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3EFA" w:rsidRPr="006D3F81" w:rsidRDefault="00453EFA" w:rsidP="00453EFA">
      <w:pPr>
        <w:spacing w:after="0" w:line="240" w:lineRule="auto"/>
        <w:jc w:val="center"/>
        <w:rPr>
          <w:b/>
        </w:rPr>
      </w:pPr>
      <w:r w:rsidRPr="006D3F81">
        <w:rPr>
          <w:b/>
        </w:rPr>
        <w:t>CAMPEONATO DE FUTBOL FEMENINO Y MASCULINO</w:t>
      </w:r>
    </w:p>
    <w:p w:rsidR="00453EFA" w:rsidRPr="006D3F81" w:rsidRDefault="00453EFA" w:rsidP="00453EFA">
      <w:pPr>
        <w:spacing w:after="0" w:line="240" w:lineRule="auto"/>
        <w:jc w:val="center"/>
        <w:rPr>
          <w:b/>
        </w:rPr>
      </w:pPr>
      <w:r w:rsidRPr="006D3F81">
        <w:rPr>
          <w:b/>
        </w:rPr>
        <w:t>INSTITUCIÓN EDUCATIVA SAN SIMÓN</w:t>
      </w: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r w:rsidRPr="006D3F81">
        <w:rPr>
          <w:b/>
        </w:rPr>
        <w:t>RESPONSABLES</w:t>
      </w:r>
    </w:p>
    <w:p w:rsidR="00453EFA" w:rsidRPr="006D3F81" w:rsidRDefault="00453EFA" w:rsidP="00453EFA">
      <w:pPr>
        <w:spacing w:after="0" w:line="240" w:lineRule="auto"/>
        <w:jc w:val="center"/>
        <w:rPr>
          <w:b/>
        </w:rPr>
      </w:pPr>
      <w:r w:rsidRPr="006D3F81">
        <w:rPr>
          <w:b/>
        </w:rPr>
        <w:t>LIC.  ALFARO PATERNINA MADERA</w:t>
      </w:r>
    </w:p>
    <w:p w:rsidR="00453EFA" w:rsidRPr="006D3F81" w:rsidRDefault="00453EFA" w:rsidP="00453EFA">
      <w:pPr>
        <w:spacing w:after="0" w:line="240" w:lineRule="auto"/>
        <w:jc w:val="center"/>
        <w:rPr>
          <w:b/>
        </w:rPr>
      </w:pPr>
      <w:r w:rsidRPr="006D3F81">
        <w:rPr>
          <w:b/>
        </w:rPr>
        <w:t>LIC. SAMUEL ARRIETA MONTERROZA</w:t>
      </w:r>
    </w:p>
    <w:p w:rsidR="00453EFA" w:rsidRPr="006D3F81" w:rsidRDefault="00453EFA" w:rsidP="00453EFA">
      <w:pPr>
        <w:spacing w:after="0" w:line="240" w:lineRule="auto"/>
        <w:jc w:val="center"/>
        <w:rPr>
          <w:b/>
        </w:rPr>
      </w:pPr>
      <w:r w:rsidRPr="006D3F81">
        <w:rPr>
          <w:b/>
        </w:rPr>
        <w:t>LIC. JAIME AVILEZ LANG</w:t>
      </w: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r w:rsidRPr="006D3F81">
        <w:rPr>
          <w:b/>
        </w:rPr>
        <w:t>INSTITUCIÓN EDUCATIVA SAN SIMÓN</w:t>
      </w:r>
    </w:p>
    <w:p w:rsidR="00453EFA" w:rsidRPr="006D3F81" w:rsidRDefault="00453EFA" w:rsidP="00453EFA">
      <w:pPr>
        <w:spacing w:after="0" w:line="240" w:lineRule="auto"/>
        <w:jc w:val="center"/>
        <w:rPr>
          <w:b/>
        </w:rPr>
      </w:pPr>
      <w:r w:rsidRPr="006D3F81">
        <w:rPr>
          <w:b/>
        </w:rPr>
        <w:t>SAN ANDRÉS DE SOTAVENTO, CÓRDOBA</w:t>
      </w:r>
    </w:p>
    <w:p w:rsidR="00453EFA" w:rsidRDefault="00453EFA" w:rsidP="00453EFA">
      <w:pPr>
        <w:spacing w:after="0" w:line="240" w:lineRule="auto"/>
        <w:jc w:val="center"/>
        <w:rPr>
          <w:b/>
        </w:rPr>
      </w:pPr>
      <w:r w:rsidRPr="006D3F81">
        <w:rPr>
          <w:b/>
        </w:rPr>
        <w:t>2.014</w:t>
      </w:r>
    </w:p>
    <w:p w:rsidR="00453EFA" w:rsidRDefault="00453EFA" w:rsidP="00453EFA">
      <w:pPr>
        <w:spacing w:after="0" w:line="240" w:lineRule="auto"/>
        <w:jc w:val="center"/>
        <w:rPr>
          <w:b/>
        </w:rPr>
      </w:pPr>
    </w:p>
    <w:p w:rsidR="00453EFA" w:rsidRPr="006D3F81" w:rsidRDefault="00453EFA" w:rsidP="00453EFA">
      <w:pPr>
        <w:spacing w:after="0" w:line="240" w:lineRule="auto"/>
        <w:jc w:val="center"/>
        <w:rPr>
          <w:b/>
        </w:rPr>
      </w:pPr>
    </w:p>
    <w:p w:rsidR="00453EFA" w:rsidRPr="006D3F81" w:rsidRDefault="00453EFA" w:rsidP="00453EFA">
      <w:pPr>
        <w:spacing w:after="0" w:line="240" w:lineRule="auto"/>
        <w:jc w:val="center"/>
        <w:rPr>
          <w:b/>
        </w:rPr>
      </w:pPr>
      <w:r w:rsidRPr="006D3F81">
        <w:rPr>
          <w:b/>
        </w:rPr>
        <w:t>TABLA DE CONTENIDO</w:t>
      </w:r>
    </w:p>
    <w:p w:rsidR="00453EFA" w:rsidRPr="006D3F81" w:rsidRDefault="00453EFA" w:rsidP="00453EFA">
      <w:pPr>
        <w:spacing w:after="0" w:line="240" w:lineRule="auto"/>
        <w:jc w:val="center"/>
      </w:pPr>
    </w:p>
    <w:p w:rsidR="00453EFA" w:rsidRPr="006D3F81" w:rsidRDefault="00453EFA" w:rsidP="00453EFA">
      <w:pPr>
        <w:spacing w:after="0" w:line="240" w:lineRule="auto"/>
        <w:jc w:val="both"/>
      </w:pPr>
      <w:r w:rsidRPr="006D3F81">
        <w:t>INTRODUCCIÓN</w:t>
      </w:r>
    </w:p>
    <w:p w:rsidR="00453EFA" w:rsidRPr="006D3F81" w:rsidRDefault="00453EFA" w:rsidP="00453EFA">
      <w:pPr>
        <w:spacing w:after="0" w:line="240" w:lineRule="auto"/>
        <w:jc w:val="both"/>
      </w:pPr>
    </w:p>
    <w:p w:rsidR="00453EFA" w:rsidRPr="006D3F81" w:rsidRDefault="00453EFA" w:rsidP="00453EFA">
      <w:pPr>
        <w:spacing w:after="0" w:line="360" w:lineRule="auto"/>
        <w:jc w:val="both"/>
      </w:pPr>
      <w:r w:rsidRPr="006D3F81">
        <w:t>1. TITULO DEL PROYECTO.</w:t>
      </w:r>
    </w:p>
    <w:p w:rsidR="00453EFA" w:rsidRPr="006D3F81" w:rsidRDefault="00453EFA" w:rsidP="00453EFA">
      <w:pPr>
        <w:spacing w:after="0" w:line="360" w:lineRule="auto"/>
        <w:jc w:val="both"/>
      </w:pPr>
      <w:r w:rsidRPr="006D3F81">
        <w:t>2. DESCRIPCIÓN Y FORMULACIÓN DEL PROBLEMA.</w:t>
      </w:r>
    </w:p>
    <w:p w:rsidR="00453EFA" w:rsidRPr="006D3F81" w:rsidRDefault="00453EFA" w:rsidP="00453EFA">
      <w:pPr>
        <w:spacing w:after="0" w:line="360" w:lineRule="auto"/>
        <w:jc w:val="both"/>
      </w:pPr>
      <w:r w:rsidRPr="006D3F81">
        <w:lastRenderedPageBreak/>
        <w:t>2.1. DESCRIPCIÓN DEL PROBLEMA.</w:t>
      </w:r>
    </w:p>
    <w:p w:rsidR="00453EFA" w:rsidRPr="006D3F81" w:rsidRDefault="00453EFA" w:rsidP="00453EFA">
      <w:pPr>
        <w:spacing w:after="0" w:line="360" w:lineRule="auto"/>
        <w:jc w:val="both"/>
      </w:pPr>
      <w:r w:rsidRPr="006D3F81">
        <w:t>2.2. FORMULACIÓN DEL PROBLEMA.</w:t>
      </w:r>
    </w:p>
    <w:p w:rsidR="00453EFA" w:rsidRPr="006D3F81" w:rsidRDefault="00453EFA" w:rsidP="00453EFA">
      <w:pPr>
        <w:spacing w:after="0" w:line="360" w:lineRule="auto"/>
        <w:jc w:val="both"/>
      </w:pPr>
      <w:r w:rsidRPr="006D3F81">
        <w:t>3. JUSTIFICACIÓN.</w:t>
      </w:r>
    </w:p>
    <w:p w:rsidR="00453EFA" w:rsidRPr="006D3F81" w:rsidRDefault="00453EFA" w:rsidP="00453EFA">
      <w:pPr>
        <w:spacing w:after="0" w:line="360" w:lineRule="auto"/>
        <w:jc w:val="both"/>
      </w:pPr>
      <w:r w:rsidRPr="006D3F81">
        <w:t>4. BENEFICIARIOS.</w:t>
      </w:r>
    </w:p>
    <w:p w:rsidR="00453EFA" w:rsidRPr="006D3F81" w:rsidRDefault="00453EFA" w:rsidP="00453EFA">
      <w:pPr>
        <w:spacing w:after="0" w:line="360" w:lineRule="auto"/>
        <w:jc w:val="both"/>
      </w:pPr>
      <w:r w:rsidRPr="006D3F81">
        <w:t>5. OBJETIVOS</w:t>
      </w:r>
    </w:p>
    <w:p w:rsidR="00453EFA" w:rsidRPr="006D3F81" w:rsidRDefault="00453EFA" w:rsidP="00453EFA">
      <w:pPr>
        <w:spacing w:after="0" w:line="360" w:lineRule="auto"/>
        <w:jc w:val="both"/>
      </w:pPr>
      <w:r w:rsidRPr="006D3F81">
        <w:tab/>
        <w:t>* GENERAL.</w:t>
      </w:r>
    </w:p>
    <w:p w:rsidR="00453EFA" w:rsidRPr="006D3F81" w:rsidRDefault="00453EFA" w:rsidP="00453EFA">
      <w:pPr>
        <w:spacing w:after="0" w:line="360" w:lineRule="auto"/>
        <w:jc w:val="both"/>
      </w:pPr>
      <w:r w:rsidRPr="006D3F81">
        <w:tab/>
        <w:t>* ESPECÍFICOS</w:t>
      </w:r>
    </w:p>
    <w:p w:rsidR="00453EFA" w:rsidRPr="006D3F81" w:rsidRDefault="00453EFA" w:rsidP="00453EFA">
      <w:pPr>
        <w:spacing w:after="0" w:line="360" w:lineRule="auto"/>
        <w:jc w:val="both"/>
      </w:pPr>
      <w:r w:rsidRPr="006D3F81">
        <w:t>6. MARCO REFERENCIAL.</w:t>
      </w:r>
    </w:p>
    <w:p w:rsidR="00453EFA" w:rsidRPr="006D3F81" w:rsidRDefault="00453EFA" w:rsidP="00453EFA">
      <w:pPr>
        <w:spacing w:after="0" w:line="360" w:lineRule="auto"/>
        <w:jc w:val="both"/>
      </w:pPr>
      <w:r w:rsidRPr="006D3F81">
        <w:t>7. METODOLOGÍA.</w:t>
      </w:r>
    </w:p>
    <w:p w:rsidR="00453EFA" w:rsidRPr="006D3F81" w:rsidRDefault="00453EFA" w:rsidP="00453EFA">
      <w:pPr>
        <w:spacing w:after="0" w:line="360" w:lineRule="auto"/>
        <w:jc w:val="both"/>
      </w:pPr>
      <w:r w:rsidRPr="006D3F81">
        <w:t>8. RESPONSABLES.</w:t>
      </w:r>
    </w:p>
    <w:p w:rsidR="00453EFA" w:rsidRPr="006D3F81" w:rsidRDefault="00453EFA" w:rsidP="00453EFA">
      <w:pPr>
        <w:spacing w:after="0" w:line="360" w:lineRule="auto"/>
        <w:jc w:val="both"/>
      </w:pPr>
      <w:r w:rsidRPr="006D3F81">
        <w:t>9. RECURSOS.</w:t>
      </w:r>
    </w:p>
    <w:p w:rsidR="00453EFA" w:rsidRPr="006D3F81" w:rsidRDefault="00453EFA" w:rsidP="00453EFA">
      <w:pPr>
        <w:spacing w:after="0" w:line="360" w:lineRule="auto"/>
        <w:jc w:val="both"/>
      </w:pPr>
      <w:r w:rsidRPr="006D3F81">
        <w:t>10. RELACIÓN DE GASTOS.</w:t>
      </w: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240" w:lineRule="auto"/>
        <w:jc w:val="both"/>
      </w:pPr>
    </w:p>
    <w:p w:rsidR="00453EFA" w:rsidRDefault="00453EFA" w:rsidP="00453EFA">
      <w:pPr>
        <w:spacing w:after="0" w:line="240" w:lineRule="auto"/>
        <w:jc w:val="both"/>
      </w:pPr>
    </w:p>
    <w:p w:rsidR="00453EFA" w:rsidRDefault="00453EFA" w:rsidP="00453EFA">
      <w:pPr>
        <w:spacing w:after="0" w:line="240" w:lineRule="auto"/>
        <w:jc w:val="both"/>
      </w:pPr>
    </w:p>
    <w:p w:rsidR="00453EFA" w:rsidRPr="006D3F81" w:rsidRDefault="00453EFA" w:rsidP="00453EFA">
      <w:pPr>
        <w:spacing w:after="0" w:line="240" w:lineRule="auto"/>
        <w:jc w:val="both"/>
      </w:pPr>
    </w:p>
    <w:p w:rsidR="00453EFA" w:rsidRPr="006D3F81" w:rsidRDefault="00453EFA" w:rsidP="00453EFA">
      <w:pPr>
        <w:spacing w:after="0" w:line="360" w:lineRule="auto"/>
        <w:jc w:val="center"/>
        <w:rPr>
          <w:b/>
        </w:rPr>
      </w:pPr>
      <w:r w:rsidRPr="006D3F81">
        <w:rPr>
          <w:b/>
        </w:rPr>
        <w:t>INTRODUCCIÓN</w:t>
      </w:r>
    </w:p>
    <w:p w:rsidR="00453EFA" w:rsidRPr="006D3F81" w:rsidRDefault="00453EFA" w:rsidP="00453EFA">
      <w:pPr>
        <w:spacing w:after="0" w:line="360" w:lineRule="auto"/>
        <w:jc w:val="center"/>
      </w:pPr>
    </w:p>
    <w:p w:rsidR="00453EFA" w:rsidRPr="006D3F81" w:rsidRDefault="00453EFA" w:rsidP="00453EFA">
      <w:pPr>
        <w:spacing w:after="0" w:line="360" w:lineRule="auto"/>
        <w:jc w:val="both"/>
      </w:pPr>
      <w:r w:rsidRPr="006D3F81">
        <w:t xml:space="preserve">El área de Educación Física Recreación y Deportes, está constituido por los siguientes ejes temáticos: deporte, recreación, cultura física y salud, organización infantil – juvenil y uso del </w:t>
      </w:r>
      <w:r w:rsidRPr="006D3F81">
        <w:lastRenderedPageBreak/>
        <w:t xml:space="preserve">tiempo libre. Cada uno de estos ejes </w:t>
      </w:r>
      <w:proofErr w:type="gramStart"/>
      <w:r w:rsidRPr="006D3F81">
        <w:t>están</w:t>
      </w:r>
      <w:proofErr w:type="gramEnd"/>
      <w:r w:rsidRPr="006D3F81">
        <w:t xml:space="preserve"> constituidos por núcleos temáticos que se han secuenciado de manera coherente desde el grado 1° al grado 11°.</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r w:rsidRPr="006D3F81">
        <w:t>De allí que los profesores del área de educación física han decidido presentar este proyecto (Campeonato de Futbol N° 16) para el aprovechamiento de la recreación y el tiempo libre como lo estipula la Ley General de Educación.</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r w:rsidRPr="006D3F81">
        <w:t xml:space="preserve">Con este campeonato de futbol </w:t>
      </w:r>
      <w:proofErr w:type="spellStart"/>
      <w:r w:rsidRPr="006D3F81">
        <w:t>intercurso</w:t>
      </w:r>
      <w:proofErr w:type="spellEnd"/>
      <w:r w:rsidRPr="006D3F81">
        <w:t xml:space="preserve"> integramos a la comunidad educativa </w:t>
      </w:r>
      <w:proofErr w:type="spellStart"/>
      <w:r w:rsidRPr="006D3F81">
        <w:t>sansimonista</w:t>
      </w:r>
      <w:proofErr w:type="spellEnd"/>
      <w:r w:rsidRPr="006D3F81">
        <w:t>, con el fin de fortalecer valores como: amistad, convivencia, respeto y tolerancia resaltando en los jóvenes el buen desempeño deportivo.</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center"/>
        <w:rPr>
          <w:b/>
        </w:rPr>
      </w:pPr>
      <w:r w:rsidRPr="006D3F81">
        <w:rPr>
          <w:b/>
        </w:rPr>
        <w:t>JUSTIFICACIÓN</w:t>
      </w:r>
    </w:p>
    <w:p w:rsidR="00453EFA" w:rsidRPr="006D3F81" w:rsidRDefault="00453EFA" w:rsidP="00453EFA">
      <w:pPr>
        <w:spacing w:after="0" w:line="360" w:lineRule="auto"/>
        <w:jc w:val="center"/>
      </w:pPr>
    </w:p>
    <w:p w:rsidR="00453EFA" w:rsidRPr="006D3F81" w:rsidRDefault="00453EFA" w:rsidP="00453EFA">
      <w:pPr>
        <w:spacing w:after="0" w:line="360" w:lineRule="auto"/>
        <w:jc w:val="both"/>
      </w:pPr>
      <w:r w:rsidRPr="006D3F81">
        <w:lastRenderedPageBreak/>
        <w:t>Cuando los niños – jóvenes no aprovechan adecuadamente el tiempo libre y se dedican a realizar actividades poco benéficas que los conllevan a fomentar el desorden logrado con esto la intolerancia y la falta de respeto entre sus compañeros.</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r w:rsidRPr="006D3F81">
        <w:t xml:space="preserve">Por esta razón nos vemos en la necesidad de realizar anualmente el campeonato de futbol </w:t>
      </w:r>
      <w:proofErr w:type="spellStart"/>
      <w:r w:rsidRPr="006D3F81">
        <w:t>intercuso</w:t>
      </w:r>
      <w:proofErr w:type="spellEnd"/>
      <w:r w:rsidRPr="006D3F81">
        <w:t xml:space="preserve"> el cual nos ha dado resultados positivos en la institución.</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r w:rsidRPr="006D3F81">
        <w:t>BENEFICIARIOS</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r w:rsidRPr="006D3F81">
        <w:t>Con la ejecución, de este proyecto se beneficiaran 1.300 estudiantes, profesores y administrativos.</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center"/>
        <w:rPr>
          <w:b/>
        </w:rPr>
      </w:pPr>
      <w:r w:rsidRPr="006D3F81">
        <w:rPr>
          <w:b/>
        </w:rPr>
        <w:t>OBJETIVOS</w:t>
      </w:r>
    </w:p>
    <w:p w:rsidR="00453EFA" w:rsidRPr="006D3F81" w:rsidRDefault="00453EFA" w:rsidP="00453EFA">
      <w:pPr>
        <w:spacing w:after="0" w:line="360" w:lineRule="auto"/>
        <w:jc w:val="center"/>
      </w:pPr>
    </w:p>
    <w:p w:rsidR="00453EFA" w:rsidRPr="006D3F81" w:rsidRDefault="00453EFA" w:rsidP="00453EFA">
      <w:pPr>
        <w:spacing w:after="0" w:line="360" w:lineRule="auto"/>
        <w:jc w:val="both"/>
      </w:pPr>
      <w:r w:rsidRPr="006D3F81">
        <w:lastRenderedPageBreak/>
        <w:t>GENERAL</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r w:rsidRPr="006D3F81">
        <w:t>Apoyar  las actividades recreativas en la Institución Educativa San Simón para una mejor convivencia social.</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r w:rsidRPr="006D3F81">
        <w:t>ESPECÍFICOS</w:t>
      </w:r>
    </w:p>
    <w:p w:rsidR="00453EFA" w:rsidRPr="006D3F81" w:rsidRDefault="00453EFA" w:rsidP="00453EFA">
      <w:pPr>
        <w:spacing w:after="0" w:line="360" w:lineRule="auto"/>
        <w:jc w:val="both"/>
      </w:pPr>
    </w:p>
    <w:p w:rsidR="00453EFA" w:rsidRPr="006D3F81" w:rsidRDefault="00453EFA" w:rsidP="00453EFA">
      <w:pPr>
        <w:numPr>
          <w:ilvl w:val="0"/>
          <w:numId w:val="2"/>
        </w:numPr>
        <w:spacing w:after="0" w:line="360" w:lineRule="auto"/>
        <w:contextualSpacing/>
        <w:jc w:val="both"/>
      </w:pPr>
      <w:r w:rsidRPr="006D3F81">
        <w:t xml:space="preserve">Motivar a la comunidad </w:t>
      </w:r>
      <w:proofErr w:type="spellStart"/>
      <w:r w:rsidRPr="006D3F81">
        <w:t>sansimonista</w:t>
      </w:r>
      <w:proofErr w:type="spellEnd"/>
      <w:r w:rsidRPr="006D3F81">
        <w:t xml:space="preserve"> el interés de la práctica deportiva.</w:t>
      </w:r>
    </w:p>
    <w:p w:rsidR="00453EFA" w:rsidRPr="006D3F81" w:rsidRDefault="00453EFA" w:rsidP="00453EFA">
      <w:pPr>
        <w:numPr>
          <w:ilvl w:val="0"/>
          <w:numId w:val="2"/>
        </w:numPr>
        <w:spacing w:after="0" w:line="360" w:lineRule="auto"/>
        <w:contextualSpacing/>
        <w:jc w:val="both"/>
      </w:pPr>
      <w:r w:rsidRPr="006D3F81">
        <w:t>General en los estudiantes valores propios de la actividad deportiva.</w:t>
      </w:r>
    </w:p>
    <w:p w:rsidR="00453EFA" w:rsidRPr="006D3F81" w:rsidRDefault="00453EFA" w:rsidP="00453EFA">
      <w:pPr>
        <w:numPr>
          <w:ilvl w:val="0"/>
          <w:numId w:val="2"/>
        </w:numPr>
        <w:spacing w:after="0" w:line="360" w:lineRule="auto"/>
        <w:contextualSpacing/>
        <w:jc w:val="both"/>
      </w:pPr>
      <w:r w:rsidRPr="006D3F81">
        <w:t>Participar en los eventos deportivos de la Institución Educativa San Simón.</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center"/>
        <w:rPr>
          <w:b/>
        </w:rPr>
      </w:pPr>
      <w:r w:rsidRPr="006D3F81">
        <w:rPr>
          <w:b/>
        </w:rPr>
        <w:t>MARCO REFERENCIAL</w:t>
      </w:r>
    </w:p>
    <w:p w:rsidR="00453EFA" w:rsidRPr="006D3F81" w:rsidRDefault="00453EFA" w:rsidP="00453EFA">
      <w:pPr>
        <w:spacing w:after="0" w:line="360" w:lineRule="auto"/>
        <w:jc w:val="center"/>
      </w:pPr>
    </w:p>
    <w:p w:rsidR="00453EFA" w:rsidRPr="006D3F81" w:rsidRDefault="00453EFA" w:rsidP="00453EFA">
      <w:pPr>
        <w:spacing w:after="0" w:line="360" w:lineRule="auto"/>
        <w:jc w:val="both"/>
      </w:pPr>
      <w:r w:rsidRPr="006D3F81">
        <w:lastRenderedPageBreak/>
        <w:t xml:space="preserve">La Institución Educativa San Simón se encuentra ubicada en la troncal </w:t>
      </w:r>
      <w:proofErr w:type="spellStart"/>
      <w:r w:rsidRPr="006D3F81">
        <w:t>Chinú</w:t>
      </w:r>
      <w:proofErr w:type="spellEnd"/>
      <w:r w:rsidRPr="006D3F81">
        <w:t xml:space="preserve">, </w:t>
      </w:r>
      <w:proofErr w:type="spellStart"/>
      <w:r w:rsidRPr="006D3F81">
        <w:t>Chinú</w:t>
      </w:r>
      <w:proofErr w:type="spellEnd"/>
      <w:r w:rsidRPr="006D3F81">
        <w:t>, en el municipio de San Andrés de Sotavento, Córdoba, ubicado en la parte nororiental del departamento de Córdoba.</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r w:rsidRPr="006D3F81">
        <w:t>Los estudiantes de la Institución Educativa San Simón a través del área de educación física, recreación y deporte, aprovecharan adecuadamente el tiempo libre por medio de actividades deportivas como: el campeonato de futbol, estableciendo una buena relación con sus compañeros y profesores.</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center"/>
        <w:rPr>
          <w:b/>
        </w:rPr>
      </w:pPr>
      <w:r w:rsidRPr="006D3F81">
        <w:rPr>
          <w:b/>
        </w:rPr>
        <w:t>METODOLOGÍA</w:t>
      </w:r>
    </w:p>
    <w:p w:rsidR="00453EFA" w:rsidRPr="006D3F81" w:rsidRDefault="00453EFA" w:rsidP="00453EFA">
      <w:pPr>
        <w:spacing w:after="0" w:line="360" w:lineRule="auto"/>
        <w:jc w:val="center"/>
      </w:pPr>
    </w:p>
    <w:p w:rsidR="00453EFA" w:rsidRPr="006D3F81" w:rsidRDefault="00453EFA" w:rsidP="00453EFA">
      <w:pPr>
        <w:spacing w:after="0" w:line="360" w:lineRule="auto"/>
        <w:jc w:val="both"/>
      </w:pPr>
      <w:r w:rsidRPr="006D3F81">
        <w:lastRenderedPageBreak/>
        <w:t>Este campeonato de futbol se realizará en la cancha de fútbol de la Institución Educativa San Simón en jornadas contrarias sábados y días festivos.</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r w:rsidRPr="006D3F81">
        <w:t>El campeonato se inaugurará el día 17 de septiembre del presente año y culminará el día 3 de diciembre.</w:t>
      </w:r>
    </w:p>
    <w:p w:rsidR="00453EFA" w:rsidRPr="006D3F81" w:rsidRDefault="00453EFA" w:rsidP="00453EFA">
      <w:pPr>
        <w:spacing w:after="0" w:line="360" w:lineRule="auto"/>
        <w:jc w:val="both"/>
      </w:pPr>
    </w:p>
    <w:p w:rsidR="00453EFA" w:rsidRPr="006D3F81" w:rsidRDefault="00453EFA" w:rsidP="00453EFA">
      <w:pPr>
        <w:spacing w:after="0" w:line="360" w:lineRule="auto"/>
        <w:jc w:val="center"/>
        <w:rPr>
          <w:b/>
        </w:rPr>
      </w:pPr>
      <w:r w:rsidRPr="006D3F81">
        <w:rPr>
          <w:b/>
        </w:rPr>
        <w:t>RESPONSABLES</w:t>
      </w:r>
    </w:p>
    <w:p w:rsidR="00453EFA" w:rsidRPr="006D3F81" w:rsidRDefault="00453EFA" w:rsidP="00453EFA">
      <w:pPr>
        <w:spacing w:after="0" w:line="360" w:lineRule="auto"/>
        <w:jc w:val="center"/>
      </w:pPr>
    </w:p>
    <w:p w:rsidR="00453EFA" w:rsidRPr="006D3F81" w:rsidRDefault="00453EFA" w:rsidP="00453EFA">
      <w:pPr>
        <w:spacing w:after="0" w:line="360" w:lineRule="auto"/>
        <w:jc w:val="both"/>
      </w:pPr>
      <w:r w:rsidRPr="006D3F81">
        <w:t>Rector, cuerpo de profesores y coordinadores del área de educación física.</w:t>
      </w:r>
    </w:p>
    <w:p w:rsidR="00453EFA" w:rsidRPr="006D3F81" w:rsidRDefault="00453EFA" w:rsidP="00453EFA">
      <w:pPr>
        <w:spacing w:after="0" w:line="360" w:lineRule="auto"/>
        <w:jc w:val="both"/>
      </w:pPr>
    </w:p>
    <w:p w:rsidR="00453EFA" w:rsidRPr="006D3F81" w:rsidRDefault="00453EFA" w:rsidP="00453EFA">
      <w:pPr>
        <w:spacing w:after="0" w:line="360" w:lineRule="auto"/>
        <w:jc w:val="center"/>
        <w:rPr>
          <w:b/>
        </w:rPr>
      </w:pPr>
      <w:r w:rsidRPr="006D3F81">
        <w:rPr>
          <w:b/>
        </w:rPr>
        <w:t>RECURSOS</w:t>
      </w:r>
    </w:p>
    <w:p w:rsidR="00453EFA" w:rsidRPr="006D3F81" w:rsidRDefault="00453EFA" w:rsidP="00453EFA">
      <w:pPr>
        <w:spacing w:after="0" w:line="360" w:lineRule="auto"/>
        <w:jc w:val="center"/>
      </w:pPr>
    </w:p>
    <w:p w:rsidR="00453EFA" w:rsidRPr="006D3F81" w:rsidRDefault="00453EFA" w:rsidP="00453EFA">
      <w:pPr>
        <w:spacing w:after="0" w:line="360" w:lineRule="auto"/>
        <w:jc w:val="both"/>
      </w:pPr>
      <w:r w:rsidRPr="006D3F81">
        <w:rPr>
          <w:b/>
        </w:rPr>
        <w:t>Humanos:</w:t>
      </w:r>
      <w:r w:rsidRPr="006D3F81">
        <w:t xml:space="preserve"> </w:t>
      </w:r>
      <w:r w:rsidRPr="006D3F81">
        <w:tab/>
        <w:t>Árbitros.</w:t>
      </w:r>
    </w:p>
    <w:p w:rsidR="00453EFA" w:rsidRPr="006D3F81" w:rsidRDefault="00453EFA" w:rsidP="00453EFA">
      <w:pPr>
        <w:spacing w:after="0" w:line="360" w:lineRule="auto"/>
        <w:jc w:val="both"/>
      </w:pPr>
      <w:r w:rsidRPr="006D3F81">
        <w:tab/>
      </w:r>
      <w:r w:rsidRPr="006D3F81">
        <w:tab/>
        <w:t>Estudiantes.</w:t>
      </w:r>
    </w:p>
    <w:p w:rsidR="00453EFA" w:rsidRPr="006D3F81" w:rsidRDefault="00453EFA" w:rsidP="00453EFA">
      <w:pPr>
        <w:spacing w:after="0" w:line="360" w:lineRule="auto"/>
        <w:jc w:val="both"/>
      </w:pPr>
      <w:r w:rsidRPr="006D3F81">
        <w:tab/>
      </w:r>
      <w:r w:rsidRPr="006D3F81">
        <w:tab/>
        <w:t>Profesores y administrativos.</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r w:rsidRPr="006D3F81">
        <w:rPr>
          <w:b/>
        </w:rPr>
        <w:t>Económico:</w:t>
      </w:r>
      <w:r w:rsidRPr="006D3F81">
        <w:t xml:space="preserve"> La administración de la Institución Educativa dotará con todos los implementos deportivos para el normal desarrollo del proyecto y del área de educación física.</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both"/>
      </w:pPr>
    </w:p>
    <w:p w:rsidR="00453EFA" w:rsidRPr="006D3F81" w:rsidRDefault="00453EFA" w:rsidP="00453EFA">
      <w:pPr>
        <w:spacing w:after="0" w:line="360" w:lineRule="auto"/>
        <w:jc w:val="center"/>
        <w:rPr>
          <w:b/>
        </w:rPr>
      </w:pPr>
      <w:r w:rsidRPr="006D3F81">
        <w:rPr>
          <w:b/>
        </w:rPr>
        <w:t>RELACIÓN DE GASTOS</w:t>
      </w:r>
    </w:p>
    <w:p w:rsidR="00453EFA" w:rsidRPr="006D3F81" w:rsidRDefault="00453EFA" w:rsidP="00453EFA">
      <w:pPr>
        <w:spacing w:after="0" w:line="360" w:lineRule="auto"/>
        <w:jc w:val="center"/>
      </w:pPr>
    </w:p>
    <w:p w:rsidR="00453EFA" w:rsidRPr="006D3F81" w:rsidRDefault="00453EFA" w:rsidP="00453EFA">
      <w:pPr>
        <w:spacing w:after="0" w:line="360" w:lineRule="auto"/>
        <w:jc w:val="both"/>
      </w:pPr>
      <w:r w:rsidRPr="006D3F81">
        <w:lastRenderedPageBreak/>
        <w:t>Arbitrajes 210 partidos:</w:t>
      </w:r>
      <w:r w:rsidRPr="006D3F81">
        <w:tab/>
      </w:r>
      <w:r w:rsidRPr="006D3F81">
        <w:tab/>
      </w:r>
      <w:r w:rsidRPr="006D3F81">
        <w:tab/>
      </w:r>
      <w:r w:rsidRPr="006D3F81">
        <w:tab/>
        <w:t>$2.100.000.</w:t>
      </w:r>
    </w:p>
    <w:p w:rsidR="00453EFA" w:rsidRPr="006D3F81" w:rsidRDefault="00453EFA" w:rsidP="00453EFA">
      <w:pPr>
        <w:spacing w:after="0" w:line="360" w:lineRule="auto"/>
        <w:jc w:val="both"/>
      </w:pPr>
      <w:r w:rsidRPr="006D3F81">
        <w:t>50 Bolsas de cal:</w:t>
      </w:r>
      <w:r w:rsidRPr="006D3F81">
        <w:tab/>
      </w:r>
      <w:r w:rsidRPr="006D3F81">
        <w:tab/>
      </w:r>
      <w:r w:rsidRPr="006D3F81">
        <w:tab/>
      </w:r>
      <w:r w:rsidRPr="006D3F81">
        <w:tab/>
        <w:t>$500.000.</w:t>
      </w:r>
    </w:p>
    <w:p w:rsidR="00453EFA" w:rsidRPr="006D3F81" w:rsidRDefault="00453EFA" w:rsidP="00453EFA">
      <w:pPr>
        <w:spacing w:after="0" w:line="360" w:lineRule="auto"/>
        <w:jc w:val="both"/>
      </w:pPr>
      <w:r w:rsidRPr="006D3F81">
        <w:t>12 Trofeos:</w:t>
      </w:r>
      <w:r w:rsidRPr="006D3F81">
        <w:tab/>
      </w:r>
      <w:r w:rsidRPr="006D3F81">
        <w:tab/>
      </w:r>
      <w:r w:rsidRPr="006D3F81">
        <w:tab/>
      </w:r>
      <w:r w:rsidRPr="006D3F81">
        <w:tab/>
      </w:r>
      <w:r w:rsidRPr="006D3F81">
        <w:tab/>
        <w:t>$840.000.</w:t>
      </w:r>
    </w:p>
    <w:p w:rsidR="00453EFA" w:rsidRPr="006D3F81" w:rsidRDefault="00453EFA" w:rsidP="00453EFA">
      <w:pPr>
        <w:spacing w:after="0" w:line="360" w:lineRule="auto"/>
        <w:jc w:val="both"/>
      </w:pPr>
      <w:r w:rsidRPr="006D3F81">
        <w:t>Botiquín:</w:t>
      </w:r>
      <w:r w:rsidRPr="006D3F81">
        <w:tab/>
      </w:r>
      <w:r w:rsidRPr="006D3F81">
        <w:tab/>
      </w:r>
      <w:r w:rsidRPr="006D3F81">
        <w:tab/>
      </w:r>
      <w:r w:rsidRPr="006D3F81">
        <w:tab/>
      </w:r>
      <w:r w:rsidRPr="006D3F81">
        <w:tab/>
        <w:t>$50.000.</w:t>
      </w:r>
    </w:p>
    <w:p w:rsidR="00453EFA" w:rsidRPr="006D3F81" w:rsidRDefault="00453EFA" w:rsidP="00453EFA">
      <w:pPr>
        <w:spacing w:after="0" w:line="360" w:lineRule="auto"/>
        <w:jc w:val="both"/>
      </w:pPr>
      <w:r w:rsidRPr="006D3F81">
        <w:t>12 Medallas:</w:t>
      </w:r>
      <w:r w:rsidRPr="006D3F81">
        <w:tab/>
      </w:r>
      <w:r w:rsidRPr="006D3F81">
        <w:tab/>
      </w:r>
      <w:r w:rsidRPr="006D3F81">
        <w:tab/>
      </w:r>
      <w:r w:rsidRPr="006D3F81">
        <w:tab/>
      </w:r>
      <w:r w:rsidRPr="006D3F81">
        <w:tab/>
        <w:t>$96.000.</w:t>
      </w:r>
    </w:p>
    <w:p w:rsidR="00453EFA" w:rsidRPr="006D3F81" w:rsidRDefault="00453EFA" w:rsidP="00453EFA">
      <w:pPr>
        <w:spacing w:after="0" w:line="360" w:lineRule="auto"/>
        <w:jc w:val="both"/>
      </w:pPr>
      <w:r w:rsidRPr="006D3F81">
        <w:t>5 Balones de Fútbol:</w:t>
      </w:r>
      <w:r w:rsidRPr="006D3F81">
        <w:tab/>
      </w:r>
      <w:r w:rsidRPr="006D3F81">
        <w:tab/>
      </w:r>
      <w:r w:rsidRPr="006D3F81">
        <w:tab/>
      </w:r>
      <w:r w:rsidRPr="006D3F81">
        <w:tab/>
        <w:t>$250.000.</w:t>
      </w:r>
    </w:p>
    <w:p w:rsidR="00453EFA" w:rsidRPr="006D3F81" w:rsidRDefault="00453EFA" w:rsidP="00453EFA">
      <w:pPr>
        <w:spacing w:after="0" w:line="360" w:lineRule="auto"/>
        <w:jc w:val="both"/>
      </w:pPr>
      <w:r w:rsidRPr="006D3F81">
        <w:t>Mallas de Fútbol:</w:t>
      </w:r>
      <w:r w:rsidRPr="006D3F81">
        <w:tab/>
      </w:r>
      <w:r w:rsidRPr="006D3F81">
        <w:tab/>
      </w:r>
      <w:r w:rsidRPr="006D3F81">
        <w:tab/>
      </w:r>
      <w:r w:rsidRPr="006D3F81">
        <w:tab/>
        <w:t>$150.000.</w:t>
      </w:r>
    </w:p>
    <w:p w:rsidR="00453EFA" w:rsidRPr="006D3F81" w:rsidRDefault="00453EFA" w:rsidP="00453EFA">
      <w:pPr>
        <w:spacing w:after="0" w:line="360" w:lineRule="auto"/>
        <w:jc w:val="both"/>
      </w:pPr>
    </w:p>
    <w:p w:rsidR="00453EFA" w:rsidRPr="006D3F81" w:rsidRDefault="00453EFA" w:rsidP="00453EFA">
      <w:pPr>
        <w:spacing w:after="0" w:line="360" w:lineRule="auto"/>
        <w:jc w:val="both"/>
      </w:pPr>
      <w:r w:rsidRPr="006D3F81">
        <w:t>Total:</w:t>
      </w:r>
      <w:r w:rsidRPr="006D3F81">
        <w:tab/>
      </w:r>
      <w:r w:rsidRPr="006D3F81">
        <w:tab/>
      </w:r>
      <w:r w:rsidRPr="006D3F81">
        <w:tab/>
      </w:r>
      <w:r w:rsidRPr="006D3F81">
        <w:tab/>
      </w:r>
      <w:r w:rsidRPr="006D3F81">
        <w:tab/>
      </w:r>
      <w:r w:rsidRPr="006D3F81">
        <w:tab/>
        <w:t>$3.986.000.</w:t>
      </w:r>
    </w:p>
    <w:p w:rsidR="00453EFA" w:rsidRPr="006D3F81"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Pr="006D3F81" w:rsidRDefault="00453EFA" w:rsidP="00453EFA">
      <w:pPr>
        <w:tabs>
          <w:tab w:val="left" w:pos="709"/>
        </w:tabs>
        <w:spacing w:after="0" w:line="240" w:lineRule="auto"/>
        <w:ind w:left="465"/>
        <w:contextualSpacing/>
        <w:jc w:val="both"/>
        <w:outlineLvl w:val="0"/>
        <w:rPr>
          <w:rFonts w:ascii="Arial" w:eastAsia="Times New Roman" w:hAnsi="Arial" w:cs="Arial"/>
          <w:sz w:val="24"/>
          <w:szCs w:val="24"/>
          <w:lang w:val="es-ES" w:eastAsia="es-ES"/>
        </w:rPr>
      </w:pPr>
    </w:p>
    <w:p w:rsidR="00453EFA" w:rsidRPr="006D3F81" w:rsidRDefault="00453EFA" w:rsidP="00453EFA">
      <w:pPr>
        <w:tabs>
          <w:tab w:val="left" w:pos="709"/>
        </w:tabs>
        <w:spacing w:after="0" w:line="240" w:lineRule="auto"/>
        <w:jc w:val="both"/>
        <w:outlineLvl w:val="0"/>
        <w:rPr>
          <w:rFonts w:ascii="Arial" w:eastAsia="Times New Roman" w:hAnsi="Arial" w:cs="Arial"/>
          <w:sz w:val="24"/>
          <w:szCs w:val="24"/>
          <w:highlight w:val="cyan"/>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REPUBLICA DE COLOMBIA</w:t>
      </w: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lastRenderedPageBreak/>
        <w:t>DEPARTAMENTO DE CORDOBA</w:t>
      </w: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PROPUESTA PEDAGOGICA</w:t>
      </w: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 xml:space="preserve">“FORMACION EN MUSICA DE GAITAS PARA NIÑOS Y JOVENES INDIGENAS  DE </w:t>
      </w:r>
      <w:smartTag w:uri="urn:schemas-microsoft-com:office:smarttags" w:element="PersonName">
        <w:smartTagPr>
          <w:attr w:name="ProductID" w:val="LA INSTITUCION  EDUCATIVA"/>
        </w:smartTagPr>
        <w:r w:rsidRPr="006D3F81">
          <w:rPr>
            <w:rFonts w:ascii="Arial" w:eastAsia="Times New Roman" w:hAnsi="Arial"/>
            <w:b/>
            <w:sz w:val="24"/>
            <w:szCs w:val="24"/>
            <w:lang w:val="es-ES" w:eastAsia="es-ES"/>
          </w:rPr>
          <w:t>LA INSTITUCION  EDUCATIVA</w:t>
        </w:r>
      </w:smartTag>
      <w:r w:rsidRPr="006D3F81">
        <w:rPr>
          <w:rFonts w:ascii="Arial" w:eastAsia="Times New Roman" w:hAnsi="Arial"/>
          <w:b/>
          <w:sz w:val="24"/>
          <w:szCs w:val="24"/>
          <w:lang w:val="es-ES" w:eastAsia="es-ES"/>
        </w:rPr>
        <w:t xml:space="preserve"> SAN SIMON DEL MUNICIPIO DE SAN ANDRES CORDOBA”</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b/>
          <w:sz w:val="24"/>
          <w:szCs w:val="24"/>
          <w:lang w:val="es-ES" w:eastAsia="es-ES"/>
        </w:rPr>
      </w:pPr>
      <w:r w:rsidRPr="006D3F81">
        <w:rPr>
          <w:rFonts w:ascii="Arial" w:eastAsia="Times New Roman" w:hAnsi="Arial"/>
          <w:b/>
          <w:sz w:val="24"/>
          <w:szCs w:val="24"/>
          <w:lang w:val="es-ES" w:eastAsia="es-ES"/>
        </w:rPr>
        <w:t>PRESENTADO AL: Consejo Directivo I.E.S.S</w:t>
      </w:r>
    </w:p>
    <w:p w:rsidR="00453EFA" w:rsidRPr="006D3F81" w:rsidRDefault="00453EFA" w:rsidP="00453EFA">
      <w:pPr>
        <w:spacing w:after="0" w:line="360" w:lineRule="auto"/>
        <w:jc w:val="both"/>
        <w:rPr>
          <w:rFonts w:ascii="Arial" w:eastAsia="Times New Roman" w:hAnsi="Arial"/>
          <w:b/>
          <w:sz w:val="24"/>
          <w:szCs w:val="24"/>
          <w:lang w:val="es-ES" w:eastAsia="es-ES"/>
        </w:rPr>
      </w:pPr>
    </w:p>
    <w:p w:rsidR="00453EFA" w:rsidRPr="006D3F81" w:rsidRDefault="00453EFA" w:rsidP="00453EFA">
      <w:pPr>
        <w:spacing w:after="0" w:line="360" w:lineRule="auto"/>
        <w:jc w:val="both"/>
        <w:rPr>
          <w:rFonts w:ascii="Arial" w:eastAsia="Times New Roman" w:hAnsi="Arial"/>
          <w:b/>
          <w:sz w:val="24"/>
          <w:szCs w:val="24"/>
          <w:lang w:val="es-ES" w:eastAsia="es-ES"/>
        </w:rPr>
      </w:pPr>
      <w:r w:rsidRPr="006D3F81">
        <w:rPr>
          <w:rFonts w:ascii="Arial" w:eastAsia="Times New Roman" w:hAnsi="Arial"/>
          <w:b/>
          <w:sz w:val="24"/>
          <w:szCs w:val="24"/>
          <w:lang w:val="es-ES" w:eastAsia="es-ES"/>
        </w:rPr>
        <w:t xml:space="preserve">                                   </w:t>
      </w: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                           </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w:t>
      </w:r>
      <w:smartTag w:uri="urn:schemas-microsoft-com:office:smarttags" w:element="PersonName">
        <w:smartTagPr>
          <w:attr w:name="ProductID" w:val="LA GAITA EXPRESION"/>
        </w:smartTagPr>
        <w:r w:rsidRPr="006D3F81">
          <w:rPr>
            <w:rFonts w:ascii="Arial" w:eastAsia="Times New Roman" w:hAnsi="Arial"/>
            <w:b/>
            <w:sz w:val="24"/>
            <w:szCs w:val="24"/>
            <w:lang w:val="es-ES" w:eastAsia="es-ES"/>
          </w:rPr>
          <w:t>LA GAITA EXPRESION</w:t>
        </w:r>
      </w:smartTag>
      <w:r w:rsidRPr="006D3F81">
        <w:rPr>
          <w:rFonts w:ascii="Arial" w:eastAsia="Times New Roman" w:hAnsi="Arial"/>
          <w:b/>
          <w:sz w:val="24"/>
          <w:szCs w:val="24"/>
          <w:lang w:val="es-ES" w:eastAsia="es-ES"/>
        </w:rPr>
        <w:t xml:space="preserve"> MUSICAL DE </w:t>
      </w:r>
      <w:smartTag w:uri="urn:schemas-microsoft-com:office:smarttags" w:element="PersonName">
        <w:smartTagPr>
          <w:attr w:name="ProductID" w:val="LA AMERICA ABORIGEN"/>
        </w:smartTagPr>
        <w:r w:rsidRPr="006D3F81">
          <w:rPr>
            <w:rFonts w:ascii="Arial" w:eastAsia="Times New Roman" w:hAnsi="Arial"/>
            <w:b/>
            <w:sz w:val="24"/>
            <w:szCs w:val="24"/>
            <w:lang w:val="es-ES" w:eastAsia="es-ES"/>
          </w:rPr>
          <w:t>LA AMERICA ABORIGEN</w:t>
        </w:r>
      </w:smartTag>
      <w:r w:rsidRPr="006D3F81">
        <w:rPr>
          <w:rFonts w:ascii="Arial" w:eastAsia="Times New Roman" w:hAnsi="Arial"/>
          <w:b/>
          <w:sz w:val="24"/>
          <w:szCs w:val="24"/>
          <w:lang w:val="es-ES" w:eastAsia="es-ES"/>
        </w:rPr>
        <w:t>”</w:t>
      </w: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SAN ANDRES CORDOBA</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2014</w:t>
      </w: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both"/>
        <w:rPr>
          <w:rFonts w:ascii="Arial" w:eastAsia="Times New Roman" w:hAnsi="Arial"/>
          <w:b/>
          <w:sz w:val="24"/>
          <w:szCs w:val="24"/>
          <w:lang w:val="es-ES" w:eastAsia="es-ES"/>
        </w:rPr>
      </w:pPr>
      <w:r w:rsidRPr="006D3F81">
        <w:rPr>
          <w:rFonts w:ascii="Arial" w:eastAsia="Times New Roman" w:hAnsi="Arial"/>
          <w:b/>
          <w:sz w:val="24"/>
          <w:szCs w:val="24"/>
          <w:highlight w:val="yellow"/>
          <w:lang w:val="es-ES" w:eastAsia="es-ES"/>
        </w:rPr>
        <w:t xml:space="preserve">ADVERTENCIA: Se prohíbe la reproducción o copia total o parcial de este documento, registrado en </w:t>
      </w:r>
      <w:smartTag w:uri="urn:schemas-microsoft-com:office:smarttags" w:element="PersonName">
        <w:smartTagPr>
          <w:attr w:name="ProductID" w:val="la Notaria"/>
        </w:smartTagPr>
        <w:r w:rsidRPr="006D3F81">
          <w:rPr>
            <w:rFonts w:ascii="Arial" w:eastAsia="Times New Roman" w:hAnsi="Arial"/>
            <w:b/>
            <w:sz w:val="24"/>
            <w:szCs w:val="24"/>
            <w:highlight w:val="yellow"/>
            <w:lang w:val="es-ES" w:eastAsia="es-ES"/>
          </w:rPr>
          <w:t>la Notaria</w:t>
        </w:r>
      </w:smartTag>
      <w:r w:rsidRPr="006D3F81">
        <w:rPr>
          <w:rFonts w:ascii="Arial" w:eastAsia="Times New Roman" w:hAnsi="Arial"/>
          <w:b/>
          <w:sz w:val="24"/>
          <w:szCs w:val="24"/>
          <w:highlight w:val="yellow"/>
          <w:lang w:val="es-ES" w:eastAsia="es-ES"/>
        </w:rPr>
        <w:t xml:space="preserve"> Única de san Andrés de sotavento.</w:t>
      </w: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INTRODUCCION</w:t>
      </w: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lastRenderedPageBreak/>
        <w:t xml:space="preserve">La música debe ser entendida de una forma social dado que complementa la educación integral de niños, adultos y jóvenes. Colombia y en especial  </w:t>
      </w:r>
      <w:smartTag w:uri="urn:schemas-microsoft-com:office:smarttags" w:element="PersonName">
        <w:smartTagPr>
          <w:attr w:name="ProductID" w:val="la Costa Caribe"/>
        </w:smartTagPr>
        <w:smartTag w:uri="urn:schemas-microsoft-com:office:smarttags" w:element="PersonName">
          <w:smartTagPr>
            <w:attr w:name="ProductID" w:val="la Costa"/>
          </w:smartTagPr>
          <w:r w:rsidRPr="006D3F81">
            <w:rPr>
              <w:rFonts w:ascii="Arial" w:eastAsia="Times New Roman" w:hAnsi="Arial"/>
              <w:sz w:val="24"/>
              <w:szCs w:val="24"/>
              <w:lang w:val="es-ES" w:eastAsia="es-ES"/>
            </w:rPr>
            <w:t>la Costa</w:t>
          </w:r>
        </w:smartTag>
        <w:r w:rsidRPr="006D3F81">
          <w:rPr>
            <w:rFonts w:ascii="Arial" w:eastAsia="Times New Roman" w:hAnsi="Arial"/>
            <w:sz w:val="24"/>
            <w:szCs w:val="24"/>
            <w:lang w:val="es-ES" w:eastAsia="es-ES"/>
          </w:rPr>
          <w:t xml:space="preserve"> Caribe</w:t>
        </w:r>
      </w:smartTag>
      <w:r w:rsidRPr="006D3F81">
        <w:rPr>
          <w:rFonts w:ascii="Arial" w:eastAsia="Times New Roman" w:hAnsi="Arial"/>
          <w:sz w:val="24"/>
          <w:szCs w:val="24"/>
          <w:lang w:val="es-ES" w:eastAsia="es-ES"/>
        </w:rPr>
        <w:t xml:space="preserve"> es muy rica en manifestaciones artísticas y musicales y conocerlas debe ser muy importante, pues de esta manera el sentido de pertenencia y autenticidad se desarrollará generando así amor por lo nuestro y por lo que somos. </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El Departamento de Córdoba no es ajeno a esta riqueza cultural del país. Córdoba en su folclor lleva arraigada la esencia, la autenticidad y la identidad cultural de sus pueblos y cuenta además con importantes agrupaciones folclóricas dignas de representar al departamento en eventos de talla nacional e internacional como: El grupo de gaitas  “FUNCZENU” de San Andrés, “BUGRESON” de Cerete y “TRAPICHE” de </w:t>
      </w:r>
      <w:proofErr w:type="spellStart"/>
      <w:r w:rsidRPr="006D3F81">
        <w:rPr>
          <w:rFonts w:ascii="Arial" w:eastAsia="Times New Roman" w:hAnsi="Arial"/>
          <w:sz w:val="24"/>
          <w:szCs w:val="24"/>
          <w:lang w:val="es-ES" w:eastAsia="es-ES"/>
        </w:rPr>
        <w:t>Colomboy</w:t>
      </w:r>
      <w:proofErr w:type="spellEnd"/>
      <w:r w:rsidRPr="006D3F81">
        <w:rPr>
          <w:rFonts w:ascii="Arial" w:eastAsia="Times New Roman" w:hAnsi="Arial"/>
          <w:sz w:val="24"/>
          <w:szCs w:val="24"/>
          <w:lang w:val="es-ES" w:eastAsia="es-ES"/>
        </w:rPr>
        <w:t xml:space="preserve">, entre otros.   </w:t>
      </w:r>
    </w:p>
    <w:p w:rsidR="00453EFA" w:rsidRPr="00401B9D" w:rsidRDefault="00453EFA" w:rsidP="00453EFA">
      <w:pPr>
        <w:spacing w:after="0" w:line="360" w:lineRule="auto"/>
        <w:jc w:val="both"/>
        <w:rPr>
          <w:rFonts w:ascii="Arial" w:eastAsia="Times New Roman" w:hAnsi="Arial"/>
          <w:sz w:val="24"/>
          <w:szCs w:val="24"/>
          <w:lang w:val="es-ES" w:eastAsia="es-ES"/>
        </w:rPr>
      </w:pPr>
      <w:r w:rsidRPr="00401B9D">
        <w:rPr>
          <w:rFonts w:ascii="Arial" w:eastAsia="Times New Roman" w:hAnsi="Arial"/>
          <w:sz w:val="24"/>
          <w:szCs w:val="24"/>
          <w:lang w:val="es-ES" w:eastAsia="es-ES"/>
        </w:rPr>
        <w:t>La presente propuesta pedagógica está dirigida a consolidar el desarrollo humano fortaleciendo la interculturalidad y la conservación de los pueblos indígenas. Para ello se desarrollarán acciones que favorezcan la interculturalidad, como la formación de un grupo de gaitas que nos conecte con otras culturas y nos permita realizar  intercambios de experiencias que fortalezcan los lazos entre las culturas indígenas de la región atlántica y del país.</w:t>
      </w: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Esta propuesta también es concebida con el fin de fortalecer y ampliar el conocimiento sobre nuestro folclor, capacitar y formar en música folclórica a niños y jóvenes indígenas de las institución educativa San Simón del municipio de San Andrés, para que aprovechen su tiempo libre en actividades productivas que los mantengan al margen de los vicios de esta sociedad contemporánea.</w:t>
      </w:r>
    </w:p>
    <w:p w:rsidR="00453EFA" w:rsidRPr="006D3F81" w:rsidRDefault="00453EFA" w:rsidP="00453EFA">
      <w:pPr>
        <w:spacing w:before="100" w:beforeAutospacing="1" w:after="100" w:afterAutospacing="1" w:line="360" w:lineRule="auto"/>
        <w:jc w:val="center"/>
        <w:rPr>
          <w:rFonts w:ascii="Times New Roman" w:eastAsia="Times New Roman" w:hAnsi="Times New Roman"/>
          <w:b/>
          <w:sz w:val="24"/>
          <w:szCs w:val="24"/>
          <w:lang w:val="es-ES" w:eastAsia="es-ES"/>
        </w:rPr>
      </w:pPr>
      <w:r w:rsidRPr="006D3F81">
        <w:rPr>
          <w:rFonts w:ascii="Times New Roman" w:eastAsia="Times New Roman" w:hAnsi="Times New Roman"/>
          <w:b/>
          <w:sz w:val="24"/>
          <w:szCs w:val="24"/>
          <w:lang w:val="es-ES" w:eastAsia="es-ES"/>
        </w:rPr>
        <w:t>MISION</w:t>
      </w:r>
    </w:p>
    <w:p w:rsidR="00453EFA" w:rsidRPr="006D3F81" w:rsidRDefault="00453EFA" w:rsidP="00453EFA">
      <w:pPr>
        <w:shd w:val="clear" w:color="auto" w:fill="F9F9F9"/>
        <w:spacing w:after="120" w:line="360" w:lineRule="auto"/>
        <w:jc w:val="both"/>
        <w:rPr>
          <w:rFonts w:ascii="Arial" w:eastAsia="Times New Roman" w:hAnsi="Arial"/>
          <w:color w:val="000000"/>
          <w:sz w:val="24"/>
          <w:szCs w:val="24"/>
          <w:lang w:val="es-ES" w:eastAsia="es-CO"/>
        </w:rPr>
      </w:pPr>
      <w:r w:rsidRPr="006D3F81">
        <w:rPr>
          <w:rFonts w:ascii="Arial" w:eastAsia="Times New Roman" w:hAnsi="Arial"/>
          <w:sz w:val="24"/>
          <w:szCs w:val="24"/>
          <w:lang w:val="es-ES" w:eastAsia="es-ES"/>
        </w:rPr>
        <w:t xml:space="preserve">Se están formando seres humanos que propendan por el rescate de nuestra identidad cultural, músicos íntegros, tolerantes, que reconozcan el sentido de su desarrollo humano y la importancia que tiene la multiculturalidad partiendo que la música folclórica es una fusión de tres razas: El indio, el africano y el español por lo hay que entender que </w:t>
      </w:r>
      <w:r w:rsidRPr="006D3F81">
        <w:rPr>
          <w:rFonts w:ascii="Arial" w:eastAsia="Times New Roman" w:hAnsi="Arial"/>
          <w:color w:val="000000"/>
          <w:sz w:val="24"/>
          <w:szCs w:val="24"/>
          <w:lang w:val="es-ES" w:eastAsia="es-CO"/>
        </w:rPr>
        <w:t xml:space="preserve">toda cultura es básicamente pluricultural. </w:t>
      </w:r>
      <w:r w:rsidRPr="006D3F81">
        <w:rPr>
          <w:rFonts w:ascii="Arial" w:eastAsia="Times New Roman" w:hAnsi="Arial"/>
          <w:color w:val="000000"/>
          <w:sz w:val="24"/>
          <w:szCs w:val="24"/>
          <w:lang w:val="es-ES" w:eastAsia="es-CO"/>
        </w:rPr>
        <w:lastRenderedPageBreak/>
        <w:t xml:space="preserve">Es decir, se ha ido formando, y se sigue formando, a partir de los contactos entre distintas comunidades de vidas que aportan sus modos de pensar, sentir y actuar. Evidentemente los intercambios culturales no tendrán </w:t>
      </w:r>
      <w:proofErr w:type="gramStart"/>
      <w:r w:rsidRPr="006D3F81">
        <w:rPr>
          <w:rFonts w:ascii="Arial" w:eastAsia="Times New Roman" w:hAnsi="Arial"/>
          <w:color w:val="000000"/>
          <w:sz w:val="24"/>
          <w:szCs w:val="24"/>
          <w:lang w:val="es-ES" w:eastAsia="es-CO"/>
        </w:rPr>
        <w:t>todos</w:t>
      </w:r>
      <w:proofErr w:type="gramEnd"/>
      <w:r w:rsidRPr="006D3F81">
        <w:rPr>
          <w:rFonts w:ascii="Arial" w:eastAsia="Times New Roman" w:hAnsi="Arial"/>
          <w:color w:val="000000"/>
          <w:sz w:val="24"/>
          <w:szCs w:val="24"/>
          <w:lang w:val="es-ES" w:eastAsia="es-CO"/>
        </w:rPr>
        <w:t xml:space="preserve"> las mismas características y efectos. Pero es a partir de estos contactos que se produce el mestizaje cultural y la hibridación cultural.</w:t>
      </w:r>
    </w:p>
    <w:p w:rsidR="00453EFA" w:rsidRPr="006D3F81" w:rsidRDefault="00453EFA" w:rsidP="00453EFA">
      <w:pPr>
        <w:shd w:val="clear" w:color="auto" w:fill="F9F9F9"/>
        <w:spacing w:after="120" w:line="360" w:lineRule="auto"/>
        <w:jc w:val="both"/>
        <w:rPr>
          <w:rFonts w:ascii="Arial" w:eastAsia="Times New Roman" w:hAnsi="Arial"/>
          <w:color w:val="000000"/>
          <w:sz w:val="24"/>
          <w:szCs w:val="24"/>
          <w:lang w:val="es-ES" w:eastAsia="es-CO"/>
        </w:rPr>
      </w:pPr>
    </w:p>
    <w:p w:rsidR="00453EFA" w:rsidRPr="006D3F81" w:rsidRDefault="00453EFA" w:rsidP="00453EFA">
      <w:pPr>
        <w:shd w:val="clear" w:color="auto" w:fill="F9F9F9"/>
        <w:tabs>
          <w:tab w:val="left" w:pos="2041"/>
        </w:tabs>
        <w:spacing w:after="120" w:line="360" w:lineRule="auto"/>
        <w:jc w:val="center"/>
        <w:rPr>
          <w:rFonts w:ascii="Arial" w:eastAsia="Times New Roman" w:hAnsi="Arial"/>
          <w:b/>
          <w:color w:val="000000"/>
          <w:sz w:val="24"/>
          <w:szCs w:val="24"/>
          <w:lang w:val="es-ES" w:eastAsia="es-CO"/>
        </w:rPr>
      </w:pPr>
      <w:r w:rsidRPr="006D3F81">
        <w:rPr>
          <w:rFonts w:ascii="Arial" w:eastAsia="Times New Roman" w:hAnsi="Arial"/>
          <w:b/>
          <w:color w:val="000000"/>
          <w:sz w:val="24"/>
          <w:szCs w:val="24"/>
          <w:lang w:val="es-ES" w:eastAsia="es-CO"/>
        </w:rPr>
        <w:t>VISION</w:t>
      </w:r>
    </w:p>
    <w:p w:rsidR="00453EFA" w:rsidRPr="006D3F81" w:rsidRDefault="00453EFA" w:rsidP="00453EFA">
      <w:pPr>
        <w:shd w:val="clear" w:color="auto" w:fill="F9F9F9"/>
        <w:tabs>
          <w:tab w:val="left" w:pos="2041"/>
        </w:tabs>
        <w:spacing w:after="120" w:line="360" w:lineRule="auto"/>
        <w:jc w:val="both"/>
        <w:rPr>
          <w:rFonts w:ascii="Arial" w:eastAsia="Times New Roman" w:hAnsi="Arial"/>
          <w:color w:val="000000"/>
          <w:sz w:val="24"/>
          <w:szCs w:val="24"/>
          <w:lang w:val="es-ES" w:eastAsia="es-CO"/>
        </w:rPr>
      </w:pPr>
      <w:r w:rsidRPr="006D3F81">
        <w:rPr>
          <w:rFonts w:ascii="Arial" w:eastAsia="Times New Roman" w:hAnsi="Arial"/>
          <w:color w:val="000000"/>
          <w:sz w:val="24"/>
          <w:szCs w:val="24"/>
          <w:lang w:val="es-ES" w:eastAsia="es-CO"/>
        </w:rPr>
        <w:t>Para el cumplimiento de esta visión se cuenta con el personal idóneo necesario con experiencia, profesionalismo, compromiso personal y capacidad de asumir retos.</w:t>
      </w:r>
    </w:p>
    <w:p w:rsidR="00453EFA" w:rsidRPr="006D3F81" w:rsidRDefault="00453EFA" w:rsidP="00453EFA">
      <w:pPr>
        <w:shd w:val="clear" w:color="auto" w:fill="F9F9F9"/>
        <w:tabs>
          <w:tab w:val="left" w:pos="2041"/>
        </w:tabs>
        <w:spacing w:after="120" w:line="360" w:lineRule="auto"/>
        <w:jc w:val="both"/>
        <w:rPr>
          <w:rFonts w:ascii="Arial" w:eastAsia="Times New Roman" w:hAnsi="Arial"/>
          <w:color w:val="000000"/>
          <w:sz w:val="24"/>
          <w:szCs w:val="24"/>
          <w:lang w:val="es-ES" w:eastAsia="es-CO"/>
        </w:rPr>
      </w:pPr>
    </w:p>
    <w:p w:rsidR="00453EFA" w:rsidRPr="006D3F81" w:rsidRDefault="00453EFA" w:rsidP="00453EFA">
      <w:pPr>
        <w:shd w:val="clear" w:color="auto" w:fill="F9F9F9"/>
        <w:tabs>
          <w:tab w:val="left" w:pos="2041"/>
        </w:tabs>
        <w:spacing w:after="120" w:line="360" w:lineRule="auto"/>
        <w:jc w:val="both"/>
        <w:rPr>
          <w:rFonts w:ascii="Arial" w:eastAsia="Times New Roman" w:hAnsi="Arial"/>
          <w:color w:val="000000"/>
          <w:sz w:val="24"/>
          <w:szCs w:val="24"/>
          <w:lang w:val="es-ES" w:eastAsia="es-CO"/>
        </w:rPr>
      </w:pPr>
      <w:r w:rsidRPr="006D3F81">
        <w:rPr>
          <w:rFonts w:ascii="Arial" w:eastAsia="Times New Roman" w:hAnsi="Arial"/>
          <w:color w:val="000000"/>
          <w:sz w:val="24"/>
          <w:szCs w:val="24"/>
          <w:lang w:val="es-ES" w:eastAsia="es-CO"/>
        </w:rPr>
        <w:t xml:space="preserve">Se es consciente de que al formar músicos íntegros se </w:t>
      </w:r>
      <w:proofErr w:type="spellStart"/>
      <w:r w:rsidRPr="006D3F81">
        <w:rPr>
          <w:rFonts w:ascii="Arial" w:eastAsia="Times New Roman" w:hAnsi="Arial"/>
          <w:color w:val="000000"/>
          <w:sz w:val="24"/>
          <w:szCs w:val="24"/>
          <w:lang w:val="es-ES" w:eastAsia="es-CO"/>
        </w:rPr>
        <w:t>esta</w:t>
      </w:r>
      <w:proofErr w:type="spellEnd"/>
      <w:r w:rsidRPr="006D3F81">
        <w:rPr>
          <w:rFonts w:ascii="Arial" w:eastAsia="Times New Roman" w:hAnsi="Arial"/>
          <w:color w:val="000000"/>
          <w:sz w:val="24"/>
          <w:szCs w:val="24"/>
          <w:lang w:val="es-ES" w:eastAsia="es-CO"/>
        </w:rPr>
        <w:t xml:space="preserve"> formando seres humanos integrales, capaces de entender y comprender las diferencias culturales y al mismo tiempo respetarlas, porque cada cultura tiene un valor especial y por lo tanto es importante conocerlas y porque no aprender de ellas o tomar las cosas que merecen ser rescatadas.   </w:t>
      </w:r>
    </w:p>
    <w:p w:rsidR="00453EFA" w:rsidRPr="006D3F81" w:rsidRDefault="00453EFA" w:rsidP="00453EFA">
      <w:pPr>
        <w:shd w:val="clear" w:color="auto" w:fill="F9F9F9"/>
        <w:tabs>
          <w:tab w:val="left" w:pos="2041"/>
        </w:tabs>
        <w:spacing w:after="120" w:line="360" w:lineRule="auto"/>
        <w:jc w:val="both"/>
        <w:rPr>
          <w:rFonts w:ascii="Arial" w:eastAsia="Times New Roman" w:hAnsi="Arial"/>
          <w:color w:val="000000"/>
          <w:sz w:val="24"/>
          <w:szCs w:val="24"/>
          <w:lang w:val="es-ES" w:eastAsia="es-CO"/>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0.1 PLANTEAMIENTO DEL PROBLEMA</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Este municipio a pesar que cuenta con un grupo de música folclórica, no tiene un semillero que </w:t>
      </w:r>
      <w:proofErr w:type="spellStart"/>
      <w:r w:rsidRPr="006D3F81">
        <w:rPr>
          <w:rFonts w:ascii="Arial" w:eastAsia="Times New Roman" w:hAnsi="Arial"/>
          <w:sz w:val="24"/>
          <w:szCs w:val="24"/>
          <w:lang w:val="es-ES" w:eastAsia="es-ES"/>
        </w:rPr>
        <w:t>continue</w:t>
      </w:r>
      <w:proofErr w:type="spellEnd"/>
      <w:r w:rsidRPr="006D3F81">
        <w:rPr>
          <w:rFonts w:ascii="Arial" w:eastAsia="Times New Roman" w:hAnsi="Arial"/>
          <w:sz w:val="24"/>
          <w:szCs w:val="24"/>
          <w:lang w:val="es-ES" w:eastAsia="es-ES"/>
        </w:rPr>
        <w:t xml:space="preserve"> cultivando este valor cultural que nos permita rescatar nuestra identidad cultural e involucrarnos en el desarrollo humano, a través de la interconexión con otras culturas indígenas, además le ha faltado el apoyo de administraciones pasadas que no propendieron por el fomento de este arte cultural. </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smartTag w:uri="urn:schemas-microsoft-com:office:smarttags" w:element="PersonName">
        <w:smartTagPr>
          <w:attr w:name="ProductID" w:val="La Instituci￳n Educativa"/>
        </w:smartTagPr>
        <w:r w:rsidRPr="006D3F81">
          <w:rPr>
            <w:rFonts w:ascii="Arial" w:eastAsia="Times New Roman" w:hAnsi="Arial"/>
            <w:sz w:val="24"/>
            <w:szCs w:val="24"/>
            <w:lang w:val="es-ES" w:eastAsia="es-ES"/>
          </w:rPr>
          <w:t>La Institución Educativa</w:t>
        </w:r>
      </w:smartTag>
      <w:r w:rsidRPr="006D3F81">
        <w:rPr>
          <w:rFonts w:ascii="Arial" w:eastAsia="Times New Roman" w:hAnsi="Arial"/>
          <w:sz w:val="24"/>
          <w:szCs w:val="24"/>
          <w:lang w:val="es-ES" w:eastAsia="es-ES"/>
        </w:rPr>
        <w:t xml:space="preserve"> San Simón escapa a esta dura realidad que vive el Municipio, en los últimos años la parte cultural ha sido incentivada y hoy día </w:t>
      </w:r>
      <w:smartTag w:uri="urn:schemas-microsoft-com:office:smarttags" w:element="PersonName">
        <w:smartTagPr>
          <w:attr w:name="ProductID" w:val="la Instituci￳n"/>
        </w:smartTagPr>
        <w:r w:rsidRPr="006D3F81">
          <w:rPr>
            <w:rFonts w:ascii="Arial" w:eastAsia="Times New Roman" w:hAnsi="Arial"/>
            <w:sz w:val="24"/>
            <w:szCs w:val="24"/>
            <w:lang w:val="es-ES" w:eastAsia="es-ES"/>
          </w:rPr>
          <w:t>la Institución</w:t>
        </w:r>
      </w:smartTag>
      <w:r w:rsidRPr="006D3F81">
        <w:rPr>
          <w:rFonts w:ascii="Arial" w:eastAsia="Times New Roman" w:hAnsi="Arial"/>
          <w:sz w:val="24"/>
          <w:szCs w:val="24"/>
          <w:lang w:val="es-ES" w:eastAsia="es-ES"/>
        </w:rPr>
        <w:t xml:space="preserve"> educativa cuenta con una representación cultural. Es entonces que esta propuesta pedagógica permitirá seguir el fomentando la música folclórica a través de la formación de nuevos jóvenes que propendan por el rescate de nuestra identidad cultural  y representen a la institución y al  municipio en los </w:t>
      </w:r>
      <w:r w:rsidRPr="006D3F81">
        <w:rPr>
          <w:rFonts w:ascii="Arial" w:eastAsia="Times New Roman" w:hAnsi="Arial"/>
          <w:sz w:val="24"/>
          <w:szCs w:val="24"/>
          <w:lang w:val="es-ES" w:eastAsia="es-ES"/>
        </w:rPr>
        <w:lastRenderedPageBreak/>
        <w:t>diferentes eventos culturales de la región, por eso se espera la brillante colaboración de la rectoría y el cuerpo de docentes de esta institución.</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center"/>
        <w:rPr>
          <w:rFonts w:ascii="Arial" w:eastAsia="Times New Roman" w:hAnsi="Arial"/>
          <w:sz w:val="24"/>
          <w:szCs w:val="24"/>
          <w:lang w:val="es-ES" w:eastAsia="es-ES"/>
        </w:rPr>
      </w:pPr>
      <w:r w:rsidRPr="006D3F81">
        <w:rPr>
          <w:rFonts w:ascii="Arial" w:eastAsia="Times New Roman" w:hAnsi="Arial"/>
          <w:b/>
          <w:sz w:val="24"/>
          <w:szCs w:val="24"/>
          <w:lang w:val="es-ES" w:eastAsia="es-ES"/>
        </w:rPr>
        <w:t>0.2 JUSTIFICACION</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Esta propuesta se justifica en la medida en que se considera necesario el fortalecimiento del desarrollo humano y la multiculturalidad a través de la música Gaitas, porque además de rescatar nuestra identidad cultural y nuestros valores, contribuye a crear conciencia de nuestras raíces culturales y dar el potencial de talentos existentes en </w:t>
      </w:r>
      <w:smartTag w:uri="urn:schemas-microsoft-com:office:smarttags" w:element="PersonName">
        <w:smartTagPr>
          <w:attr w:name="ProductID" w:val="La Instituci￳n Educativa"/>
        </w:smartTagPr>
        <w:r w:rsidRPr="006D3F81">
          <w:rPr>
            <w:rFonts w:ascii="Arial" w:eastAsia="Times New Roman" w:hAnsi="Arial"/>
            <w:sz w:val="24"/>
            <w:szCs w:val="24"/>
            <w:lang w:val="es-ES" w:eastAsia="es-ES"/>
          </w:rPr>
          <w:t>la Institución Educativa</w:t>
        </w:r>
      </w:smartTag>
      <w:r w:rsidRPr="006D3F81">
        <w:rPr>
          <w:rFonts w:ascii="Arial" w:eastAsia="Times New Roman" w:hAnsi="Arial"/>
          <w:sz w:val="24"/>
          <w:szCs w:val="24"/>
          <w:lang w:val="es-ES" w:eastAsia="es-ES"/>
        </w:rPr>
        <w:t xml:space="preserve"> San Simón del Municipio de San Andrés de Sotavento, creando músicos y seres humanos íntegros, que sean tolerantes y capaces de respetar las diferencias culturales de las regiones.</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Esta propuesta también permitirá poner el nombre de las Institución educativa y del municipio en alto, gracias a la representación que este grupo puedan tener en los diferentes eventos culturales, además con la formación y fortalecimiento de un grupo de gaitas se ahorraran costos para la administración educativa, al no tener ya que contratar a terceros grupos para que acompañen a los diferentes grupos de danzas de </w:t>
      </w:r>
      <w:smartTag w:uri="urn:schemas-microsoft-com:office:smarttags" w:element="PersonName">
        <w:smartTagPr>
          <w:attr w:name="ProductID" w:val="la Instituci￳n"/>
        </w:smartTagPr>
        <w:r w:rsidRPr="006D3F81">
          <w:rPr>
            <w:rFonts w:ascii="Arial" w:eastAsia="Times New Roman" w:hAnsi="Arial"/>
            <w:sz w:val="24"/>
            <w:szCs w:val="24"/>
            <w:lang w:val="es-ES" w:eastAsia="es-ES"/>
          </w:rPr>
          <w:t>la Institución</w:t>
        </w:r>
      </w:smartTag>
      <w:r w:rsidRPr="006D3F81">
        <w:rPr>
          <w:rFonts w:ascii="Arial" w:eastAsia="Times New Roman" w:hAnsi="Arial"/>
          <w:sz w:val="24"/>
          <w:szCs w:val="24"/>
          <w:lang w:val="es-ES" w:eastAsia="es-ES"/>
        </w:rPr>
        <w:t xml:space="preserve"> en los diferentes eventos que se presenten.</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color w:val="000000"/>
          <w:sz w:val="24"/>
          <w:szCs w:val="24"/>
          <w:lang w:eastAsia="es-CO"/>
        </w:rPr>
      </w:pPr>
      <w:r w:rsidRPr="006D3F81">
        <w:rPr>
          <w:rFonts w:ascii="Arial" w:eastAsia="Times New Roman" w:hAnsi="Arial"/>
          <w:color w:val="000000"/>
          <w:sz w:val="24"/>
          <w:szCs w:val="24"/>
          <w:lang w:eastAsia="es-CO"/>
        </w:rPr>
        <w:t xml:space="preserve">Esta propuesta de formación en gaita a la institución educativa San Simón, es un medio para el rescate de la cultura y tradiciones; es buscar nuestra razón de ser a través de la música y la cultura, sensibilizando a los estudiantes indígenas hacia la búsqueda de las tradiciones autóctonas y a las necesidades para la </w:t>
      </w:r>
      <w:proofErr w:type="spellStart"/>
      <w:r w:rsidRPr="006D3F81">
        <w:rPr>
          <w:rFonts w:ascii="Arial" w:eastAsia="Times New Roman" w:hAnsi="Arial"/>
          <w:color w:val="000000"/>
          <w:sz w:val="24"/>
          <w:szCs w:val="24"/>
          <w:lang w:eastAsia="es-CO"/>
        </w:rPr>
        <w:t>practica</w:t>
      </w:r>
      <w:proofErr w:type="spellEnd"/>
      <w:r w:rsidRPr="006D3F81">
        <w:rPr>
          <w:rFonts w:ascii="Arial" w:eastAsia="Times New Roman" w:hAnsi="Arial"/>
          <w:color w:val="000000"/>
          <w:sz w:val="24"/>
          <w:szCs w:val="24"/>
          <w:lang w:eastAsia="es-CO"/>
        </w:rPr>
        <w:t xml:space="preserve"> de la música, encaminados hacia la búsqueda de la paz y la convivencia </w:t>
      </w:r>
      <w:proofErr w:type="spellStart"/>
      <w:r w:rsidRPr="006D3F81">
        <w:rPr>
          <w:rFonts w:ascii="Arial" w:eastAsia="Times New Roman" w:hAnsi="Arial"/>
          <w:color w:val="000000"/>
          <w:sz w:val="24"/>
          <w:szCs w:val="24"/>
          <w:lang w:eastAsia="es-CO"/>
        </w:rPr>
        <w:t>pacifica</w:t>
      </w:r>
      <w:proofErr w:type="spellEnd"/>
      <w:r w:rsidRPr="006D3F81">
        <w:rPr>
          <w:rFonts w:ascii="Arial" w:eastAsia="Times New Roman" w:hAnsi="Arial"/>
          <w:color w:val="000000"/>
          <w:sz w:val="24"/>
          <w:szCs w:val="24"/>
          <w:lang w:eastAsia="es-CO"/>
        </w:rPr>
        <w:t>. Sensibilizarlos hacia la búsqueda y rescate de sus tradiciones, estrechar aún más los lazos de amistad y despertar un mayor sentido de pertenencia con la región y el país.</w:t>
      </w:r>
    </w:p>
    <w:p w:rsidR="00453EFA" w:rsidRPr="006D3F81" w:rsidRDefault="00453EFA" w:rsidP="00453EFA">
      <w:pPr>
        <w:spacing w:after="0" w:line="360" w:lineRule="auto"/>
        <w:jc w:val="both"/>
        <w:rPr>
          <w:rFonts w:ascii="Arial" w:eastAsia="Times New Roman" w:hAnsi="Arial"/>
          <w:color w:val="000000"/>
          <w:sz w:val="24"/>
          <w:szCs w:val="24"/>
          <w:lang w:eastAsia="es-CO"/>
        </w:rPr>
      </w:pPr>
    </w:p>
    <w:p w:rsidR="00453EFA" w:rsidRPr="006D3F81" w:rsidRDefault="00453EFA" w:rsidP="00453EFA">
      <w:pPr>
        <w:shd w:val="clear" w:color="auto" w:fill="FFFFFF"/>
        <w:spacing w:before="96" w:after="120" w:line="360" w:lineRule="auto"/>
        <w:jc w:val="both"/>
        <w:rPr>
          <w:rFonts w:ascii="Arial" w:eastAsia="Times New Roman" w:hAnsi="Arial"/>
          <w:color w:val="000000"/>
          <w:sz w:val="24"/>
          <w:szCs w:val="24"/>
          <w:lang w:val="es-ES" w:eastAsia="es-CO"/>
        </w:rPr>
      </w:pPr>
      <w:r w:rsidRPr="006D3F81">
        <w:rPr>
          <w:rFonts w:ascii="Arial" w:eastAsia="Times New Roman" w:hAnsi="Arial"/>
          <w:color w:val="000000"/>
          <w:sz w:val="24"/>
          <w:szCs w:val="24"/>
          <w:lang w:val="es-ES" w:eastAsia="es-CO"/>
        </w:rPr>
        <w:lastRenderedPageBreak/>
        <w:t xml:space="preserve">También se busca con esta propuesta favorecer la </w:t>
      </w:r>
      <w:r w:rsidRPr="006D3F81">
        <w:rPr>
          <w:rFonts w:ascii="Arial" w:eastAsia="Times New Roman" w:hAnsi="Arial"/>
          <w:bCs/>
          <w:color w:val="000000"/>
          <w:sz w:val="24"/>
          <w:szCs w:val="24"/>
          <w:lang w:val="es-ES" w:eastAsia="es-CO"/>
        </w:rPr>
        <w:t>interculturalidad</w:t>
      </w:r>
      <w:r w:rsidRPr="006D3F81">
        <w:rPr>
          <w:rFonts w:ascii="Arial" w:eastAsia="Times New Roman" w:hAnsi="Arial"/>
          <w:color w:val="000000"/>
          <w:sz w:val="24"/>
          <w:szCs w:val="24"/>
          <w:lang w:val="es-ES" w:eastAsia="es-CO"/>
        </w:rPr>
        <w:t xml:space="preserve"> a través de la interacción entre  culturas  favoreciendo en todo momento la integración y convivencia de ambas partes, estableciéndose así una relación basada en el respeto a la diversidad y el enriquecimiento mutuo para unirnos cooperativamente, para ser más flexibles, tolerantes y eficaces en nuestra comunicación y por ende, en nuestra relación con otros, y finalmente, y lo más importante, para liberarnos del miedo a lo diferente, a lo sencillamente desconocido.</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b/>
          <w:sz w:val="24"/>
          <w:szCs w:val="24"/>
          <w:lang w:val="es-ES" w:eastAsia="es-ES"/>
        </w:rPr>
      </w:pPr>
      <w:r w:rsidRPr="006D3F81">
        <w:rPr>
          <w:rFonts w:ascii="Arial" w:eastAsia="Times New Roman" w:hAnsi="Arial"/>
          <w:b/>
          <w:sz w:val="24"/>
          <w:szCs w:val="24"/>
          <w:lang w:val="es-ES" w:eastAsia="es-ES"/>
        </w:rPr>
        <w:t>0.3 OBJETIVOS</w:t>
      </w:r>
    </w:p>
    <w:p w:rsidR="00453EFA" w:rsidRPr="006D3F81" w:rsidRDefault="00453EFA" w:rsidP="00453EFA">
      <w:pPr>
        <w:spacing w:after="0" w:line="360" w:lineRule="auto"/>
        <w:jc w:val="both"/>
        <w:rPr>
          <w:rFonts w:ascii="Arial" w:eastAsia="Times New Roman" w:hAnsi="Arial"/>
          <w:b/>
          <w:sz w:val="24"/>
          <w:szCs w:val="24"/>
          <w:lang w:val="es-ES" w:eastAsia="es-ES"/>
        </w:rPr>
      </w:pPr>
    </w:p>
    <w:p w:rsidR="00453EFA" w:rsidRPr="006D3F81" w:rsidRDefault="00453EFA" w:rsidP="00453EFA">
      <w:pPr>
        <w:spacing w:after="0" w:line="360" w:lineRule="auto"/>
        <w:jc w:val="both"/>
        <w:rPr>
          <w:rFonts w:ascii="Arial" w:eastAsia="Times New Roman" w:hAnsi="Arial"/>
          <w:b/>
          <w:sz w:val="24"/>
          <w:szCs w:val="24"/>
          <w:lang w:val="es-ES" w:eastAsia="es-ES"/>
        </w:rPr>
      </w:pPr>
      <w:r w:rsidRPr="006D3F81">
        <w:rPr>
          <w:rFonts w:ascii="Arial" w:eastAsia="Times New Roman" w:hAnsi="Arial"/>
          <w:b/>
          <w:sz w:val="24"/>
          <w:szCs w:val="24"/>
          <w:lang w:val="es-ES" w:eastAsia="es-ES"/>
        </w:rPr>
        <w:t>0.3.1 OBJETIVO GENERAL</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 Fortalecer el desarrollo humano y la multiculturalidad a través de la formación y  conocimiento de la música de Gaitas y tambores en </w:t>
      </w:r>
      <w:smartTag w:uri="urn:schemas-microsoft-com:office:smarttags" w:element="PersonName">
        <w:smartTagPr>
          <w:attr w:name="ProductID" w:val="La Instituci￳n Educativa"/>
        </w:smartTagPr>
        <w:r w:rsidRPr="006D3F81">
          <w:rPr>
            <w:rFonts w:ascii="Arial" w:eastAsia="Times New Roman" w:hAnsi="Arial"/>
            <w:sz w:val="24"/>
            <w:szCs w:val="24"/>
            <w:lang w:val="es-ES" w:eastAsia="es-ES"/>
          </w:rPr>
          <w:t>la Institución Educativa</w:t>
        </w:r>
      </w:smartTag>
      <w:r w:rsidRPr="006D3F81">
        <w:rPr>
          <w:rFonts w:ascii="Arial" w:eastAsia="Times New Roman" w:hAnsi="Arial"/>
          <w:sz w:val="24"/>
          <w:szCs w:val="24"/>
          <w:lang w:val="es-ES" w:eastAsia="es-ES"/>
        </w:rPr>
        <w:t xml:space="preserve"> San Simón del Municipio de San Andrés de Sotavento Córdoba.</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b/>
          <w:sz w:val="24"/>
          <w:szCs w:val="24"/>
          <w:lang w:val="es-ES" w:eastAsia="es-ES"/>
        </w:rPr>
      </w:pPr>
      <w:r w:rsidRPr="006D3F81">
        <w:rPr>
          <w:rFonts w:ascii="Arial" w:eastAsia="Times New Roman" w:hAnsi="Arial"/>
          <w:b/>
          <w:sz w:val="24"/>
          <w:szCs w:val="24"/>
          <w:lang w:val="es-ES" w:eastAsia="es-ES"/>
        </w:rPr>
        <w:t>0.3.2 OBJETIVOS ESPECIFICOS (Estrategias)</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 Concientizar y sensibilizar a la comunidad </w:t>
      </w:r>
      <w:proofErr w:type="spellStart"/>
      <w:r w:rsidRPr="006D3F81">
        <w:rPr>
          <w:rFonts w:ascii="Arial" w:eastAsia="Times New Roman" w:hAnsi="Arial"/>
          <w:sz w:val="24"/>
          <w:szCs w:val="24"/>
          <w:lang w:val="es-ES" w:eastAsia="es-ES"/>
        </w:rPr>
        <w:t>Sansimonista</w:t>
      </w:r>
      <w:proofErr w:type="spellEnd"/>
      <w:r w:rsidRPr="006D3F81">
        <w:rPr>
          <w:rFonts w:ascii="Arial" w:eastAsia="Times New Roman" w:hAnsi="Arial"/>
          <w:sz w:val="24"/>
          <w:szCs w:val="24"/>
          <w:lang w:val="es-ES" w:eastAsia="es-ES"/>
        </w:rPr>
        <w:t xml:space="preserve"> de la importancia que tiene la música folclórica en la búsqueda de nuestra identidad cultural y el desarrollo humano.</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Capacitar a través de un trabajo teórico-</w:t>
      </w:r>
      <w:proofErr w:type="spellStart"/>
      <w:r w:rsidRPr="006D3F81">
        <w:rPr>
          <w:rFonts w:ascii="Arial" w:eastAsia="Times New Roman" w:hAnsi="Arial"/>
          <w:sz w:val="24"/>
          <w:szCs w:val="24"/>
          <w:lang w:val="es-ES" w:eastAsia="es-ES"/>
        </w:rPr>
        <w:t>practico</w:t>
      </w:r>
      <w:proofErr w:type="spellEnd"/>
      <w:r w:rsidRPr="006D3F81">
        <w:rPr>
          <w:rFonts w:ascii="Arial" w:eastAsia="Times New Roman" w:hAnsi="Arial"/>
          <w:sz w:val="24"/>
          <w:szCs w:val="24"/>
          <w:lang w:val="es-ES" w:eastAsia="es-ES"/>
        </w:rPr>
        <w:t xml:space="preserve"> al material humano idóneo necesario para esta labor social.</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 Incentivar al grupo de música folclórica de </w:t>
      </w:r>
      <w:smartTag w:uri="urn:schemas-microsoft-com:office:smarttags" w:element="PersonName">
        <w:smartTagPr>
          <w:attr w:name="ProductID" w:val="La Instituci￳n Educativa"/>
        </w:smartTagPr>
        <w:r w:rsidRPr="006D3F81">
          <w:rPr>
            <w:rFonts w:ascii="Arial" w:eastAsia="Times New Roman" w:hAnsi="Arial"/>
            <w:sz w:val="24"/>
            <w:szCs w:val="24"/>
            <w:lang w:val="es-ES" w:eastAsia="es-ES"/>
          </w:rPr>
          <w:t>la Institución Educativa</w:t>
        </w:r>
      </w:smartTag>
      <w:r w:rsidRPr="006D3F81">
        <w:rPr>
          <w:rFonts w:ascii="Arial" w:eastAsia="Times New Roman" w:hAnsi="Arial"/>
          <w:sz w:val="24"/>
          <w:szCs w:val="24"/>
          <w:lang w:val="es-ES" w:eastAsia="es-ES"/>
        </w:rPr>
        <w:t xml:space="preserve"> San Simón del Municipio de San Andrés de Sotavento, que represente a ésta y por ende al Municipio en los diversos eventos culturales de la localidad y el país y que nos permitan interactuar, respetar y conocer otras culturas.</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rPr>
          <w:rFonts w:ascii="Arial" w:eastAsia="Times New Roman" w:hAnsi="Arial"/>
          <w:b/>
          <w:sz w:val="24"/>
          <w:szCs w:val="24"/>
          <w:lang w:eastAsia="es-ES"/>
        </w:rPr>
      </w:pPr>
      <w:r w:rsidRPr="006D3F81">
        <w:rPr>
          <w:rFonts w:ascii="Arial" w:eastAsia="Times New Roman" w:hAnsi="Arial"/>
          <w:b/>
          <w:sz w:val="24"/>
          <w:szCs w:val="24"/>
          <w:lang w:eastAsia="es-ES"/>
        </w:rPr>
        <w:t>0.4 MARCO DE REFERENCIA</w:t>
      </w:r>
    </w:p>
    <w:p w:rsidR="00453EFA" w:rsidRPr="006D3F81" w:rsidRDefault="00453EFA" w:rsidP="00453EFA">
      <w:pPr>
        <w:spacing w:after="0" w:line="360" w:lineRule="auto"/>
        <w:rPr>
          <w:rFonts w:ascii="Arial" w:eastAsia="Times New Roman" w:hAnsi="Arial"/>
          <w:b/>
          <w:sz w:val="24"/>
          <w:szCs w:val="24"/>
          <w:lang w:eastAsia="es-ES"/>
        </w:rPr>
      </w:pPr>
    </w:p>
    <w:p w:rsidR="00453EFA" w:rsidRPr="006D3F81" w:rsidRDefault="00453EFA" w:rsidP="00453EFA">
      <w:pPr>
        <w:spacing w:after="0" w:line="360" w:lineRule="auto"/>
        <w:rPr>
          <w:rFonts w:ascii="Arial" w:eastAsia="Times New Roman" w:hAnsi="Arial"/>
          <w:b/>
          <w:sz w:val="24"/>
          <w:szCs w:val="24"/>
          <w:lang w:eastAsia="es-ES"/>
        </w:rPr>
      </w:pPr>
      <w:r w:rsidRPr="006D3F81">
        <w:rPr>
          <w:rFonts w:ascii="Arial" w:eastAsia="Times New Roman" w:hAnsi="Arial"/>
          <w:b/>
          <w:sz w:val="24"/>
          <w:szCs w:val="24"/>
          <w:lang w:eastAsia="es-ES"/>
        </w:rPr>
        <w:t>0.4.1 ASPECTOS HISTORICO MUSICALES</w:t>
      </w:r>
    </w:p>
    <w:p w:rsidR="00453EFA" w:rsidRPr="006D3F81" w:rsidRDefault="00453EFA" w:rsidP="00453EFA">
      <w:pPr>
        <w:spacing w:after="0" w:line="360" w:lineRule="auto"/>
        <w:rPr>
          <w:rFonts w:ascii="Arial" w:eastAsia="Times New Roman" w:hAnsi="Arial"/>
          <w:b/>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Por la variedad de dialectos se deduce que en el Caribe Colombiano coexistieron tribus de las tres familias lingüísticas que habitaron en el territorio nacional: Chibchas (</w:t>
      </w:r>
      <w:proofErr w:type="spellStart"/>
      <w:r w:rsidRPr="006D3F81">
        <w:rPr>
          <w:rFonts w:ascii="Arial" w:eastAsia="Times New Roman" w:hAnsi="Arial"/>
          <w:sz w:val="24"/>
          <w:szCs w:val="24"/>
          <w:lang w:eastAsia="es-ES"/>
        </w:rPr>
        <w:t>Coguis</w:t>
      </w:r>
      <w:proofErr w:type="spellEnd"/>
      <w:r w:rsidRPr="006D3F81">
        <w:rPr>
          <w:rFonts w:ascii="Arial" w:eastAsia="Times New Roman" w:hAnsi="Arial"/>
          <w:sz w:val="24"/>
          <w:szCs w:val="24"/>
          <w:lang w:eastAsia="es-ES"/>
        </w:rPr>
        <w:t xml:space="preserve">, </w:t>
      </w:r>
      <w:proofErr w:type="spellStart"/>
      <w:r w:rsidRPr="006D3F81">
        <w:rPr>
          <w:rFonts w:ascii="Arial" w:eastAsia="Times New Roman" w:hAnsi="Arial"/>
          <w:sz w:val="24"/>
          <w:szCs w:val="24"/>
          <w:lang w:eastAsia="es-ES"/>
        </w:rPr>
        <w:t>Sankás</w:t>
      </w:r>
      <w:proofErr w:type="spellEnd"/>
      <w:r w:rsidRPr="006D3F81">
        <w:rPr>
          <w:rFonts w:ascii="Arial" w:eastAsia="Times New Roman" w:hAnsi="Arial"/>
          <w:sz w:val="24"/>
          <w:szCs w:val="24"/>
          <w:lang w:eastAsia="es-ES"/>
        </w:rPr>
        <w:t xml:space="preserve">, </w:t>
      </w:r>
      <w:proofErr w:type="spellStart"/>
      <w:r w:rsidRPr="006D3F81">
        <w:rPr>
          <w:rFonts w:ascii="Arial" w:eastAsia="Times New Roman" w:hAnsi="Arial"/>
          <w:sz w:val="24"/>
          <w:szCs w:val="24"/>
          <w:lang w:eastAsia="es-ES"/>
        </w:rPr>
        <w:t>ijkas</w:t>
      </w:r>
      <w:proofErr w:type="spellEnd"/>
      <w:r w:rsidRPr="006D3F81">
        <w:rPr>
          <w:rFonts w:ascii="Arial" w:eastAsia="Times New Roman" w:hAnsi="Arial"/>
          <w:sz w:val="24"/>
          <w:szCs w:val="24"/>
          <w:lang w:eastAsia="es-ES"/>
        </w:rPr>
        <w:t xml:space="preserve"> y </w:t>
      </w:r>
      <w:proofErr w:type="spellStart"/>
      <w:r w:rsidRPr="006D3F81">
        <w:rPr>
          <w:rFonts w:ascii="Arial" w:eastAsia="Times New Roman" w:hAnsi="Arial"/>
          <w:sz w:val="24"/>
          <w:szCs w:val="24"/>
          <w:lang w:eastAsia="es-ES"/>
        </w:rPr>
        <w:t>emberás</w:t>
      </w:r>
      <w:proofErr w:type="spellEnd"/>
      <w:r w:rsidRPr="006D3F81">
        <w:rPr>
          <w:rFonts w:ascii="Arial" w:eastAsia="Times New Roman" w:hAnsi="Arial"/>
          <w:sz w:val="24"/>
          <w:szCs w:val="24"/>
          <w:lang w:eastAsia="es-ES"/>
        </w:rPr>
        <w:t xml:space="preserve">), </w:t>
      </w:r>
      <w:proofErr w:type="spellStart"/>
      <w:r w:rsidRPr="006D3F81">
        <w:rPr>
          <w:rFonts w:ascii="Arial" w:eastAsia="Times New Roman" w:hAnsi="Arial"/>
          <w:sz w:val="24"/>
          <w:szCs w:val="24"/>
          <w:lang w:eastAsia="es-ES"/>
        </w:rPr>
        <w:t>arawaks</w:t>
      </w:r>
      <w:proofErr w:type="spellEnd"/>
      <w:r w:rsidRPr="006D3F81">
        <w:rPr>
          <w:rFonts w:ascii="Arial" w:eastAsia="Times New Roman" w:hAnsi="Arial"/>
          <w:sz w:val="24"/>
          <w:szCs w:val="24"/>
          <w:lang w:eastAsia="es-ES"/>
        </w:rPr>
        <w:t xml:space="preserve"> (</w:t>
      </w:r>
      <w:proofErr w:type="spellStart"/>
      <w:r w:rsidRPr="006D3F81">
        <w:rPr>
          <w:rFonts w:ascii="Arial" w:eastAsia="Times New Roman" w:hAnsi="Arial"/>
          <w:sz w:val="24"/>
          <w:szCs w:val="24"/>
          <w:lang w:eastAsia="es-ES"/>
        </w:rPr>
        <w:t>Catíos</w:t>
      </w:r>
      <w:proofErr w:type="spellEnd"/>
      <w:r w:rsidRPr="006D3F81">
        <w:rPr>
          <w:rFonts w:ascii="Arial" w:eastAsia="Times New Roman" w:hAnsi="Arial"/>
          <w:sz w:val="24"/>
          <w:szCs w:val="24"/>
          <w:lang w:eastAsia="es-ES"/>
        </w:rPr>
        <w:t xml:space="preserve"> y </w:t>
      </w:r>
      <w:proofErr w:type="spellStart"/>
      <w:r w:rsidRPr="006D3F81">
        <w:rPr>
          <w:rFonts w:ascii="Arial" w:eastAsia="Times New Roman" w:hAnsi="Arial"/>
          <w:sz w:val="24"/>
          <w:szCs w:val="24"/>
          <w:lang w:eastAsia="es-ES"/>
        </w:rPr>
        <w:t>zenúes</w:t>
      </w:r>
      <w:proofErr w:type="spellEnd"/>
      <w:r w:rsidRPr="006D3F81">
        <w:rPr>
          <w:rFonts w:ascii="Arial" w:eastAsia="Times New Roman" w:hAnsi="Arial"/>
          <w:sz w:val="24"/>
          <w:szCs w:val="24"/>
          <w:lang w:eastAsia="es-ES"/>
        </w:rPr>
        <w:t>) y caribes (guajiros), quienes produjeron un rico mestizaje aborigen previo a la llegada de los españoles.</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La primera etapa de la conquista estuvo caracterizada por un contacto violento entre el español y estas comunidades de aborígenes que con una respuesta bélica dio como resultado el exterminio de tribus enteras. Posteriormente vino el sometimiento de los grupos vencidos en organizaciones como encomiendas, resguardos y reducciones vecinos a las villas y parroquias de blancos (españoles y demás europeos).</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La </w:t>
      </w:r>
      <w:proofErr w:type="spellStart"/>
      <w:r w:rsidRPr="006D3F81">
        <w:rPr>
          <w:rFonts w:ascii="Arial" w:eastAsia="Times New Roman" w:hAnsi="Arial"/>
          <w:sz w:val="24"/>
          <w:szCs w:val="24"/>
          <w:lang w:eastAsia="es-ES"/>
        </w:rPr>
        <w:t>contraviolencia</w:t>
      </w:r>
      <w:proofErr w:type="spellEnd"/>
      <w:r w:rsidRPr="006D3F81">
        <w:rPr>
          <w:rFonts w:ascii="Arial" w:eastAsia="Times New Roman" w:hAnsi="Arial"/>
          <w:sz w:val="24"/>
          <w:szCs w:val="24"/>
          <w:lang w:eastAsia="es-ES"/>
        </w:rPr>
        <w:t xml:space="preserve"> indígena como respuesta a la agresión del conquistador fue </w:t>
      </w:r>
      <w:proofErr w:type="spellStart"/>
      <w:r w:rsidRPr="006D3F81">
        <w:rPr>
          <w:rFonts w:ascii="Arial" w:eastAsia="Times New Roman" w:hAnsi="Arial"/>
          <w:sz w:val="24"/>
          <w:szCs w:val="24"/>
          <w:lang w:eastAsia="es-ES"/>
        </w:rPr>
        <w:t>mas</w:t>
      </w:r>
      <w:proofErr w:type="spellEnd"/>
      <w:r w:rsidRPr="006D3F81">
        <w:rPr>
          <w:rFonts w:ascii="Arial" w:eastAsia="Times New Roman" w:hAnsi="Arial"/>
          <w:sz w:val="24"/>
          <w:szCs w:val="24"/>
          <w:lang w:eastAsia="es-ES"/>
        </w:rPr>
        <w:t xml:space="preserve"> tarde impulsada por el </w:t>
      </w:r>
      <w:proofErr w:type="spellStart"/>
      <w:r w:rsidRPr="006D3F81">
        <w:rPr>
          <w:rFonts w:ascii="Arial" w:eastAsia="Times New Roman" w:hAnsi="Arial"/>
          <w:sz w:val="24"/>
          <w:szCs w:val="24"/>
          <w:lang w:eastAsia="es-ES"/>
        </w:rPr>
        <w:t>cimarronismo</w:t>
      </w:r>
      <w:proofErr w:type="spellEnd"/>
      <w:r w:rsidRPr="006D3F81">
        <w:rPr>
          <w:rFonts w:ascii="Arial" w:eastAsia="Times New Roman" w:hAnsi="Arial"/>
          <w:sz w:val="24"/>
          <w:szCs w:val="24"/>
          <w:lang w:eastAsia="es-ES"/>
        </w:rPr>
        <w:t xml:space="preserve"> de los esclavos negros introducidos en la región durante la segunda mitad del siglo XVI; cimarrones y grupos indígenas, ya transformados en zambos y mestizos, tuvieron que crear mecanismos de supervivencia y resistencia diferentes al enfrentamiento bélico. Estos mecanismos fueron la acomodación, la simbiosis y el sincretismo. La acomodación tuvo especial expresión a jerarquías tradicionales y las pautas de poblamiento y permitió, en general, la conservación de una serie de costumbres y tradiciones. Muchos de estos resguardos persisten hoy con el nombre de municipios y corregimientos en donde sobreviven conjuntos de gaiteros y </w:t>
      </w:r>
      <w:proofErr w:type="spellStart"/>
      <w:r w:rsidRPr="006D3F81">
        <w:rPr>
          <w:rFonts w:ascii="Arial" w:eastAsia="Times New Roman" w:hAnsi="Arial"/>
          <w:sz w:val="24"/>
          <w:szCs w:val="24"/>
          <w:lang w:eastAsia="es-ES"/>
        </w:rPr>
        <w:t>cañamilleros</w:t>
      </w:r>
      <w:proofErr w:type="spellEnd"/>
      <w:r w:rsidRPr="006D3F81">
        <w:rPr>
          <w:rFonts w:ascii="Arial" w:eastAsia="Times New Roman" w:hAnsi="Arial"/>
          <w:sz w:val="24"/>
          <w:szCs w:val="24"/>
          <w:lang w:eastAsia="es-ES"/>
        </w:rPr>
        <w:t xml:space="preserve"> de marcada procedencia indígena.</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Pero todos los resguardos fueron invadidos por grupos de blancos y mestizos libres y se pasa a la conformación de la hacienda. Esta nueva institución permite la simbiosis entre blancos, criollos, indígenas y negros en la cual estas dos </w:t>
      </w:r>
      <w:proofErr w:type="spellStart"/>
      <w:r w:rsidRPr="006D3F81">
        <w:rPr>
          <w:rFonts w:ascii="Arial" w:eastAsia="Times New Roman" w:hAnsi="Arial"/>
          <w:sz w:val="24"/>
          <w:szCs w:val="24"/>
          <w:lang w:eastAsia="es-ES"/>
        </w:rPr>
        <w:t>ultimas</w:t>
      </w:r>
      <w:proofErr w:type="spellEnd"/>
      <w:r w:rsidRPr="006D3F81">
        <w:rPr>
          <w:rFonts w:ascii="Arial" w:eastAsia="Times New Roman" w:hAnsi="Arial"/>
          <w:sz w:val="24"/>
          <w:szCs w:val="24"/>
          <w:lang w:eastAsia="es-ES"/>
        </w:rPr>
        <w:t xml:space="preserve"> categorías aportan técnicas de cultivo y ganadería. Esta integración simbiótica de las tres etnias en un mismo territorio y en una misma tarea económica dio origen no solo al mestizaje sino a la conformación de una nueva </w:t>
      </w:r>
      <w:r w:rsidRPr="006D3F81">
        <w:rPr>
          <w:rFonts w:ascii="Arial" w:eastAsia="Times New Roman" w:hAnsi="Arial"/>
          <w:sz w:val="24"/>
          <w:szCs w:val="24"/>
          <w:lang w:eastAsia="es-ES"/>
        </w:rPr>
        <w:lastRenderedPageBreak/>
        <w:t xml:space="preserve">cultura que necesariamente se </w:t>
      </w:r>
      <w:proofErr w:type="spellStart"/>
      <w:r w:rsidRPr="006D3F81">
        <w:rPr>
          <w:rFonts w:ascii="Arial" w:eastAsia="Times New Roman" w:hAnsi="Arial"/>
          <w:sz w:val="24"/>
          <w:szCs w:val="24"/>
          <w:lang w:eastAsia="es-ES"/>
        </w:rPr>
        <w:t>expreso</w:t>
      </w:r>
      <w:proofErr w:type="spellEnd"/>
      <w:r w:rsidRPr="006D3F81">
        <w:rPr>
          <w:rFonts w:ascii="Arial" w:eastAsia="Times New Roman" w:hAnsi="Arial"/>
          <w:sz w:val="24"/>
          <w:szCs w:val="24"/>
          <w:lang w:eastAsia="es-ES"/>
        </w:rPr>
        <w:t xml:space="preserve"> en las manifestaciones musicales que persisten hoy como patrimonio de la población campesina costeña.   </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Por </w:t>
      </w:r>
      <w:proofErr w:type="spellStart"/>
      <w:r w:rsidRPr="006D3F81">
        <w:rPr>
          <w:rFonts w:ascii="Arial" w:eastAsia="Times New Roman" w:hAnsi="Arial"/>
          <w:sz w:val="24"/>
          <w:szCs w:val="24"/>
          <w:lang w:eastAsia="es-ES"/>
        </w:rPr>
        <w:t>ultimo</w:t>
      </w:r>
      <w:proofErr w:type="spellEnd"/>
      <w:r w:rsidRPr="006D3F81">
        <w:rPr>
          <w:rFonts w:ascii="Arial" w:eastAsia="Times New Roman" w:hAnsi="Arial"/>
          <w:sz w:val="24"/>
          <w:szCs w:val="24"/>
          <w:lang w:eastAsia="es-ES"/>
        </w:rPr>
        <w:t xml:space="preserve"> se da el sincretismo como mezcla de los elementos y tradiciones indígenas autóctonas del país con las africanas que supervivieron gracias a las instituciones coloniales de los cabildos y las cofradías con creencias religiosas cristianas y valores culturales españoles.</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rPr>
          <w:rFonts w:ascii="Arial" w:eastAsia="Times New Roman" w:hAnsi="Arial"/>
          <w:b/>
          <w:sz w:val="24"/>
          <w:szCs w:val="24"/>
          <w:lang w:eastAsia="es-ES"/>
        </w:rPr>
      </w:pPr>
      <w:r w:rsidRPr="006D3F81">
        <w:rPr>
          <w:rFonts w:ascii="Arial" w:eastAsia="Times New Roman" w:hAnsi="Arial"/>
          <w:b/>
          <w:sz w:val="24"/>
          <w:szCs w:val="24"/>
          <w:lang w:eastAsia="es-ES"/>
        </w:rPr>
        <w:t xml:space="preserve">0.4.2 </w:t>
      </w:r>
      <w:smartTag w:uri="urn:schemas-microsoft-com:office:smarttags" w:element="PersonName">
        <w:smartTagPr>
          <w:attr w:name="ProductID" w:val="LA MUSICA DE"/>
        </w:smartTagPr>
        <w:r w:rsidRPr="006D3F81">
          <w:rPr>
            <w:rFonts w:ascii="Arial" w:eastAsia="Times New Roman" w:hAnsi="Arial"/>
            <w:b/>
            <w:sz w:val="24"/>
            <w:szCs w:val="24"/>
            <w:lang w:eastAsia="es-ES"/>
          </w:rPr>
          <w:t>LA MUSICA DE</w:t>
        </w:r>
      </w:smartTag>
      <w:r w:rsidRPr="006D3F81">
        <w:rPr>
          <w:rFonts w:ascii="Arial" w:eastAsia="Times New Roman" w:hAnsi="Arial"/>
          <w:b/>
          <w:sz w:val="24"/>
          <w:szCs w:val="24"/>
          <w:lang w:eastAsia="es-ES"/>
        </w:rPr>
        <w:t xml:space="preserve"> GAITA</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La música tradicional de tambores y gaitas es una manifestación musical autóctona de </w:t>
      </w:r>
      <w:smartTag w:uri="urn:schemas-microsoft-com:office:smarttags" w:element="PersonName">
        <w:smartTagPr>
          <w:attr w:name="ProductID" w:val="la Costa Atl￡ntica"/>
        </w:smartTagPr>
        <w:smartTag w:uri="urn:schemas-microsoft-com:office:smarttags" w:element="PersonName">
          <w:smartTagPr>
            <w:attr w:name="ProductID" w:val="la Costa"/>
          </w:smartTagPr>
          <w:r w:rsidRPr="006D3F81">
            <w:rPr>
              <w:rFonts w:ascii="Arial" w:eastAsia="Times New Roman" w:hAnsi="Arial"/>
              <w:sz w:val="24"/>
              <w:szCs w:val="24"/>
              <w:lang w:eastAsia="es-ES"/>
            </w:rPr>
            <w:t>la Costa</w:t>
          </w:r>
        </w:smartTag>
        <w:r w:rsidRPr="006D3F81">
          <w:rPr>
            <w:rFonts w:ascii="Arial" w:eastAsia="Times New Roman" w:hAnsi="Arial"/>
            <w:sz w:val="24"/>
            <w:szCs w:val="24"/>
            <w:lang w:eastAsia="es-ES"/>
          </w:rPr>
          <w:t xml:space="preserve"> Atlántica</w:t>
        </w:r>
      </w:smartTag>
      <w:r w:rsidRPr="006D3F81">
        <w:rPr>
          <w:rFonts w:ascii="Arial" w:eastAsia="Times New Roman" w:hAnsi="Arial"/>
          <w:sz w:val="24"/>
          <w:szCs w:val="24"/>
          <w:lang w:eastAsia="es-ES"/>
        </w:rPr>
        <w:t xml:space="preserve"> Colombiana. Esta expresión artística representa la cultura, las vivencias y experiencias de un pueblo, que a través de su música, recrea la expresión propia de la región caribe, en especial de los departamentos de </w:t>
      </w:r>
      <w:proofErr w:type="spellStart"/>
      <w:r w:rsidRPr="006D3F81">
        <w:rPr>
          <w:rFonts w:ascii="Arial" w:eastAsia="Times New Roman" w:hAnsi="Arial"/>
          <w:sz w:val="24"/>
          <w:szCs w:val="24"/>
          <w:lang w:eastAsia="es-ES"/>
        </w:rPr>
        <w:t>Bolivar</w:t>
      </w:r>
      <w:proofErr w:type="spellEnd"/>
      <w:r w:rsidRPr="006D3F81">
        <w:rPr>
          <w:rFonts w:ascii="Arial" w:eastAsia="Times New Roman" w:hAnsi="Arial"/>
          <w:sz w:val="24"/>
          <w:szCs w:val="24"/>
          <w:lang w:eastAsia="es-ES"/>
        </w:rPr>
        <w:t xml:space="preserve">, Sucre y Córdoba.   </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Es una fusión de influencias indígenas y africanas, la cual se toca con dos gaitas y una maraca, ambas de </w:t>
      </w:r>
      <w:proofErr w:type="spellStart"/>
      <w:r w:rsidRPr="006D3F81">
        <w:rPr>
          <w:rFonts w:ascii="Arial" w:eastAsia="Times New Roman" w:hAnsi="Arial"/>
          <w:sz w:val="24"/>
          <w:szCs w:val="24"/>
          <w:lang w:eastAsia="es-ES"/>
        </w:rPr>
        <w:t>ancestría</w:t>
      </w:r>
      <w:proofErr w:type="spellEnd"/>
      <w:r w:rsidRPr="006D3F81">
        <w:rPr>
          <w:rFonts w:ascii="Arial" w:eastAsia="Times New Roman" w:hAnsi="Arial"/>
          <w:sz w:val="24"/>
          <w:szCs w:val="24"/>
          <w:lang w:eastAsia="es-ES"/>
        </w:rPr>
        <w:t xml:space="preserve"> indígena, y tambores africanos (tambor, llamador y tambora) provenientes de los descendientes de los esclavos de origen africano que pasaron por esta costa. Los españoles por su parte aportaron el canto.</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Las inolvidables melodías de las dos gaitas son tocadas en contrapunto la una a la otra, y son complementadas por el hipnotizador ritmo del “llamador” (un tambor pequeño), las alegres y complejas improvisaciones de los otros dos tambores, y los elaborados ritmos de las maracas. Uno de los gaiteros toca con una mano y con la otra la maraca al mismo tiempo con gran destreza y agilidad. Solo sueltan la gaita para cantar.</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Cumbia, porro, gaita, </w:t>
      </w:r>
      <w:proofErr w:type="spellStart"/>
      <w:r w:rsidRPr="006D3F81">
        <w:rPr>
          <w:rFonts w:ascii="Arial" w:eastAsia="Times New Roman" w:hAnsi="Arial"/>
          <w:sz w:val="24"/>
          <w:szCs w:val="24"/>
          <w:lang w:eastAsia="es-ES"/>
        </w:rPr>
        <w:t>bullerengue</w:t>
      </w:r>
      <w:proofErr w:type="spellEnd"/>
      <w:r w:rsidRPr="006D3F81">
        <w:rPr>
          <w:rFonts w:ascii="Arial" w:eastAsia="Times New Roman" w:hAnsi="Arial"/>
          <w:sz w:val="24"/>
          <w:szCs w:val="24"/>
          <w:lang w:eastAsia="es-ES"/>
        </w:rPr>
        <w:t xml:space="preserve">, puya, chalupa, </w:t>
      </w:r>
      <w:proofErr w:type="spellStart"/>
      <w:r w:rsidRPr="006D3F81">
        <w:rPr>
          <w:rFonts w:ascii="Arial" w:eastAsia="Times New Roman" w:hAnsi="Arial"/>
          <w:sz w:val="24"/>
          <w:szCs w:val="24"/>
          <w:lang w:eastAsia="es-ES"/>
        </w:rPr>
        <w:t>chandé</w:t>
      </w:r>
      <w:proofErr w:type="spellEnd"/>
      <w:r w:rsidRPr="006D3F81">
        <w:rPr>
          <w:rFonts w:ascii="Arial" w:eastAsia="Times New Roman" w:hAnsi="Arial"/>
          <w:sz w:val="24"/>
          <w:szCs w:val="24"/>
          <w:lang w:eastAsia="es-ES"/>
        </w:rPr>
        <w:t xml:space="preserve"> y tambora, son entre otros los ritmos tradicionales característicos de la música de gaitas. </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lastRenderedPageBreak/>
        <w:t xml:space="preserve">La música de  tambores y  Gaitas es una de las manifestaciones musicales </w:t>
      </w:r>
      <w:proofErr w:type="spellStart"/>
      <w:proofErr w:type="gramStart"/>
      <w:r w:rsidRPr="006D3F81">
        <w:rPr>
          <w:rFonts w:ascii="Arial" w:eastAsia="Times New Roman" w:hAnsi="Arial"/>
          <w:sz w:val="24"/>
          <w:szCs w:val="24"/>
          <w:lang w:eastAsia="es-ES"/>
        </w:rPr>
        <w:t>mas</w:t>
      </w:r>
      <w:proofErr w:type="spellEnd"/>
      <w:proofErr w:type="gramEnd"/>
      <w:r w:rsidRPr="006D3F81">
        <w:rPr>
          <w:rFonts w:ascii="Arial" w:eastAsia="Times New Roman" w:hAnsi="Arial"/>
          <w:sz w:val="24"/>
          <w:szCs w:val="24"/>
          <w:lang w:eastAsia="es-ES"/>
        </w:rPr>
        <w:t xml:space="preserve"> tradicionales y autóctonas del folclor musical colombiano. Por esto, su aprendizaje es un gran incentivo para acercarse al patrimonio vivo de nuestro país, permitiendo un buen aprovechamiento del tiempo libre y mejorando el ritmo y la sonoridad.</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Esta música, la cumbia folclórica original se remonta a los tiempos de Simón </w:t>
      </w:r>
      <w:proofErr w:type="spellStart"/>
      <w:r w:rsidRPr="006D3F81">
        <w:rPr>
          <w:rFonts w:ascii="Arial" w:eastAsia="Times New Roman" w:hAnsi="Arial"/>
          <w:sz w:val="24"/>
          <w:szCs w:val="24"/>
          <w:lang w:eastAsia="es-ES"/>
        </w:rPr>
        <w:t>Bolivar</w:t>
      </w:r>
      <w:proofErr w:type="spellEnd"/>
      <w:r w:rsidRPr="006D3F81">
        <w:rPr>
          <w:rFonts w:ascii="Arial" w:eastAsia="Times New Roman" w:hAnsi="Arial"/>
          <w:sz w:val="24"/>
          <w:szCs w:val="24"/>
          <w:lang w:eastAsia="es-ES"/>
        </w:rPr>
        <w:t xml:space="preserve">, en los inicios de los años 1800, y quizás más. </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b/>
          <w:sz w:val="24"/>
          <w:szCs w:val="24"/>
          <w:lang w:eastAsia="es-ES"/>
        </w:rPr>
      </w:pPr>
      <w:r w:rsidRPr="006D3F81">
        <w:rPr>
          <w:rFonts w:ascii="Arial" w:eastAsia="Times New Roman" w:hAnsi="Arial"/>
          <w:b/>
          <w:sz w:val="24"/>
          <w:szCs w:val="24"/>
          <w:lang w:eastAsia="es-ES"/>
        </w:rPr>
        <w:t xml:space="preserve">0.4.3 PARA ENTENDER </w:t>
      </w:r>
      <w:smartTag w:uri="urn:schemas-microsoft-com:office:smarttags" w:element="PersonName">
        <w:smartTagPr>
          <w:attr w:name="ProductID" w:val="LA MUSICA DEL"/>
        </w:smartTagPr>
        <w:r w:rsidRPr="006D3F81">
          <w:rPr>
            <w:rFonts w:ascii="Arial" w:eastAsia="Times New Roman" w:hAnsi="Arial"/>
            <w:b/>
            <w:sz w:val="24"/>
            <w:szCs w:val="24"/>
            <w:lang w:eastAsia="es-ES"/>
          </w:rPr>
          <w:t>LA MUSICA DEL</w:t>
        </w:r>
      </w:smartTag>
      <w:r w:rsidRPr="006D3F81">
        <w:rPr>
          <w:rFonts w:ascii="Arial" w:eastAsia="Times New Roman" w:hAnsi="Arial"/>
          <w:b/>
          <w:sz w:val="24"/>
          <w:szCs w:val="24"/>
          <w:lang w:eastAsia="es-ES"/>
        </w:rPr>
        <w:t xml:space="preserve"> CARIBE</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La región del atlántico, conocida también como el litoral caribe, se extiende desde la península de la guajira hasta el golfo de </w:t>
      </w:r>
      <w:proofErr w:type="spellStart"/>
      <w:r w:rsidRPr="006D3F81">
        <w:rPr>
          <w:rFonts w:ascii="Arial" w:eastAsia="Times New Roman" w:hAnsi="Arial"/>
          <w:sz w:val="24"/>
          <w:szCs w:val="24"/>
          <w:lang w:eastAsia="es-ES"/>
        </w:rPr>
        <w:t>uraba</w:t>
      </w:r>
      <w:proofErr w:type="spellEnd"/>
      <w:r w:rsidRPr="006D3F81">
        <w:rPr>
          <w:rFonts w:ascii="Arial" w:eastAsia="Times New Roman" w:hAnsi="Arial"/>
          <w:sz w:val="24"/>
          <w:szCs w:val="24"/>
          <w:lang w:eastAsia="es-ES"/>
        </w:rPr>
        <w:t xml:space="preserve"> y comprende, además una serie de subregiones interioranas, los asentamientos en los cursos fluviales de los ríos magdalena, san </w:t>
      </w:r>
      <w:proofErr w:type="spellStart"/>
      <w:r w:rsidRPr="006D3F81">
        <w:rPr>
          <w:rFonts w:ascii="Arial" w:eastAsia="Times New Roman" w:hAnsi="Arial"/>
          <w:sz w:val="24"/>
          <w:szCs w:val="24"/>
          <w:lang w:eastAsia="es-ES"/>
        </w:rPr>
        <w:t>jorge</w:t>
      </w:r>
      <w:proofErr w:type="spellEnd"/>
      <w:r w:rsidRPr="006D3F81">
        <w:rPr>
          <w:rFonts w:ascii="Arial" w:eastAsia="Times New Roman" w:hAnsi="Arial"/>
          <w:sz w:val="24"/>
          <w:szCs w:val="24"/>
          <w:lang w:eastAsia="es-ES"/>
        </w:rPr>
        <w:t xml:space="preserve">, </w:t>
      </w:r>
      <w:proofErr w:type="spellStart"/>
      <w:r w:rsidRPr="006D3F81">
        <w:rPr>
          <w:rFonts w:ascii="Arial" w:eastAsia="Times New Roman" w:hAnsi="Arial"/>
          <w:sz w:val="24"/>
          <w:szCs w:val="24"/>
          <w:lang w:eastAsia="es-ES"/>
        </w:rPr>
        <w:t>sinú</w:t>
      </w:r>
      <w:proofErr w:type="spellEnd"/>
      <w:r w:rsidRPr="006D3F81">
        <w:rPr>
          <w:rFonts w:ascii="Arial" w:eastAsia="Times New Roman" w:hAnsi="Arial"/>
          <w:sz w:val="24"/>
          <w:szCs w:val="24"/>
          <w:lang w:eastAsia="es-ES"/>
        </w:rPr>
        <w:t xml:space="preserve">, bajo cauca y cesar en los territorios de los departamentos de la guajira, atlántico, </w:t>
      </w:r>
      <w:proofErr w:type="spellStart"/>
      <w:r w:rsidRPr="006D3F81">
        <w:rPr>
          <w:rFonts w:ascii="Arial" w:eastAsia="Times New Roman" w:hAnsi="Arial"/>
          <w:sz w:val="24"/>
          <w:szCs w:val="24"/>
          <w:lang w:eastAsia="es-ES"/>
        </w:rPr>
        <w:t>Bolivar</w:t>
      </w:r>
      <w:proofErr w:type="spellEnd"/>
      <w:r w:rsidRPr="006D3F81">
        <w:rPr>
          <w:rFonts w:ascii="Arial" w:eastAsia="Times New Roman" w:hAnsi="Arial"/>
          <w:sz w:val="24"/>
          <w:szCs w:val="24"/>
          <w:lang w:eastAsia="es-ES"/>
        </w:rPr>
        <w:t>, magdalena, Córdoba, sucre y las zonas costeras de Antioquia y choco.</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El litoral del Caribe Colombiano está habitado en la actualidad por descendientes de españoles, esclavos africanos e indígenas con un alto grado de mestizaje y, aunque superviven más o menos puras, sobre todo en los grupos indígenas, las manifestaciones culturales y particularmente la música, muestra un alto grado de influencias mutuas, que se pueden apreciar en la riqueza y variedad rítmica, en la pluralidad de los instrumentos utilizados, en la vistosidad de los vestuarios, etcétera.</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La región del Atlántico posee una economía muy rica que se compone de la actividad pesquera, la agricultura, la ganadería, la minería, el turismo, entre otras. Cuenta con asentamientos urbanos porteños de gran importancia metropolitana como Cartagena, Barranquilla y Santa Marta; también con extensas llanuras aptas para la ganadería como los departamentos de Córdoba, Sucre y César; con zonas montañosas de variada climatología como las sierras del </w:t>
      </w:r>
      <w:proofErr w:type="spellStart"/>
      <w:r w:rsidRPr="006D3F81">
        <w:rPr>
          <w:rFonts w:ascii="Arial" w:eastAsia="Times New Roman" w:hAnsi="Arial"/>
          <w:sz w:val="24"/>
          <w:szCs w:val="24"/>
          <w:lang w:eastAsia="es-ES"/>
        </w:rPr>
        <w:t>perijá</w:t>
      </w:r>
      <w:proofErr w:type="spellEnd"/>
      <w:r w:rsidRPr="006D3F81">
        <w:rPr>
          <w:rFonts w:ascii="Arial" w:eastAsia="Times New Roman" w:hAnsi="Arial"/>
          <w:sz w:val="24"/>
          <w:szCs w:val="24"/>
          <w:lang w:eastAsia="es-ES"/>
        </w:rPr>
        <w:t xml:space="preserve">, San Jerónimo y San Lucas y la sierra nevada de Santa </w:t>
      </w:r>
      <w:r w:rsidRPr="006D3F81">
        <w:rPr>
          <w:rFonts w:ascii="Arial" w:eastAsia="Times New Roman" w:hAnsi="Arial"/>
          <w:sz w:val="24"/>
          <w:szCs w:val="24"/>
          <w:lang w:eastAsia="es-ES"/>
        </w:rPr>
        <w:lastRenderedPageBreak/>
        <w:t xml:space="preserve">Marta que posee altitudes desde el nivel del mar hasta los </w:t>
      </w:r>
      <w:smartTag w:uri="urn:schemas-microsoft-com:office:smarttags" w:element="metricconverter">
        <w:smartTagPr>
          <w:attr w:name="ProductID" w:val="5.800 metros"/>
        </w:smartTagPr>
        <w:r w:rsidRPr="006D3F81">
          <w:rPr>
            <w:rFonts w:ascii="Arial" w:eastAsia="Times New Roman" w:hAnsi="Arial"/>
            <w:sz w:val="24"/>
            <w:szCs w:val="24"/>
            <w:lang w:eastAsia="es-ES"/>
          </w:rPr>
          <w:t>5.800 metros</w:t>
        </w:r>
      </w:smartTag>
      <w:r w:rsidRPr="006D3F81">
        <w:rPr>
          <w:rFonts w:ascii="Arial" w:eastAsia="Times New Roman" w:hAnsi="Arial"/>
          <w:sz w:val="24"/>
          <w:szCs w:val="24"/>
          <w:lang w:eastAsia="es-ES"/>
        </w:rPr>
        <w:t xml:space="preserve"> en los picos Colón y </w:t>
      </w:r>
      <w:proofErr w:type="spellStart"/>
      <w:r w:rsidRPr="006D3F81">
        <w:rPr>
          <w:rFonts w:ascii="Arial" w:eastAsia="Times New Roman" w:hAnsi="Arial"/>
          <w:sz w:val="24"/>
          <w:szCs w:val="24"/>
          <w:lang w:eastAsia="es-ES"/>
        </w:rPr>
        <w:t>Bolivar</w:t>
      </w:r>
      <w:proofErr w:type="spellEnd"/>
      <w:r w:rsidRPr="006D3F81">
        <w:rPr>
          <w:rFonts w:ascii="Arial" w:eastAsia="Times New Roman" w:hAnsi="Arial"/>
          <w:sz w:val="24"/>
          <w:szCs w:val="24"/>
          <w:lang w:eastAsia="es-ES"/>
        </w:rPr>
        <w:t>.</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Nunca sabremos donde, cuando y cual pudo haber sido el primer ritmo que apareció en el complejo de la música tradicional del Caribe Colombiano.</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Las referencias que tenemos son los escritos de los cronistas de indias que solían registrar sin profundizar lo que observaban y reseñas de historiadores.    </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No hay registros sonoros ni escritos de la música indígena antes de la llegada de los europeos al nuevo mundo, pero se presume que era una música ritual, interpretada para ser danzada donde los principales instrumentos eran los </w:t>
      </w:r>
      <w:proofErr w:type="spellStart"/>
      <w:r w:rsidRPr="006D3F81">
        <w:rPr>
          <w:rFonts w:ascii="Arial" w:eastAsia="Times New Roman" w:hAnsi="Arial"/>
          <w:sz w:val="24"/>
          <w:szCs w:val="24"/>
          <w:lang w:eastAsia="es-ES"/>
        </w:rPr>
        <w:t>aerofonos</w:t>
      </w:r>
      <w:proofErr w:type="spellEnd"/>
      <w:r w:rsidRPr="006D3F81">
        <w:rPr>
          <w:rFonts w:ascii="Arial" w:eastAsia="Times New Roman" w:hAnsi="Arial"/>
          <w:sz w:val="24"/>
          <w:szCs w:val="24"/>
          <w:lang w:eastAsia="es-ES"/>
        </w:rPr>
        <w:t xml:space="preserve"> de muchas clases que trataban de imitar los sonidos de la naturaleza o de los cantos de las aves, sonajeros e </w:t>
      </w:r>
      <w:proofErr w:type="spellStart"/>
      <w:r w:rsidRPr="006D3F81">
        <w:rPr>
          <w:rFonts w:ascii="Arial" w:eastAsia="Times New Roman" w:hAnsi="Arial"/>
          <w:sz w:val="24"/>
          <w:szCs w:val="24"/>
          <w:lang w:eastAsia="es-ES"/>
        </w:rPr>
        <w:t>idiofonos</w:t>
      </w:r>
      <w:proofErr w:type="spellEnd"/>
      <w:r w:rsidRPr="006D3F81">
        <w:rPr>
          <w:rFonts w:ascii="Arial" w:eastAsia="Times New Roman" w:hAnsi="Arial"/>
          <w:sz w:val="24"/>
          <w:szCs w:val="24"/>
          <w:lang w:eastAsia="es-ES"/>
        </w:rPr>
        <w:t xml:space="preserve"> de efectos y probablemente de percusión.</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 xml:space="preserve">La llegada del negro esclavo fue determinante. Procedente de diversas culturas africanas las cuales hablaban </w:t>
      </w:r>
      <w:proofErr w:type="spellStart"/>
      <w:r w:rsidRPr="006D3F81">
        <w:rPr>
          <w:rFonts w:ascii="Arial" w:eastAsia="Times New Roman" w:hAnsi="Arial"/>
          <w:sz w:val="24"/>
          <w:szCs w:val="24"/>
          <w:lang w:eastAsia="es-ES"/>
        </w:rPr>
        <w:t>mas</w:t>
      </w:r>
      <w:proofErr w:type="spellEnd"/>
      <w:r w:rsidRPr="006D3F81">
        <w:rPr>
          <w:rFonts w:ascii="Arial" w:eastAsia="Times New Roman" w:hAnsi="Arial"/>
          <w:sz w:val="24"/>
          <w:szCs w:val="24"/>
          <w:lang w:eastAsia="es-ES"/>
        </w:rPr>
        <w:t xml:space="preserve"> de sesenta dialectos como yoruba, mandinga, </w:t>
      </w:r>
      <w:proofErr w:type="spellStart"/>
      <w:r w:rsidRPr="006D3F81">
        <w:rPr>
          <w:rFonts w:ascii="Arial" w:eastAsia="Times New Roman" w:hAnsi="Arial"/>
          <w:sz w:val="24"/>
          <w:szCs w:val="24"/>
          <w:lang w:eastAsia="es-ES"/>
        </w:rPr>
        <w:t>yolofo</w:t>
      </w:r>
      <w:proofErr w:type="spellEnd"/>
      <w:r w:rsidRPr="006D3F81">
        <w:rPr>
          <w:rFonts w:ascii="Arial" w:eastAsia="Times New Roman" w:hAnsi="Arial"/>
          <w:sz w:val="24"/>
          <w:szCs w:val="24"/>
          <w:lang w:eastAsia="es-ES"/>
        </w:rPr>
        <w:t xml:space="preserve">, carabalí, fon, </w:t>
      </w:r>
      <w:proofErr w:type="spellStart"/>
      <w:r w:rsidRPr="006D3F81">
        <w:rPr>
          <w:rFonts w:ascii="Arial" w:eastAsia="Times New Roman" w:hAnsi="Arial"/>
          <w:sz w:val="24"/>
          <w:szCs w:val="24"/>
          <w:lang w:eastAsia="es-ES"/>
        </w:rPr>
        <w:t>efik</w:t>
      </w:r>
      <w:proofErr w:type="spellEnd"/>
      <w:r w:rsidRPr="006D3F81">
        <w:rPr>
          <w:rFonts w:ascii="Arial" w:eastAsia="Times New Roman" w:hAnsi="Arial"/>
          <w:sz w:val="24"/>
          <w:szCs w:val="24"/>
          <w:lang w:eastAsia="es-ES"/>
        </w:rPr>
        <w:t xml:space="preserve">, ibo, Angola, arará, </w:t>
      </w:r>
      <w:proofErr w:type="spellStart"/>
      <w:r w:rsidRPr="006D3F81">
        <w:rPr>
          <w:rFonts w:ascii="Arial" w:eastAsia="Times New Roman" w:hAnsi="Arial"/>
          <w:sz w:val="24"/>
          <w:szCs w:val="24"/>
          <w:lang w:eastAsia="es-ES"/>
        </w:rPr>
        <w:t>congo</w:t>
      </w:r>
      <w:proofErr w:type="spellEnd"/>
      <w:r w:rsidRPr="006D3F81">
        <w:rPr>
          <w:rFonts w:ascii="Arial" w:eastAsia="Times New Roman" w:hAnsi="Arial"/>
          <w:sz w:val="24"/>
          <w:szCs w:val="24"/>
          <w:lang w:eastAsia="es-ES"/>
        </w:rPr>
        <w:t xml:space="preserve">, bantú, </w:t>
      </w:r>
      <w:proofErr w:type="spellStart"/>
      <w:r w:rsidRPr="006D3F81">
        <w:rPr>
          <w:rFonts w:ascii="Arial" w:eastAsia="Times New Roman" w:hAnsi="Arial"/>
          <w:sz w:val="24"/>
          <w:szCs w:val="24"/>
          <w:lang w:eastAsia="es-ES"/>
        </w:rPr>
        <w:t>etc</w:t>
      </w:r>
      <w:proofErr w:type="spellEnd"/>
      <w:r w:rsidRPr="006D3F81">
        <w:rPr>
          <w:rFonts w:ascii="Arial" w:eastAsia="Times New Roman" w:hAnsi="Arial"/>
          <w:sz w:val="24"/>
          <w:szCs w:val="24"/>
          <w:lang w:eastAsia="es-ES"/>
        </w:rPr>
        <w:t xml:space="preserve">, en muchos de los casos les impedía comunicarse entre </w:t>
      </w:r>
      <w:proofErr w:type="spellStart"/>
      <w:r w:rsidRPr="006D3F81">
        <w:rPr>
          <w:rFonts w:ascii="Arial" w:eastAsia="Times New Roman" w:hAnsi="Arial"/>
          <w:sz w:val="24"/>
          <w:szCs w:val="24"/>
          <w:lang w:eastAsia="es-ES"/>
        </w:rPr>
        <w:t>si</w:t>
      </w:r>
      <w:proofErr w:type="spellEnd"/>
      <w:r w:rsidRPr="006D3F81">
        <w:rPr>
          <w:rFonts w:ascii="Arial" w:eastAsia="Times New Roman" w:hAnsi="Arial"/>
          <w:sz w:val="24"/>
          <w:szCs w:val="24"/>
          <w:lang w:eastAsia="es-ES"/>
        </w:rPr>
        <w:t>.</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jc w:val="both"/>
        <w:rPr>
          <w:rFonts w:ascii="Arial" w:eastAsia="Times New Roman" w:hAnsi="Arial"/>
          <w:sz w:val="24"/>
          <w:szCs w:val="24"/>
          <w:lang w:eastAsia="es-ES"/>
        </w:rPr>
      </w:pPr>
      <w:r w:rsidRPr="006D3F81">
        <w:rPr>
          <w:rFonts w:ascii="Arial" w:eastAsia="Times New Roman" w:hAnsi="Arial"/>
          <w:sz w:val="24"/>
          <w:szCs w:val="24"/>
          <w:lang w:eastAsia="es-ES"/>
        </w:rPr>
        <w:t>Se presume que los toques y cantos de LUMBALÜ o “canto y baile de muerto” que en su esencia consiste en un ceremonial fúnebre, pudo haber sido una de las primeras manifestaciones culturales de las comunidades cimarronas en el territorio africano.</w:t>
      </w:r>
    </w:p>
    <w:p w:rsidR="00453EFA" w:rsidRPr="006D3F81" w:rsidRDefault="00453EFA" w:rsidP="00453EFA">
      <w:pPr>
        <w:spacing w:after="0" w:line="360" w:lineRule="auto"/>
        <w:jc w:val="both"/>
        <w:rPr>
          <w:rFonts w:ascii="Arial" w:eastAsia="Times New Roman" w:hAnsi="Arial"/>
          <w:sz w:val="24"/>
          <w:szCs w:val="24"/>
          <w:lang w:eastAsia="es-ES"/>
        </w:rPr>
      </w:pPr>
    </w:p>
    <w:p w:rsidR="00453EFA" w:rsidRPr="006D3F81" w:rsidRDefault="00453EFA" w:rsidP="00453EFA">
      <w:pPr>
        <w:spacing w:after="0" w:line="360" w:lineRule="auto"/>
        <w:rPr>
          <w:rFonts w:ascii="Arial" w:eastAsia="Times New Roman" w:hAnsi="Arial"/>
          <w:sz w:val="24"/>
          <w:szCs w:val="24"/>
          <w:lang w:eastAsia="es-ES"/>
        </w:rPr>
      </w:pPr>
    </w:p>
    <w:p w:rsidR="00453EFA" w:rsidRPr="006D3F81" w:rsidRDefault="00453EFA" w:rsidP="00453EFA">
      <w:pPr>
        <w:spacing w:after="0" w:line="360" w:lineRule="auto"/>
        <w:rPr>
          <w:rFonts w:ascii="Arial" w:eastAsia="Times New Roman" w:hAnsi="Arial"/>
          <w:b/>
          <w:sz w:val="24"/>
          <w:szCs w:val="24"/>
          <w:lang w:val="es-ES" w:eastAsia="es-ES"/>
        </w:rPr>
      </w:pPr>
      <w:r w:rsidRPr="006D3F81">
        <w:rPr>
          <w:rFonts w:ascii="Arial" w:eastAsia="Times New Roman" w:hAnsi="Arial"/>
          <w:b/>
          <w:sz w:val="24"/>
          <w:szCs w:val="24"/>
          <w:lang w:val="es-ES" w:eastAsia="es-ES"/>
        </w:rPr>
        <w:t xml:space="preserve">0.4.4 MARCO GEOGRAFICO </w:t>
      </w:r>
    </w:p>
    <w:p w:rsidR="00453EFA" w:rsidRPr="006D3F81" w:rsidRDefault="00453EFA" w:rsidP="00453EFA">
      <w:pPr>
        <w:spacing w:before="100" w:beforeAutospacing="1" w:after="100" w:afterAutospacing="1"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El municipio de San Andrés de Sotavento tiene una área aproximada de 336 KM</w:t>
      </w:r>
      <w:r w:rsidRPr="006D3F81">
        <w:rPr>
          <w:rFonts w:ascii="Arial" w:eastAsia="Times New Roman" w:hAnsi="Arial"/>
          <w:sz w:val="24"/>
          <w:szCs w:val="24"/>
          <w:vertAlign w:val="superscript"/>
          <w:lang w:val="es-ES" w:eastAsia="es-ES"/>
        </w:rPr>
        <w:t>2</w:t>
      </w:r>
      <w:r w:rsidRPr="006D3F81">
        <w:rPr>
          <w:rFonts w:ascii="Arial" w:eastAsia="Times New Roman" w:hAnsi="Arial"/>
          <w:sz w:val="24"/>
          <w:szCs w:val="24"/>
          <w:lang w:val="es-ES" w:eastAsia="es-ES"/>
        </w:rPr>
        <w:t xml:space="preserve"> y se encuentra ubicado geográficamente en las coordenadas latitud norte 9º </w:t>
      </w:r>
      <w:smartTag w:uri="urn:schemas-microsoft-com:office:smarttags" w:element="metricconverter">
        <w:smartTagPr>
          <w:attr w:name="ProductID" w:val="08”"/>
        </w:smartTagPr>
        <w:r w:rsidRPr="006D3F81">
          <w:rPr>
            <w:rFonts w:ascii="Arial" w:eastAsia="Times New Roman" w:hAnsi="Arial"/>
            <w:sz w:val="24"/>
            <w:szCs w:val="24"/>
            <w:lang w:val="es-ES" w:eastAsia="es-ES"/>
          </w:rPr>
          <w:t>08”</w:t>
        </w:r>
      </w:smartTag>
      <w:r w:rsidRPr="006D3F81">
        <w:rPr>
          <w:rFonts w:ascii="Arial" w:eastAsia="Times New Roman" w:hAnsi="Arial"/>
          <w:sz w:val="24"/>
          <w:szCs w:val="24"/>
          <w:lang w:val="es-ES" w:eastAsia="es-ES"/>
        </w:rPr>
        <w:t xml:space="preserve"> y </w:t>
      </w:r>
      <w:smartTag w:uri="urn:schemas-microsoft-com:office:smarttags" w:element="metricconverter">
        <w:smartTagPr>
          <w:attr w:name="ProductID" w:val="57”"/>
        </w:smartTagPr>
        <w:r w:rsidRPr="006D3F81">
          <w:rPr>
            <w:rFonts w:ascii="Arial" w:eastAsia="Times New Roman" w:hAnsi="Arial"/>
            <w:sz w:val="24"/>
            <w:szCs w:val="24"/>
            <w:lang w:val="es-ES" w:eastAsia="es-ES"/>
          </w:rPr>
          <w:t>57”</w:t>
        </w:r>
      </w:smartTag>
      <w:r w:rsidRPr="006D3F81">
        <w:rPr>
          <w:rFonts w:ascii="Arial" w:eastAsia="Times New Roman" w:hAnsi="Arial"/>
          <w:sz w:val="24"/>
          <w:szCs w:val="24"/>
          <w:lang w:val="es-ES" w:eastAsia="es-ES"/>
        </w:rPr>
        <w:t xml:space="preserve"> y latitud oeste 57º </w:t>
      </w:r>
      <w:smartTag w:uri="urn:schemas-microsoft-com:office:smarttags" w:element="metricconverter">
        <w:smartTagPr>
          <w:attr w:name="ProductID" w:val="30”"/>
        </w:smartTagPr>
        <w:r w:rsidRPr="006D3F81">
          <w:rPr>
            <w:rFonts w:ascii="Arial" w:eastAsia="Times New Roman" w:hAnsi="Arial"/>
            <w:sz w:val="24"/>
            <w:szCs w:val="24"/>
            <w:lang w:val="es-ES" w:eastAsia="es-ES"/>
          </w:rPr>
          <w:t>30”</w:t>
        </w:r>
      </w:smartTag>
      <w:r w:rsidRPr="006D3F81">
        <w:rPr>
          <w:rFonts w:ascii="Arial" w:eastAsia="Times New Roman" w:hAnsi="Arial"/>
          <w:sz w:val="24"/>
          <w:szCs w:val="24"/>
          <w:lang w:val="es-ES" w:eastAsia="es-ES"/>
        </w:rPr>
        <w:t xml:space="preserve"> Y </w:t>
      </w:r>
      <w:smartTag w:uri="urn:schemas-microsoft-com:office:smarttags" w:element="metricconverter">
        <w:smartTagPr>
          <w:attr w:name="ProductID" w:val="44”"/>
        </w:smartTagPr>
        <w:r w:rsidRPr="006D3F81">
          <w:rPr>
            <w:rFonts w:ascii="Arial" w:eastAsia="Times New Roman" w:hAnsi="Arial"/>
            <w:sz w:val="24"/>
            <w:szCs w:val="24"/>
            <w:lang w:val="es-ES" w:eastAsia="es-ES"/>
          </w:rPr>
          <w:t>44”</w:t>
        </w:r>
      </w:smartTag>
      <w:r w:rsidRPr="006D3F81">
        <w:rPr>
          <w:rFonts w:ascii="Arial" w:eastAsia="Times New Roman" w:hAnsi="Arial"/>
          <w:sz w:val="24"/>
          <w:szCs w:val="24"/>
          <w:lang w:val="es-ES" w:eastAsia="es-ES"/>
        </w:rPr>
        <w:t xml:space="preserve"> con relación al meridiano de Greenwich, esta posición astronómica, trae como consecuencia su ubicación en la zona tórrida intertropical de bajas latitudes y en vez de tener cuatro </w:t>
      </w:r>
      <w:r w:rsidRPr="006D3F81">
        <w:rPr>
          <w:rFonts w:ascii="Arial" w:eastAsia="Times New Roman" w:hAnsi="Arial"/>
          <w:sz w:val="24"/>
          <w:szCs w:val="24"/>
          <w:lang w:val="es-ES" w:eastAsia="es-ES"/>
        </w:rPr>
        <w:lastRenderedPageBreak/>
        <w:t>estaciones, solo tiene un periodo de lluvia y otro de sequía, mientras que su longitud propicia participar de la misma hora que tiene Colombia.</w:t>
      </w: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Esta propuesta se realizara en el Municipio de San Andrés de Sotavento Córdoba más concretamente en </w:t>
      </w:r>
      <w:smartTag w:uri="urn:schemas-microsoft-com:office:smarttags" w:element="PersonName">
        <w:smartTagPr>
          <w:attr w:name="ProductID" w:val="la Instituci￳n"/>
        </w:smartTagPr>
        <w:r w:rsidRPr="006D3F81">
          <w:rPr>
            <w:rFonts w:ascii="Arial" w:eastAsia="Times New Roman" w:hAnsi="Arial"/>
            <w:sz w:val="24"/>
            <w:szCs w:val="24"/>
            <w:lang w:val="es-ES" w:eastAsia="es-ES"/>
          </w:rPr>
          <w:t>la Institución</w:t>
        </w:r>
      </w:smartTag>
      <w:r w:rsidRPr="006D3F81">
        <w:rPr>
          <w:rFonts w:ascii="Arial" w:eastAsia="Times New Roman" w:hAnsi="Arial"/>
          <w:sz w:val="24"/>
          <w:szCs w:val="24"/>
          <w:lang w:val="es-ES" w:eastAsia="es-ES"/>
        </w:rPr>
        <w:t xml:space="preserve"> educativa San Simón de este municipio.</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rPr>
          <w:rFonts w:ascii="Arial" w:eastAsia="Times New Roman" w:hAnsi="Arial"/>
          <w:b/>
          <w:sz w:val="24"/>
          <w:szCs w:val="24"/>
          <w:lang w:val="es-ES" w:eastAsia="es-ES"/>
        </w:rPr>
      </w:pPr>
      <w:r w:rsidRPr="006D3F81">
        <w:rPr>
          <w:rFonts w:ascii="Arial" w:eastAsia="Times New Roman" w:hAnsi="Arial"/>
          <w:b/>
          <w:sz w:val="24"/>
          <w:szCs w:val="24"/>
          <w:lang w:val="es-ES" w:eastAsia="es-ES"/>
        </w:rPr>
        <w:t>0.5 METODOLOGIA</w:t>
      </w: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Con esta propuesta </w:t>
      </w:r>
      <w:r w:rsidRPr="006D3F81">
        <w:rPr>
          <w:rFonts w:ascii="Arial" w:eastAsia="Times New Roman" w:hAnsi="Arial"/>
          <w:b/>
          <w:sz w:val="24"/>
          <w:szCs w:val="24"/>
          <w:lang w:val="es-ES" w:eastAsia="es-ES"/>
        </w:rPr>
        <w:t xml:space="preserve">FORMACION EN MUSICA DE GAITAS PARA NIÑOS Y JOVENES INDIGENAS  DE </w:t>
      </w:r>
      <w:smartTag w:uri="urn:schemas-microsoft-com:office:smarttags" w:element="PersonName">
        <w:smartTagPr>
          <w:attr w:name="ProductID" w:val="LA INSTITUCION EDUCATIVA"/>
        </w:smartTagPr>
        <w:r w:rsidRPr="006D3F81">
          <w:rPr>
            <w:rFonts w:ascii="Arial" w:eastAsia="Times New Roman" w:hAnsi="Arial"/>
            <w:b/>
            <w:sz w:val="24"/>
            <w:szCs w:val="24"/>
            <w:lang w:val="es-ES" w:eastAsia="es-ES"/>
          </w:rPr>
          <w:t>LA INSTITUCION EDUCATIVA</w:t>
        </w:r>
      </w:smartTag>
      <w:r w:rsidRPr="006D3F81">
        <w:rPr>
          <w:rFonts w:ascii="Arial" w:eastAsia="Times New Roman" w:hAnsi="Arial"/>
          <w:b/>
          <w:sz w:val="24"/>
          <w:szCs w:val="24"/>
          <w:lang w:val="es-ES" w:eastAsia="es-ES"/>
        </w:rPr>
        <w:t xml:space="preserve"> SAN SIMON DEL MUNICIPIO DE SAN ANDRES” </w:t>
      </w:r>
      <w:r w:rsidRPr="006D3F81">
        <w:rPr>
          <w:rFonts w:ascii="Arial" w:eastAsia="Times New Roman" w:hAnsi="Arial"/>
          <w:sz w:val="24"/>
          <w:szCs w:val="24"/>
          <w:lang w:val="es-ES" w:eastAsia="es-ES"/>
        </w:rPr>
        <w:t xml:space="preserve">se estará beneficiando a toda la comunidad educativa indígena joven de esta Institución Educativa  en su niveles de primaria ( 4º y 5º ) y secundaria (6º, 7º, 8º y 9º)  a que aprovechen su tiempo libre en actividades artísticas productivas que los alejen de los malos hábitos y de los vicios, para de esta forma contribuir con la paz que tanto necesita el país al formar hombres de bien para el futuro y verdaderos exponentes de la música de Gaitas. </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Se hará una preinscripción de 80 estudiantes en primaria y secundaria para posteriormente realizar una prueba de talento que constara de 2 partes: una prueba de conocimiento con un valor del 20% y una prueba de aptitud con un valor del 80% (con una escala valorativa máxima de 50 </w:t>
      </w:r>
      <w:proofErr w:type="spellStart"/>
      <w:r w:rsidRPr="006D3F81">
        <w:rPr>
          <w:rFonts w:ascii="Arial" w:eastAsia="Times New Roman" w:hAnsi="Arial"/>
          <w:sz w:val="24"/>
          <w:szCs w:val="24"/>
          <w:lang w:val="es-ES" w:eastAsia="es-ES"/>
        </w:rPr>
        <w:t>ptos</w:t>
      </w:r>
      <w:proofErr w:type="spellEnd"/>
      <w:r w:rsidRPr="006D3F81">
        <w:rPr>
          <w:rFonts w:ascii="Arial" w:eastAsia="Times New Roman" w:hAnsi="Arial"/>
          <w:sz w:val="24"/>
          <w:szCs w:val="24"/>
          <w:lang w:val="es-ES" w:eastAsia="es-ES"/>
        </w:rPr>
        <w:t xml:space="preserve">), de esta manera se seleccionaran los 20 estudiantes con los  puntajes </w:t>
      </w:r>
      <w:proofErr w:type="spellStart"/>
      <w:r w:rsidRPr="006D3F81">
        <w:rPr>
          <w:rFonts w:ascii="Arial" w:eastAsia="Times New Roman" w:hAnsi="Arial"/>
          <w:sz w:val="24"/>
          <w:szCs w:val="24"/>
          <w:lang w:val="es-ES" w:eastAsia="es-ES"/>
        </w:rPr>
        <w:t>mas</w:t>
      </w:r>
      <w:proofErr w:type="spellEnd"/>
      <w:r w:rsidRPr="006D3F81">
        <w:rPr>
          <w:rFonts w:ascii="Arial" w:eastAsia="Times New Roman" w:hAnsi="Arial"/>
          <w:sz w:val="24"/>
          <w:szCs w:val="24"/>
          <w:lang w:val="es-ES" w:eastAsia="es-ES"/>
        </w:rPr>
        <w:t xml:space="preserve"> altos,  con los que finalmente se trabajara y a los que se le asignaran dos instructores uno de gaitas y otro de percusión.</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Se realizara un trabajo Teórico-</w:t>
      </w:r>
      <w:proofErr w:type="spellStart"/>
      <w:r w:rsidRPr="006D3F81">
        <w:rPr>
          <w:rFonts w:ascii="Arial" w:eastAsia="Times New Roman" w:hAnsi="Arial"/>
          <w:sz w:val="24"/>
          <w:szCs w:val="24"/>
          <w:lang w:val="es-ES" w:eastAsia="es-ES"/>
        </w:rPr>
        <w:t>Practico</w:t>
      </w:r>
      <w:proofErr w:type="spellEnd"/>
      <w:r w:rsidRPr="006D3F81">
        <w:rPr>
          <w:rFonts w:ascii="Arial" w:eastAsia="Times New Roman" w:hAnsi="Arial"/>
          <w:sz w:val="24"/>
          <w:szCs w:val="24"/>
          <w:lang w:val="es-ES" w:eastAsia="es-ES"/>
        </w:rPr>
        <w:t xml:space="preserve"> garantizado, que permita formar músicos íntegros, que se desarrollen humanamente que valoren su identidad cultural y la de otras culturas y que representen con altura a su municipio e Institución Educativa en los diferentes eventos culturales.</w:t>
      </w:r>
    </w:p>
    <w:p w:rsidR="00453EFA" w:rsidRDefault="00453EFA" w:rsidP="00453EFA">
      <w:pPr>
        <w:spacing w:after="0" w:line="360" w:lineRule="auto"/>
        <w:jc w:val="both"/>
        <w:rPr>
          <w:rFonts w:ascii="Arial" w:eastAsia="Times New Roman" w:hAnsi="Arial"/>
          <w:sz w:val="24"/>
          <w:szCs w:val="24"/>
          <w:lang w:val="es-ES" w:eastAsia="es-ES"/>
        </w:rPr>
      </w:pPr>
    </w:p>
    <w:p w:rsidR="00453EFA"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lastRenderedPageBreak/>
        <w:t xml:space="preserve">0.6 DURACION DE </w:t>
      </w:r>
      <w:smartTag w:uri="urn:schemas-microsoft-com:office:smarttags" w:element="PersonName">
        <w:smartTagPr>
          <w:attr w:name="ProductID" w:val="LA PROPUESTA"/>
        </w:smartTagPr>
        <w:r w:rsidRPr="006D3F81">
          <w:rPr>
            <w:rFonts w:ascii="Arial" w:eastAsia="Times New Roman" w:hAnsi="Arial"/>
            <w:b/>
            <w:sz w:val="24"/>
            <w:szCs w:val="24"/>
            <w:lang w:val="es-ES" w:eastAsia="es-ES"/>
          </w:rPr>
          <w:t>LA PROPUESTA</w:t>
        </w:r>
      </w:smartTag>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Esta propuesta tendrá una duración 90 horas, distribuidas de la siguiente manera:</w:t>
      </w: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6 horas semanales por 12 semanas: 3 horas de gaita y 3 horas de percusión, </w:t>
      </w:r>
      <w:proofErr w:type="spellStart"/>
      <w:r w:rsidRPr="006D3F81">
        <w:rPr>
          <w:rFonts w:ascii="Arial" w:eastAsia="Times New Roman" w:hAnsi="Arial"/>
          <w:sz w:val="24"/>
          <w:szCs w:val="24"/>
          <w:lang w:val="es-ES" w:eastAsia="es-ES"/>
        </w:rPr>
        <w:t>mas</w:t>
      </w:r>
      <w:proofErr w:type="spellEnd"/>
      <w:r w:rsidRPr="006D3F81">
        <w:rPr>
          <w:rFonts w:ascii="Arial" w:eastAsia="Times New Roman" w:hAnsi="Arial"/>
          <w:sz w:val="24"/>
          <w:szCs w:val="24"/>
          <w:lang w:val="es-ES" w:eastAsia="es-ES"/>
        </w:rPr>
        <w:t xml:space="preserve"> 8 horas para reforzar conocimientos en gaita (instrumento más complejo para aprender) para completar 90 horas efectivas. </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 xml:space="preserve">0.7 VALOR DE </w:t>
      </w:r>
      <w:smartTag w:uri="urn:schemas-microsoft-com:office:smarttags" w:element="PersonName">
        <w:smartTagPr>
          <w:attr w:name="ProductID" w:val="LA PROPUESTA"/>
        </w:smartTagPr>
        <w:r w:rsidRPr="006D3F81">
          <w:rPr>
            <w:rFonts w:ascii="Arial" w:eastAsia="Times New Roman" w:hAnsi="Arial"/>
            <w:b/>
            <w:sz w:val="24"/>
            <w:szCs w:val="24"/>
            <w:lang w:val="es-ES" w:eastAsia="es-ES"/>
          </w:rPr>
          <w:t>LA PROPUESTA</w:t>
        </w:r>
      </w:smartTag>
    </w:p>
    <w:p w:rsidR="00453EFA" w:rsidRPr="006D3F81" w:rsidRDefault="00453EFA" w:rsidP="00453EFA">
      <w:pPr>
        <w:spacing w:after="0" w:line="360" w:lineRule="auto"/>
        <w:jc w:val="both"/>
        <w:rPr>
          <w:rFonts w:ascii="Arial" w:eastAsia="Times New Roman" w:hAnsi="Arial"/>
          <w:b/>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Este proyecto tendrá un valor de $ 1.560.000 (UN MILLON QUINIENTOS SESENTA MIL PESOS MONEDA LEGAL COLOMBIANA) incluyendo la formación por parte del instructor a los estudiantes, mantenimiento de instrumentos, adquisición de gaitas y maracas y otros gastos (publicidad, </w:t>
      </w:r>
      <w:proofErr w:type="spellStart"/>
      <w:r w:rsidRPr="006D3F81">
        <w:rPr>
          <w:rFonts w:ascii="Arial" w:eastAsia="Times New Roman" w:hAnsi="Arial"/>
          <w:sz w:val="24"/>
          <w:szCs w:val="24"/>
          <w:lang w:val="es-ES" w:eastAsia="es-ES"/>
        </w:rPr>
        <w:t>cds</w:t>
      </w:r>
      <w:proofErr w:type="spellEnd"/>
      <w:r w:rsidRPr="006D3F81">
        <w:rPr>
          <w:rFonts w:ascii="Arial" w:eastAsia="Times New Roman" w:hAnsi="Arial"/>
          <w:sz w:val="24"/>
          <w:szCs w:val="24"/>
          <w:lang w:val="es-ES" w:eastAsia="es-ES"/>
        </w:rPr>
        <w:t xml:space="preserve">, camisetas) (Ver Presupuesto) y será cancelado de la siguiente manera:  </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El 50% al inicio del trabajo.</w:t>
      </w: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El 50% al finalizar el trabajo.</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tabs>
          <w:tab w:val="left" w:pos="965"/>
        </w:tabs>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0.8 CONTENIDO TEMATICO</w:t>
      </w:r>
    </w:p>
    <w:p w:rsidR="00453EFA" w:rsidRPr="006D3F81" w:rsidRDefault="00453EFA" w:rsidP="00453EFA">
      <w:pPr>
        <w:numPr>
          <w:ilvl w:val="0"/>
          <w:numId w:val="1"/>
        </w:numPr>
        <w:tabs>
          <w:tab w:val="left" w:pos="965"/>
        </w:tabs>
        <w:spacing w:after="0" w:line="360" w:lineRule="auto"/>
        <w:rPr>
          <w:rFonts w:ascii="Arial" w:eastAsia="Times New Roman" w:hAnsi="Arial"/>
          <w:b/>
          <w:sz w:val="24"/>
          <w:szCs w:val="24"/>
          <w:lang w:val="es-ES" w:eastAsia="es-ES"/>
        </w:rPr>
      </w:pPr>
      <w:r w:rsidRPr="006D3F81">
        <w:rPr>
          <w:rFonts w:ascii="Arial" w:eastAsia="Times New Roman" w:hAnsi="Arial"/>
          <w:b/>
          <w:sz w:val="24"/>
          <w:szCs w:val="24"/>
          <w:lang w:val="es-ES" w:eastAsia="es-ES"/>
        </w:rPr>
        <w:t>HISTORIA DEL FOLCLOR</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Origen</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Evolución</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Principales Exponentes</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Importancia del folclor en Colombia</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El folclor en la Región Caribe.</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p>
    <w:p w:rsidR="00453EFA" w:rsidRPr="006D3F81" w:rsidRDefault="00453EFA" w:rsidP="00453EFA">
      <w:pPr>
        <w:tabs>
          <w:tab w:val="left" w:pos="965"/>
        </w:tabs>
        <w:spacing w:after="0" w:line="360" w:lineRule="auto"/>
        <w:rPr>
          <w:rFonts w:ascii="Arial" w:eastAsia="Times New Roman" w:hAnsi="Arial"/>
          <w:sz w:val="24"/>
          <w:szCs w:val="24"/>
          <w:lang w:val="es-ES" w:eastAsia="es-ES"/>
        </w:rPr>
      </w:pPr>
    </w:p>
    <w:p w:rsidR="00453EFA" w:rsidRPr="006D3F81" w:rsidRDefault="00453EFA" w:rsidP="00453EFA">
      <w:pPr>
        <w:numPr>
          <w:ilvl w:val="0"/>
          <w:numId w:val="1"/>
        </w:numPr>
        <w:tabs>
          <w:tab w:val="left" w:pos="965"/>
        </w:tabs>
        <w:spacing w:after="0" w:line="360" w:lineRule="auto"/>
        <w:rPr>
          <w:rFonts w:ascii="Arial" w:eastAsia="Times New Roman" w:hAnsi="Arial"/>
          <w:b/>
          <w:sz w:val="24"/>
          <w:szCs w:val="24"/>
          <w:lang w:val="es-ES" w:eastAsia="es-ES"/>
        </w:rPr>
      </w:pPr>
      <w:r w:rsidRPr="006D3F81">
        <w:rPr>
          <w:rFonts w:ascii="Arial" w:eastAsia="Times New Roman" w:hAnsi="Arial"/>
          <w:b/>
          <w:sz w:val="24"/>
          <w:szCs w:val="24"/>
          <w:lang w:val="es-ES" w:eastAsia="es-ES"/>
        </w:rPr>
        <w:t>INSTRUMENTOS FOLCLORICOS Y SUS FUNCIONES</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Gaita Hembra</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Gaita Macho</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Maracas</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Tambor Alegre</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lastRenderedPageBreak/>
        <w:t xml:space="preserve">Tambora </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Llamador</w:t>
      </w:r>
    </w:p>
    <w:p w:rsidR="00453EFA" w:rsidRPr="006D3F81" w:rsidRDefault="00453EFA" w:rsidP="00453EFA">
      <w:pPr>
        <w:tabs>
          <w:tab w:val="left" w:pos="965"/>
        </w:tabs>
        <w:spacing w:after="0" w:line="360" w:lineRule="auto"/>
        <w:ind w:left="360"/>
        <w:rPr>
          <w:rFonts w:ascii="Arial" w:eastAsia="Times New Roman" w:hAnsi="Arial"/>
          <w:sz w:val="24"/>
          <w:szCs w:val="24"/>
          <w:lang w:val="es-ES" w:eastAsia="es-ES"/>
        </w:rPr>
      </w:pPr>
    </w:p>
    <w:p w:rsidR="00453EFA" w:rsidRPr="006D3F81" w:rsidRDefault="00453EFA" w:rsidP="00453EFA">
      <w:pPr>
        <w:numPr>
          <w:ilvl w:val="0"/>
          <w:numId w:val="1"/>
        </w:numPr>
        <w:tabs>
          <w:tab w:val="left" w:pos="965"/>
        </w:tabs>
        <w:spacing w:after="0" w:line="360" w:lineRule="auto"/>
        <w:rPr>
          <w:rFonts w:ascii="Arial" w:eastAsia="Times New Roman" w:hAnsi="Arial"/>
          <w:b/>
          <w:sz w:val="24"/>
          <w:szCs w:val="24"/>
          <w:lang w:val="es-ES" w:eastAsia="es-ES"/>
        </w:rPr>
      </w:pPr>
      <w:r w:rsidRPr="006D3F81">
        <w:rPr>
          <w:rFonts w:ascii="Arial" w:eastAsia="Times New Roman" w:hAnsi="Arial"/>
          <w:b/>
          <w:sz w:val="24"/>
          <w:szCs w:val="24"/>
          <w:lang w:val="es-ES" w:eastAsia="es-ES"/>
        </w:rPr>
        <w:t xml:space="preserve">RITMOS TIPICOS DE </w:t>
      </w:r>
      <w:smartTag w:uri="urn:schemas-microsoft-com:office:smarttags" w:element="PersonName">
        <w:smartTagPr>
          <w:attr w:name="ProductID" w:val="LA MUSICA DE"/>
        </w:smartTagPr>
        <w:smartTag w:uri="urn:schemas-microsoft-com:office:smarttags" w:element="PersonName">
          <w:smartTagPr>
            <w:attr w:name="ProductID" w:val="LA MUSICA"/>
          </w:smartTagPr>
          <w:r w:rsidRPr="006D3F81">
            <w:rPr>
              <w:rFonts w:ascii="Arial" w:eastAsia="Times New Roman" w:hAnsi="Arial"/>
              <w:b/>
              <w:sz w:val="24"/>
              <w:szCs w:val="24"/>
              <w:lang w:val="es-ES" w:eastAsia="es-ES"/>
            </w:rPr>
            <w:t>LA MUSICA</w:t>
          </w:r>
        </w:smartTag>
        <w:r w:rsidRPr="006D3F81">
          <w:rPr>
            <w:rFonts w:ascii="Arial" w:eastAsia="Times New Roman" w:hAnsi="Arial"/>
            <w:b/>
            <w:sz w:val="24"/>
            <w:szCs w:val="24"/>
            <w:lang w:val="es-ES" w:eastAsia="es-ES"/>
          </w:rPr>
          <w:t xml:space="preserve"> DE</w:t>
        </w:r>
      </w:smartTag>
      <w:r w:rsidRPr="006D3F81">
        <w:rPr>
          <w:rFonts w:ascii="Arial" w:eastAsia="Times New Roman" w:hAnsi="Arial"/>
          <w:b/>
          <w:sz w:val="24"/>
          <w:szCs w:val="24"/>
          <w:lang w:val="es-ES" w:eastAsia="es-ES"/>
        </w:rPr>
        <w:t xml:space="preserve"> GAITAS</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Gaita</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Merengue</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Porro</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Cumbia</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Puya</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Otros</w:t>
      </w:r>
    </w:p>
    <w:p w:rsidR="00453EFA" w:rsidRPr="006D3F81" w:rsidRDefault="00453EFA" w:rsidP="00453EFA">
      <w:pPr>
        <w:tabs>
          <w:tab w:val="left" w:pos="965"/>
        </w:tabs>
        <w:spacing w:after="0" w:line="360" w:lineRule="auto"/>
        <w:ind w:left="360"/>
        <w:rPr>
          <w:rFonts w:ascii="Arial" w:eastAsia="Times New Roman" w:hAnsi="Arial"/>
          <w:sz w:val="24"/>
          <w:szCs w:val="24"/>
          <w:lang w:val="es-ES" w:eastAsia="es-ES"/>
        </w:rPr>
      </w:pPr>
    </w:p>
    <w:p w:rsidR="00453EFA" w:rsidRPr="006D3F81" w:rsidRDefault="00453EFA" w:rsidP="00453EFA">
      <w:pPr>
        <w:numPr>
          <w:ilvl w:val="0"/>
          <w:numId w:val="1"/>
        </w:numPr>
        <w:tabs>
          <w:tab w:val="left" w:pos="965"/>
        </w:tabs>
        <w:spacing w:after="0" w:line="360" w:lineRule="auto"/>
        <w:rPr>
          <w:rFonts w:ascii="Arial" w:eastAsia="Times New Roman" w:hAnsi="Arial"/>
          <w:b/>
          <w:sz w:val="24"/>
          <w:szCs w:val="24"/>
          <w:lang w:val="es-ES" w:eastAsia="es-ES"/>
        </w:rPr>
      </w:pPr>
      <w:r w:rsidRPr="006D3F81">
        <w:rPr>
          <w:rFonts w:ascii="Arial" w:eastAsia="Times New Roman" w:hAnsi="Arial"/>
          <w:b/>
          <w:sz w:val="24"/>
          <w:szCs w:val="24"/>
          <w:lang w:val="es-ES" w:eastAsia="es-ES"/>
        </w:rPr>
        <w:t>MONTAJE DE RITMOS DE GAITA</w:t>
      </w:r>
    </w:p>
    <w:p w:rsidR="00453EFA" w:rsidRPr="006D3F81" w:rsidRDefault="00453EFA" w:rsidP="00453EFA">
      <w:pPr>
        <w:numPr>
          <w:ilvl w:val="1"/>
          <w:numId w:val="1"/>
        </w:numPr>
        <w:tabs>
          <w:tab w:val="left" w:pos="965"/>
        </w:tabs>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Teoría y Práctica para interpretar los instrumentos musicales.</w:t>
      </w:r>
    </w:p>
    <w:p w:rsidR="00453EFA" w:rsidRPr="006D3F81" w:rsidRDefault="00453EFA" w:rsidP="00453EFA">
      <w:pPr>
        <w:tabs>
          <w:tab w:val="left" w:pos="965"/>
        </w:tabs>
        <w:spacing w:after="0" w:line="360" w:lineRule="auto"/>
        <w:ind w:left="360"/>
        <w:rPr>
          <w:rFonts w:ascii="Arial" w:eastAsia="Times New Roman" w:hAnsi="Arial"/>
          <w:b/>
          <w:sz w:val="24"/>
          <w:szCs w:val="24"/>
          <w:lang w:val="es-ES" w:eastAsia="es-ES"/>
        </w:rPr>
      </w:pPr>
      <w:r w:rsidRPr="006D3F81">
        <w:rPr>
          <w:rFonts w:ascii="Arial" w:eastAsia="Times New Roman" w:hAnsi="Arial"/>
          <w:b/>
          <w:sz w:val="24"/>
          <w:szCs w:val="24"/>
          <w:lang w:val="es-ES" w:eastAsia="es-ES"/>
        </w:rPr>
        <w:t>5. PRESENTACION DEL GRUPO FOLCLORICO</w:t>
      </w:r>
    </w:p>
    <w:p w:rsidR="00453EFA" w:rsidRPr="006D3F81" w:rsidRDefault="00453EFA" w:rsidP="00453EFA">
      <w:pPr>
        <w:spacing w:after="0" w:line="360" w:lineRule="auto"/>
        <w:rPr>
          <w:rFonts w:ascii="Arial" w:eastAsia="Times New Roman" w:hAnsi="Arial"/>
          <w:sz w:val="24"/>
          <w:szCs w:val="24"/>
          <w:lang w:val="es-ES" w:eastAsia="es-ES"/>
        </w:rPr>
      </w:pPr>
    </w:p>
    <w:p w:rsidR="00453EFA" w:rsidRPr="006D3F81" w:rsidRDefault="00453EFA" w:rsidP="00453EFA">
      <w:pPr>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____________________________________</w:t>
      </w:r>
    </w:p>
    <w:p w:rsidR="00453EFA" w:rsidRPr="006D3F81" w:rsidRDefault="00453EFA" w:rsidP="00453EFA">
      <w:pPr>
        <w:spacing w:after="0" w:line="360" w:lineRule="auto"/>
        <w:rPr>
          <w:rFonts w:ascii="Arial" w:eastAsia="Times New Roman" w:hAnsi="Arial"/>
          <w:b/>
          <w:sz w:val="24"/>
          <w:szCs w:val="24"/>
          <w:lang w:val="es-ES" w:eastAsia="es-ES"/>
        </w:rPr>
      </w:pPr>
      <w:r w:rsidRPr="006D3F81">
        <w:rPr>
          <w:rFonts w:ascii="Arial" w:eastAsia="Times New Roman" w:hAnsi="Arial"/>
          <w:b/>
          <w:sz w:val="24"/>
          <w:szCs w:val="24"/>
          <w:lang w:val="es-ES" w:eastAsia="es-ES"/>
        </w:rPr>
        <w:t>VICTOR MORELO CAMACHO</w:t>
      </w:r>
    </w:p>
    <w:p w:rsidR="00453EFA" w:rsidRPr="006D3F81" w:rsidRDefault="00453EFA" w:rsidP="00453EFA">
      <w:pPr>
        <w:spacing w:after="0" w:line="360" w:lineRule="auto"/>
        <w:rPr>
          <w:rFonts w:ascii="Arial" w:eastAsia="Times New Roman" w:hAnsi="Arial"/>
          <w:sz w:val="24"/>
          <w:szCs w:val="24"/>
          <w:lang w:val="es-ES" w:eastAsia="es-ES"/>
        </w:rPr>
      </w:pPr>
      <w:r w:rsidRPr="006D3F81">
        <w:rPr>
          <w:rFonts w:ascii="Arial" w:eastAsia="Times New Roman" w:hAnsi="Arial"/>
          <w:sz w:val="24"/>
          <w:szCs w:val="24"/>
          <w:lang w:val="es-ES" w:eastAsia="es-ES"/>
        </w:rPr>
        <w:t>C.C 78.380.636 De San Andrés Córdoba</w:t>
      </w:r>
    </w:p>
    <w:p w:rsidR="00453EFA" w:rsidRPr="006D3F81" w:rsidRDefault="00453EFA" w:rsidP="00453EFA">
      <w:pPr>
        <w:spacing w:after="0" w:line="360" w:lineRule="auto"/>
        <w:rPr>
          <w:rFonts w:ascii="Arial" w:eastAsia="Times New Roman" w:hAnsi="Arial"/>
          <w:b/>
          <w:sz w:val="24"/>
          <w:szCs w:val="24"/>
          <w:lang w:val="es-ES" w:eastAsia="es-ES"/>
        </w:rPr>
      </w:pPr>
      <w:r w:rsidRPr="006D3F81">
        <w:rPr>
          <w:rFonts w:ascii="Arial" w:eastAsia="Times New Roman" w:hAnsi="Arial"/>
          <w:b/>
          <w:sz w:val="24"/>
          <w:szCs w:val="24"/>
          <w:lang w:val="es-ES" w:eastAsia="es-ES"/>
        </w:rPr>
        <w:t>Instructor de Música Folclórica</w:t>
      </w:r>
    </w:p>
    <w:p w:rsidR="00453EFA" w:rsidRPr="006D3F81"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Pr="006D3F81" w:rsidRDefault="00453EFA" w:rsidP="00453EFA">
      <w:pPr>
        <w:spacing w:after="0" w:line="360" w:lineRule="auto"/>
        <w:rPr>
          <w:rFonts w:ascii="Arial" w:eastAsia="Times New Roman" w:hAnsi="Arial"/>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lastRenderedPageBreak/>
        <w:t>RESPONSABLES DEL PROYECTO</w:t>
      </w: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Jairo David Mercado Pachón.</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Samuel Arrieta </w:t>
      </w:r>
      <w:proofErr w:type="spellStart"/>
      <w:r w:rsidRPr="006D3F81">
        <w:rPr>
          <w:rFonts w:ascii="Arial" w:eastAsia="Times New Roman" w:hAnsi="Arial"/>
          <w:sz w:val="24"/>
          <w:szCs w:val="24"/>
          <w:lang w:val="es-ES" w:eastAsia="es-ES"/>
        </w:rPr>
        <w:t>Monterroza</w:t>
      </w:r>
      <w:proofErr w:type="spellEnd"/>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Soraya </w:t>
      </w:r>
      <w:proofErr w:type="spellStart"/>
      <w:r w:rsidRPr="006D3F81">
        <w:rPr>
          <w:rFonts w:ascii="Arial" w:eastAsia="Times New Roman" w:hAnsi="Arial"/>
          <w:sz w:val="24"/>
          <w:szCs w:val="24"/>
          <w:lang w:val="es-ES" w:eastAsia="es-ES"/>
        </w:rPr>
        <w:t>Covo</w:t>
      </w:r>
      <w:proofErr w:type="spellEnd"/>
      <w:r w:rsidRPr="006D3F81">
        <w:rPr>
          <w:rFonts w:ascii="Arial" w:eastAsia="Times New Roman" w:hAnsi="Arial"/>
          <w:sz w:val="24"/>
          <w:szCs w:val="24"/>
          <w:lang w:val="es-ES" w:eastAsia="es-ES"/>
        </w:rPr>
        <w:t xml:space="preserve"> Suarez</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proofErr w:type="spellStart"/>
      <w:r w:rsidRPr="006D3F81">
        <w:rPr>
          <w:rFonts w:ascii="Arial" w:eastAsia="Times New Roman" w:hAnsi="Arial"/>
          <w:sz w:val="24"/>
          <w:szCs w:val="24"/>
          <w:lang w:val="es-ES" w:eastAsia="es-ES"/>
        </w:rPr>
        <w:t>Farides</w:t>
      </w:r>
      <w:proofErr w:type="spellEnd"/>
      <w:r w:rsidRPr="006D3F81">
        <w:rPr>
          <w:rFonts w:ascii="Arial" w:eastAsia="Times New Roman" w:hAnsi="Arial"/>
          <w:sz w:val="24"/>
          <w:szCs w:val="24"/>
          <w:lang w:val="es-ES" w:eastAsia="es-ES"/>
        </w:rPr>
        <w:t xml:space="preserve"> Puello Figueroa</w:t>
      </w:r>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Ana Noriega </w:t>
      </w:r>
      <w:proofErr w:type="spellStart"/>
      <w:r w:rsidRPr="006D3F81">
        <w:rPr>
          <w:rFonts w:ascii="Arial" w:eastAsia="Times New Roman" w:hAnsi="Arial"/>
          <w:sz w:val="24"/>
          <w:szCs w:val="24"/>
          <w:lang w:val="es-ES" w:eastAsia="es-ES"/>
        </w:rPr>
        <w:t>Urango</w:t>
      </w:r>
      <w:proofErr w:type="spellEnd"/>
    </w:p>
    <w:p w:rsidR="00453EFA" w:rsidRPr="006D3F81" w:rsidRDefault="00453EFA" w:rsidP="00453EFA">
      <w:pPr>
        <w:spacing w:after="0" w:line="360" w:lineRule="auto"/>
        <w:jc w:val="both"/>
        <w:rPr>
          <w:rFonts w:ascii="Arial" w:eastAsia="Times New Roman" w:hAnsi="Arial"/>
          <w:sz w:val="24"/>
          <w:szCs w:val="24"/>
          <w:lang w:val="es-ES" w:eastAsia="es-ES"/>
        </w:rPr>
      </w:pPr>
    </w:p>
    <w:p w:rsidR="00453EFA" w:rsidRPr="006D3F81" w:rsidRDefault="00453EFA" w:rsidP="00453EFA">
      <w:pPr>
        <w:spacing w:after="0" w:line="360" w:lineRule="auto"/>
        <w:jc w:val="both"/>
        <w:rPr>
          <w:rFonts w:ascii="Arial" w:eastAsia="Times New Roman" w:hAnsi="Arial"/>
          <w:b/>
          <w:sz w:val="24"/>
          <w:szCs w:val="24"/>
          <w:lang w:val="es-ES" w:eastAsia="es-ES"/>
        </w:rPr>
      </w:pPr>
      <w:r w:rsidRPr="006D3F81">
        <w:rPr>
          <w:rFonts w:ascii="Arial" w:eastAsia="Times New Roman" w:hAnsi="Arial"/>
          <w:b/>
          <w:sz w:val="24"/>
          <w:szCs w:val="24"/>
          <w:lang w:val="es-ES" w:eastAsia="es-ES"/>
        </w:rPr>
        <w:t xml:space="preserve">Coordinador General del Proyecto: </w:t>
      </w:r>
    </w:p>
    <w:p w:rsidR="00453EFA" w:rsidRPr="006D3F81" w:rsidRDefault="00453EFA" w:rsidP="00453EFA">
      <w:pPr>
        <w:spacing w:after="0" w:line="360" w:lineRule="auto"/>
        <w:jc w:val="both"/>
        <w:rPr>
          <w:rFonts w:ascii="Arial" w:eastAsia="Times New Roman" w:hAnsi="Arial"/>
          <w:b/>
          <w:sz w:val="24"/>
          <w:szCs w:val="24"/>
          <w:lang w:val="es-ES" w:eastAsia="es-ES"/>
        </w:rPr>
      </w:pPr>
    </w:p>
    <w:p w:rsidR="00453EFA" w:rsidRPr="006D3F81" w:rsidRDefault="00453EFA" w:rsidP="00453EFA">
      <w:pPr>
        <w:tabs>
          <w:tab w:val="left" w:pos="3480"/>
        </w:tabs>
        <w:spacing w:after="0" w:line="360" w:lineRule="auto"/>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Jairo David Mercado Pachón.</w:t>
      </w:r>
      <w:r w:rsidRPr="006D3F81">
        <w:rPr>
          <w:rFonts w:ascii="Arial" w:eastAsia="Times New Roman" w:hAnsi="Arial"/>
          <w:sz w:val="24"/>
          <w:szCs w:val="24"/>
          <w:lang w:val="es-ES" w:eastAsia="es-ES"/>
        </w:rPr>
        <w:tab/>
      </w: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Default="00453EFA" w:rsidP="00453EFA">
      <w:pPr>
        <w:spacing w:after="0" w:line="360" w:lineRule="auto"/>
        <w:rPr>
          <w:rFonts w:ascii="Arial" w:eastAsia="Times New Roman" w:hAnsi="Arial"/>
          <w:sz w:val="24"/>
          <w:szCs w:val="24"/>
          <w:lang w:val="es-ES" w:eastAsia="es-ES"/>
        </w:rPr>
      </w:pPr>
    </w:p>
    <w:p w:rsidR="00453EFA" w:rsidRPr="006D3F81" w:rsidRDefault="00453EFA" w:rsidP="00453EFA">
      <w:pPr>
        <w:spacing w:after="0" w:line="360" w:lineRule="auto"/>
        <w:rPr>
          <w:rFonts w:ascii="Arial" w:eastAsia="Times New Roman" w:hAnsi="Arial"/>
          <w:sz w:val="24"/>
          <w:szCs w:val="24"/>
          <w:lang w:val="es-ES" w:eastAsia="es-ES"/>
        </w:r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lastRenderedPageBreak/>
        <w:t>0.9 RECURSOS</w:t>
      </w:r>
    </w:p>
    <w:p w:rsidR="00453EFA" w:rsidRPr="006D3F81" w:rsidRDefault="00453EFA" w:rsidP="00453EFA">
      <w:pPr>
        <w:spacing w:after="0" w:line="360" w:lineRule="auto"/>
        <w:jc w:val="center"/>
        <w:rPr>
          <w:rFonts w:ascii="Arial" w:eastAsia="Times New Roman" w:hAnsi="Arial"/>
          <w:b/>
          <w:sz w:val="24"/>
          <w:szCs w:val="24"/>
          <w:lang w:val="es-ES" w:eastAsia="es-ES"/>
        </w:rPr>
      </w:pPr>
    </w:p>
    <w:p w:rsidR="00453EFA" w:rsidRPr="006D3F81" w:rsidRDefault="00453EFA" w:rsidP="00453EFA">
      <w:pPr>
        <w:spacing w:after="0" w:line="360" w:lineRule="auto"/>
        <w:ind w:firstLine="708"/>
        <w:jc w:val="both"/>
        <w:rPr>
          <w:rFonts w:ascii="Arial" w:eastAsia="Times New Roman" w:hAnsi="Arial"/>
          <w:b/>
          <w:sz w:val="24"/>
          <w:szCs w:val="24"/>
          <w:lang w:val="es-ES" w:eastAsia="es-ES"/>
        </w:rPr>
      </w:pPr>
      <w:r w:rsidRPr="006D3F81">
        <w:rPr>
          <w:rFonts w:ascii="Arial" w:eastAsia="Times New Roman" w:hAnsi="Arial"/>
          <w:b/>
          <w:sz w:val="24"/>
          <w:szCs w:val="24"/>
          <w:lang w:val="es-ES" w:eastAsia="es-ES"/>
        </w:rPr>
        <w:t>0.9.1 RECURSOS DISPONIBLES</w:t>
      </w:r>
    </w:p>
    <w:p w:rsidR="00453EFA" w:rsidRPr="006D3F81" w:rsidRDefault="00453EFA" w:rsidP="00453EFA">
      <w:pPr>
        <w:spacing w:after="0" w:line="360" w:lineRule="auto"/>
        <w:ind w:firstLine="708"/>
        <w:jc w:val="both"/>
        <w:rPr>
          <w:rFonts w:ascii="Arial" w:eastAsia="Times New Roman" w:hAnsi="Arial"/>
          <w:b/>
          <w:sz w:val="24"/>
          <w:szCs w:val="24"/>
          <w:lang w:val="es-ES" w:eastAsia="es-ES"/>
        </w:rPr>
      </w:pPr>
      <w:r w:rsidRPr="006D3F81">
        <w:rPr>
          <w:rFonts w:ascii="Arial" w:eastAsia="Times New Roman" w:hAnsi="Arial"/>
          <w:sz w:val="24"/>
          <w:szCs w:val="24"/>
          <w:lang w:val="es-ES" w:eastAsia="es-ES"/>
        </w:rPr>
        <w:t>►        Económicos</w:t>
      </w:r>
    </w:p>
    <w:p w:rsidR="00453EFA" w:rsidRPr="006D3F81" w:rsidRDefault="00453EFA" w:rsidP="00453EFA">
      <w:pPr>
        <w:spacing w:after="0" w:line="360" w:lineRule="auto"/>
        <w:ind w:firstLine="708"/>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Alumnos</w:t>
      </w:r>
    </w:p>
    <w:p w:rsidR="00453EFA" w:rsidRPr="006D3F81" w:rsidRDefault="00453EFA" w:rsidP="00453EFA">
      <w:pPr>
        <w:spacing w:after="0" w:line="360" w:lineRule="auto"/>
        <w:ind w:firstLine="708"/>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Instructores</w:t>
      </w:r>
    </w:p>
    <w:p w:rsidR="00453EFA" w:rsidRPr="006D3F81" w:rsidRDefault="00453EFA" w:rsidP="00453EFA">
      <w:pPr>
        <w:spacing w:after="0" w:line="360" w:lineRule="auto"/>
        <w:ind w:firstLine="708"/>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Instrumentos folclóricos</w:t>
      </w:r>
    </w:p>
    <w:p w:rsidR="00453EFA" w:rsidRPr="006D3F81" w:rsidRDefault="00453EFA" w:rsidP="00453EFA">
      <w:pPr>
        <w:spacing w:after="0" w:line="360" w:lineRule="auto"/>
        <w:ind w:left="708"/>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w:t>
      </w:r>
      <w:r w:rsidRPr="006D3F81">
        <w:rPr>
          <w:rFonts w:ascii="Arial" w:eastAsia="Times New Roman" w:hAnsi="Arial"/>
          <w:sz w:val="24"/>
          <w:szCs w:val="24"/>
          <w:lang w:val="es-ES" w:eastAsia="es-ES"/>
        </w:rPr>
        <w:tab/>
        <w:t>Revistas</w:t>
      </w:r>
    </w:p>
    <w:p w:rsidR="00453EFA" w:rsidRPr="006D3F81" w:rsidRDefault="00453EFA" w:rsidP="00453EFA">
      <w:pPr>
        <w:spacing w:after="0" w:line="360" w:lineRule="auto"/>
        <w:ind w:left="708"/>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w:t>
      </w:r>
      <w:r w:rsidRPr="006D3F81">
        <w:rPr>
          <w:rFonts w:ascii="Arial" w:eastAsia="Times New Roman" w:hAnsi="Arial"/>
          <w:sz w:val="24"/>
          <w:szCs w:val="24"/>
          <w:lang w:val="es-ES" w:eastAsia="es-ES"/>
        </w:rPr>
        <w:tab/>
        <w:t>Folletos</w:t>
      </w:r>
    </w:p>
    <w:p w:rsidR="00453EFA" w:rsidRPr="006D3F81" w:rsidRDefault="00453EFA" w:rsidP="00453EFA">
      <w:pPr>
        <w:spacing w:after="0" w:line="360" w:lineRule="auto"/>
        <w:ind w:left="708"/>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w:t>
      </w:r>
      <w:r w:rsidRPr="006D3F81">
        <w:rPr>
          <w:rFonts w:ascii="Arial" w:eastAsia="Times New Roman" w:hAnsi="Arial"/>
          <w:sz w:val="24"/>
          <w:szCs w:val="24"/>
          <w:lang w:val="es-ES" w:eastAsia="es-ES"/>
        </w:rPr>
        <w:tab/>
        <w:t>Libros relacionados con el tema.</w:t>
      </w:r>
    </w:p>
    <w:p w:rsidR="00453EFA" w:rsidRPr="006D3F81" w:rsidRDefault="00453EFA" w:rsidP="00453EFA">
      <w:pPr>
        <w:spacing w:after="0" w:line="360" w:lineRule="auto"/>
        <w:ind w:left="708"/>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xml:space="preserve">►       Video </w:t>
      </w:r>
      <w:proofErr w:type="spellStart"/>
      <w:r w:rsidRPr="006D3F81">
        <w:rPr>
          <w:rFonts w:ascii="Arial" w:eastAsia="Times New Roman" w:hAnsi="Arial"/>
          <w:sz w:val="24"/>
          <w:szCs w:val="24"/>
          <w:lang w:val="es-ES" w:eastAsia="es-ES"/>
        </w:rPr>
        <w:t>Beam</w:t>
      </w:r>
      <w:proofErr w:type="spellEnd"/>
    </w:p>
    <w:p w:rsidR="00453EFA" w:rsidRPr="006D3F81" w:rsidRDefault="00453EFA" w:rsidP="00453EFA">
      <w:pPr>
        <w:spacing w:after="0" w:line="360" w:lineRule="auto"/>
        <w:ind w:left="708"/>
        <w:jc w:val="both"/>
        <w:rPr>
          <w:rFonts w:ascii="Arial" w:eastAsia="Times New Roman" w:hAnsi="Arial"/>
          <w:sz w:val="24"/>
          <w:szCs w:val="24"/>
          <w:lang w:val="es-ES" w:eastAsia="es-ES"/>
        </w:rPr>
      </w:pPr>
      <w:r w:rsidRPr="006D3F81">
        <w:rPr>
          <w:rFonts w:ascii="Arial" w:eastAsia="Times New Roman" w:hAnsi="Arial"/>
          <w:sz w:val="24"/>
          <w:szCs w:val="24"/>
          <w:lang w:val="es-ES" w:eastAsia="es-ES"/>
        </w:rPr>
        <w:t>►        Computador.</w:t>
      </w:r>
    </w:p>
    <w:p w:rsidR="00453EFA" w:rsidRPr="006D3F81" w:rsidRDefault="00453EFA" w:rsidP="00453EFA">
      <w:pPr>
        <w:spacing w:after="0" w:line="360" w:lineRule="auto"/>
        <w:ind w:left="708"/>
        <w:jc w:val="both"/>
        <w:rPr>
          <w:rFonts w:ascii="Arial" w:eastAsia="Times New Roman" w:hAnsi="Arial"/>
          <w:sz w:val="24"/>
          <w:szCs w:val="24"/>
          <w:lang w:val="es-ES" w:eastAsia="es-ES"/>
        </w:rPr>
      </w:pPr>
    </w:p>
    <w:p w:rsidR="00453EFA" w:rsidRPr="006D3F81" w:rsidRDefault="00453EFA" w:rsidP="00453EFA">
      <w:pPr>
        <w:spacing w:after="0" w:line="360" w:lineRule="auto"/>
        <w:ind w:left="708"/>
        <w:jc w:val="both"/>
        <w:rPr>
          <w:rFonts w:ascii="Arial" w:eastAsia="Times New Roman" w:hAnsi="Arial"/>
          <w:sz w:val="24"/>
          <w:szCs w:val="24"/>
          <w:lang w:val="es-ES" w:eastAsia="es-ES"/>
        </w:rPr>
      </w:pPr>
    </w:p>
    <w:p w:rsidR="00453EFA" w:rsidRPr="006D3F81" w:rsidRDefault="00453EFA" w:rsidP="00453EFA">
      <w:pPr>
        <w:spacing w:before="100" w:beforeAutospacing="1" w:after="100" w:afterAutospacing="1" w:line="360" w:lineRule="auto"/>
        <w:jc w:val="both"/>
        <w:rPr>
          <w:rFonts w:ascii="Times New Roman" w:eastAsia="Times New Roman" w:hAnsi="Times New Roman"/>
          <w:sz w:val="24"/>
          <w:szCs w:val="24"/>
          <w:lang w:val="es-ES" w:eastAsia="es-ES"/>
        </w:rPr>
        <w:sectPr w:rsidR="00453EFA" w:rsidRPr="006D3F81" w:rsidSect="00453EFA">
          <w:pgSz w:w="11906" w:h="16838"/>
          <w:pgMar w:top="1417" w:right="1701" w:bottom="1417" w:left="1701" w:header="708" w:footer="708" w:gutter="0"/>
          <w:cols w:space="708"/>
          <w:docGrid w:linePitch="360"/>
        </w:sectPr>
      </w:pPr>
    </w:p>
    <w:p w:rsidR="00453EFA" w:rsidRPr="006D3F81" w:rsidRDefault="00453EFA" w:rsidP="00453EFA">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lastRenderedPageBreak/>
        <w:t>CRONOGRAMA DE ACTIVIDADES POYECTO DE MUSICA FOLCLORICA</w:t>
      </w:r>
    </w:p>
    <w:tbl>
      <w:tblPr>
        <w:tblW w:w="10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6" w:type="dxa"/>
          <w:right w:w="106" w:type="dxa"/>
        </w:tblCellMar>
        <w:tblLook w:val="0000" w:firstRow="0" w:lastRow="0" w:firstColumn="0" w:lastColumn="0" w:noHBand="0" w:noVBand="0"/>
      </w:tblPr>
      <w:tblGrid>
        <w:gridCol w:w="799"/>
        <w:gridCol w:w="1974"/>
        <w:gridCol w:w="999"/>
        <w:gridCol w:w="1026"/>
        <w:gridCol w:w="919"/>
        <w:gridCol w:w="1586"/>
        <w:gridCol w:w="2106"/>
        <w:gridCol w:w="1733"/>
      </w:tblGrid>
      <w:tr w:rsidR="00453EFA" w:rsidRPr="006D3F81" w:rsidTr="00930BE0">
        <w:trPr>
          <w:trHeight w:val="681"/>
          <w:jc w:val="center"/>
        </w:trPr>
        <w:tc>
          <w:tcPr>
            <w:tcW w:w="0" w:type="auto"/>
            <w:shd w:val="clear" w:color="000000" w:fill="FFFFFF"/>
            <w:vAlign w:val="center"/>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Letra</w:t>
            </w:r>
          </w:p>
        </w:tc>
        <w:tc>
          <w:tcPr>
            <w:tcW w:w="1813" w:type="dxa"/>
            <w:shd w:val="pct30" w:color="C0C0C0" w:fill="FFFFFF"/>
            <w:vAlign w:val="center"/>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Actividad</w:t>
            </w:r>
          </w:p>
        </w:tc>
        <w:tc>
          <w:tcPr>
            <w:tcW w:w="919" w:type="dxa"/>
            <w:shd w:val="pct30" w:color="C0C0C0" w:fill="FFFFFF"/>
            <w:vAlign w:val="center"/>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tiempo</w:t>
            </w:r>
          </w:p>
        </w:tc>
        <w:tc>
          <w:tcPr>
            <w:tcW w:w="946" w:type="dxa"/>
            <w:shd w:val="pct30" w:color="C0C0C0" w:fill="FFFFFF"/>
            <w:vAlign w:val="center"/>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control</w:t>
            </w:r>
          </w:p>
        </w:tc>
        <w:tc>
          <w:tcPr>
            <w:tcW w:w="946" w:type="dxa"/>
            <w:shd w:val="pct30" w:color="C0C0C0" w:fill="FFFFFF"/>
            <w:vAlign w:val="center"/>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JULIO 11/14</w:t>
            </w:r>
          </w:p>
        </w:tc>
        <w:tc>
          <w:tcPr>
            <w:tcW w:w="1546" w:type="dxa"/>
            <w:shd w:val="pct30" w:color="C0C0C0" w:fill="FFFFFF"/>
            <w:vAlign w:val="center"/>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AGOSTO/11</w:t>
            </w:r>
          </w:p>
        </w:tc>
        <w:tc>
          <w:tcPr>
            <w:tcW w:w="2093" w:type="dxa"/>
            <w:shd w:val="pct30" w:color="C0C0C0" w:fill="FFFFFF"/>
            <w:vAlign w:val="center"/>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SEPTIEMBRE/14</w:t>
            </w:r>
          </w:p>
        </w:tc>
        <w:tc>
          <w:tcPr>
            <w:tcW w:w="1706" w:type="dxa"/>
            <w:shd w:val="pct30" w:color="C0C0C0" w:fill="FFFFFF"/>
            <w:vAlign w:val="center"/>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OCTUBRE/14</w:t>
            </w:r>
          </w:p>
        </w:tc>
      </w:tr>
      <w:tr w:rsidR="00453EFA" w:rsidRPr="006D3F81" w:rsidTr="00930BE0">
        <w:tblPrEx>
          <w:tblCellMar>
            <w:left w:w="93" w:type="dxa"/>
            <w:right w:w="93" w:type="dxa"/>
          </w:tblCellMar>
        </w:tblPrEx>
        <w:trPr>
          <w:trHeight w:val="317"/>
          <w:jc w:val="center"/>
        </w:trPr>
        <w:tc>
          <w:tcPr>
            <w:tcW w:w="0" w:type="auto"/>
            <w:shd w:val="pct30" w:color="C0C0C0" w:fill="FFFFFF"/>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A</w:t>
            </w:r>
          </w:p>
        </w:tc>
        <w:tc>
          <w:tcPr>
            <w:tcW w:w="1813" w:type="dxa"/>
            <w:shd w:val="clear" w:color="000000" w:fill="FFFFFF"/>
          </w:tcPr>
          <w:p w:rsidR="00453EFA" w:rsidRPr="006D3F81" w:rsidRDefault="00453EFA" w:rsidP="00930BE0">
            <w:pPr>
              <w:spacing w:after="0" w:line="360" w:lineRule="auto"/>
              <w:rPr>
                <w:rFonts w:ascii="Arial" w:eastAsia="Times New Roman" w:hAnsi="Arial"/>
                <w:i/>
                <w:sz w:val="24"/>
                <w:szCs w:val="24"/>
                <w:lang w:val="es-ES" w:eastAsia="es-ES"/>
              </w:rPr>
            </w:pPr>
            <w:r w:rsidRPr="006D3F81">
              <w:rPr>
                <w:rFonts w:ascii="Arial" w:eastAsia="Times New Roman" w:hAnsi="Arial"/>
                <w:i/>
                <w:sz w:val="24"/>
                <w:szCs w:val="24"/>
                <w:lang w:val="es-ES" w:eastAsia="es-ES"/>
              </w:rPr>
              <w:t>Inducción</w:t>
            </w:r>
          </w:p>
        </w:tc>
        <w:tc>
          <w:tcPr>
            <w:tcW w:w="919"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R</w:t>
            </w: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18</w:t>
            </w:r>
          </w:p>
        </w:tc>
        <w:tc>
          <w:tcPr>
            <w:tcW w:w="15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2093"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170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r>
      <w:tr w:rsidR="00453EFA" w:rsidRPr="006D3F81" w:rsidTr="00930BE0">
        <w:tblPrEx>
          <w:tblCellMar>
            <w:left w:w="93" w:type="dxa"/>
            <w:right w:w="93" w:type="dxa"/>
          </w:tblCellMar>
        </w:tblPrEx>
        <w:trPr>
          <w:trHeight w:val="318"/>
          <w:jc w:val="center"/>
        </w:trPr>
        <w:tc>
          <w:tcPr>
            <w:tcW w:w="0" w:type="auto"/>
            <w:shd w:val="pct30" w:color="C0C0C0" w:fill="FFFFFF"/>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B</w:t>
            </w:r>
          </w:p>
        </w:tc>
        <w:tc>
          <w:tcPr>
            <w:tcW w:w="1813" w:type="dxa"/>
            <w:shd w:val="clear" w:color="000000" w:fill="FFFFFF"/>
          </w:tcPr>
          <w:p w:rsidR="00453EFA" w:rsidRPr="006D3F81" w:rsidRDefault="00453EFA" w:rsidP="00930BE0">
            <w:pPr>
              <w:spacing w:after="0" w:line="360" w:lineRule="auto"/>
              <w:rPr>
                <w:rFonts w:ascii="Arial" w:eastAsia="Times New Roman" w:hAnsi="Arial"/>
                <w:i/>
                <w:sz w:val="24"/>
                <w:szCs w:val="24"/>
                <w:lang w:val="es-ES" w:eastAsia="es-ES"/>
              </w:rPr>
            </w:pPr>
            <w:r w:rsidRPr="006D3F81">
              <w:rPr>
                <w:rFonts w:ascii="Arial" w:eastAsia="Times New Roman" w:hAnsi="Arial"/>
                <w:i/>
                <w:sz w:val="24"/>
                <w:szCs w:val="24"/>
                <w:lang w:val="es-ES" w:eastAsia="es-ES"/>
              </w:rPr>
              <w:t>Fundamentación teórica</w:t>
            </w:r>
          </w:p>
        </w:tc>
        <w:tc>
          <w:tcPr>
            <w:tcW w:w="919"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R</w:t>
            </w: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25</w:t>
            </w:r>
          </w:p>
        </w:tc>
        <w:tc>
          <w:tcPr>
            <w:tcW w:w="15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2093"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170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r>
      <w:tr w:rsidR="00453EFA" w:rsidRPr="006D3F81" w:rsidTr="00930BE0">
        <w:tblPrEx>
          <w:tblCellMar>
            <w:left w:w="93" w:type="dxa"/>
            <w:right w:w="93" w:type="dxa"/>
          </w:tblCellMar>
        </w:tblPrEx>
        <w:trPr>
          <w:trHeight w:val="521"/>
          <w:jc w:val="center"/>
        </w:trPr>
        <w:tc>
          <w:tcPr>
            <w:tcW w:w="0" w:type="auto"/>
            <w:shd w:val="pct30" w:color="C0C0C0" w:fill="FFFFFF"/>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C</w:t>
            </w:r>
          </w:p>
        </w:tc>
        <w:tc>
          <w:tcPr>
            <w:tcW w:w="1813" w:type="dxa"/>
            <w:shd w:val="clear" w:color="000000" w:fill="FFFFFF"/>
          </w:tcPr>
          <w:p w:rsidR="00453EFA" w:rsidRPr="006D3F81" w:rsidRDefault="00453EFA" w:rsidP="00930BE0">
            <w:pPr>
              <w:spacing w:after="0" w:line="360" w:lineRule="auto"/>
              <w:rPr>
                <w:rFonts w:ascii="Arial" w:eastAsia="Times New Roman" w:hAnsi="Arial"/>
                <w:i/>
                <w:sz w:val="24"/>
                <w:szCs w:val="24"/>
                <w:lang w:val="es-ES" w:eastAsia="es-ES"/>
              </w:rPr>
            </w:pPr>
            <w:r w:rsidRPr="006D3F81">
              <w:rPr>
                <w:rFonts w:ascii="Arial" w:eastAsia="Times New Roman" w:hAnsi="Arial"/>
                <w:i/>
                <w:sz w:val="24"/>
                <w:szCs w:val="24"/>
                <w:lang w:val="es-ES" w:eastAsia="es-ES"/>
              </w:rPr>
              <w:t>Aplicación practica</w:t>
            </w:r>
          </w:p>
        </w:tc>
        <w:tc>
          <w:tcPr>
            <w:tcW w:w="919"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R</w:t>
            </w: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15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2</w:t>
            </w:r>
          </w:p>
        </w:tc>
        <w:tc>
          <w:tcPr>
            <w:tcW w:w="2093"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170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r>
      <w:tr w:rsidR="00453EFA" w:rsidRPr="006D3F81" w:rsidTr="00930BE0">
        <w:tblPrEx>
          <w:tblCellMar>
            <w:left w:w="93" w:type="dxa"/>
            <w:right w:w="93" w:type="dxa"/>
          </w:tblCellMar>
        </w:tblPrEx>
        <w:trPr>
          <w:trHeight w:val="317"/>
          <w:jc w:val="center"/>
        </w:trPr>
        <w:tc>
          <w:tcPr>
            <w:tcW w:w="0" w:type="auto"/>
            <w:shd w:val="pct30" w:color="C0C0C0" w:fill="FFFFFF"/>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D</w:t>
            </w:r>
          </w:p>
        </w:tc>
        <w:tc>
          <w:tcPr>
            <w:tcW w:w="1813" w:type="dxa"/>
            <w:shd w:val="clear" w:color="000000" w:fill="FFFFFF"/>
          </w:tcPr>
          <w:p w:rsidR="00453EFA" w:rsidRPr="006D3F81" w:rsidRDefault="00453EFA" w:rsidP="00930BE0">
            <w:pPr>
              <w:spacing w:after="0" w:line="360" w:lineRule="auto"/>
              <w:rPr>
                <w:rFonts w:ascii="Arial" w:eastAsia="Times New Roman" w:hAnsi="Arial"/>
                <w:i/>
                <w:sz w:val="24"/>
                <w:szCs w:val="24"/>
                <w:lang w:val="es-ES" w:eastAsia="es-ES"/>
              </w:rPr>
            </w:pPr>
            <w:r w:rsidRPr="006D3F81">
              <w:rPr>
                <w:rFonts w:ascii="Arial" w:eastAsia="Times New Roman" w:hAnsi="Arial"/>
                <w:i/>
                <w:sz w:val="24"/>
                <w:szCs w:val="24"/>
                <w:lang w:val="es-ES" w:eastAsia="es-ES"/>
              </w:rPr>
              <w:t>Montaje de ritmos folclóricos básicos (Gaita, porro, merengue y puya)</w:t>
            </w:r>
          </w:p>
        </w:tc>
        <w:tc>
          <w:tcPr>
            <w:tcW w:w="919"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R</w:t>
            </w: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15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9,16,23,30</w:t>
            </w:r>
          </w:p>
        </w:tc>
        <w:tc>
          <w:tcPr>
            <w:tcW w:w="2093"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5,13,20,27</w:t>
            </w:r>
          </w:p>
        </w:tc>
        <w:tc>
          <w:tcPr>
            <w:tcW w:w="170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4,11</w:t>
            </w:r>
          </w:p>
        </w:tc>
      </w:tr>
      <w:tr w:rsidR="00453EFA" w:rsidRPr="006D3F81" w:rsidTr="00930BE0">
        <w:tblPrEx>
          <w:tblCellMar>
            <w:left w:w="93" w:type="dxa"/>
            <w:right w:w="93" w:type="dxa"/>
          </w:tblCellMar>
        </w:tblPrEx>
        <w:trPr>
          <w:trHeight w:val="318"/>
          <w:jc w:val="center"/>
        </w:trPr>
        <w:tc>
          <w:tcPr>
            <w:tcW w:w="0" w:type="auto"/>
            <w:shd w:val="pct30" w:color="C0C0C0" w:fill="FFFFFF"/>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E</w:t>
            </w:r>
          </w:p>
        </w:tc>
        <w:tc>
          <w:tcPr>
            <w:tcW w:w="1813" w:type="dxa"/>
            <w:shd w:val="clear" w:color="000000" w:fill="FFFFFF"/>
          </w:tcPr>
          <w:p w:rsidR="00453EFA" w:rsidRPr="006D3F81" w:rsidRDefault="00453EFA" w:rsidP="00930BE0">
            <w:pPr>
              <w:spacing w:after="0" w:line="360" w:lineRule="auto"/>
              <w:rPr>
                <w:rFonts w:ascii="Arial" w:eastAsia="Times New Roman" w:hAnsi="Arial"/>
                <w:i/>
                <w:sz w:val="24"/>
                <w:szCs w:val="24"/>
                <w:lang w:val="es-ES" w:eastAsia="es-ES"/>
              </w:rPr>
            </w:pPr>
            <w:r w:rsidRPr="006D3F81">
              <w:rPr>
                <w:rFonts w:ascii="Arial" w:eastAsia="Times New Roman" w:hAnsi="Arial"/>
                <w:i/>
                <w:sz w:val="24"/>
                <w:szCs w:val="24"/>
                <w:lang w:val="es-ES" w:eastAsia="es-ES"/>
              </w:rPr>
              <w:t>Muestra y presentación de cada grupo formado por Institución Educativa.</w:t>
            </w:r>
          </w:p>
        </w:tc>
        <w:tc>
          <w:tcPr>
            <w:tcW w:w="919"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E</w:t>
            </w: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15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2093"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170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18</w:t>
            </w:r>
          </w:p>
        </w:tc>
      </w:tr>
      <w:tr w:rsidR="00453EFA" w:rsidRPr="006D3F81" w:rsidTr="00930BE0">
        <w:tblPrEx>
          <w:tblCellMar>
            <w:left w:w="93" w:type="dxa"/>
            <w:right w:w="93" w:type="dxa"/>
          </w:tblCellMar>
        </w:tblPrEx>
        <w:trPr>
          <w:trHeight w:val="318"/>
          <w:jc w:val="center"/>
        </w:trPr>
        <w:tc>
          <w:tcPr>
            <w:tcW w:w="0" w:type="auto"/>
            <w:shd w:val="pct30" w:color="C0C0C0" w:fill="FFFFFF"/>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F</w:t>
            </w:r>
          </w:p>
        </w:tc>
        <w:tc>
          <w:tcPr>
            <w:tcW w:w="1813" w:type="dxa"/>
            <w:shd w:val="clear" w:color="000000" w:fill="FFFFFF"/>
          </w:tcPr>
          <w:p w:rsidR="00453EFA" w:rsidRPr="006D3F81" w:rsidRDefault="00453EFA" w:rsidP="00930BE0">
            <w:pPr>
              <w:spacing w:after="0" w:line="360" w:lineRule="auto"/>
              <w:rPr>
                <w:rFonts w:ascii="Arial" w:eastAsia="Times New Roman" w:hAnsi="Arial"/>
                <w:b/>
                <w:sz w:val="24"/>
                <w:szCs w:val="24"/>
                <w:lang w:val="es-ES" w:eastAsia="es-ES"/>
              </w:rPr>
            </w:pPr>
            <w:r w:rsidRPr="006D3F81">
              <w:rPr>
                <w:rFonts w:ascii="Arial" w:eastAsia="Times New Roman" w:hAnsi="Arial"/>
                <w:b/>
                <w:sz w:val="24"/>
                <w:szCs w:val="24"/>
                <w:lang w:val="es-ES" w:eastAsia="es-ES"/>
              </w:rPr>
              <w:t>Total  semanas</w:t>
            </w:r>
          </w:p>
        </w:tc>
        <w:tc>
          <w:tcPr>
            <w:tcW w:w="919" w:type="dxa"/>
            <w:shd w:val="clear" w:color="000000" w:fill="FFFFFF"/>
          </w:tcPr>
          <w:p w:rsidR="00453EFA" w:rsidRPr="006D3F81" w:rsidRDefault="00453EFA" w:rsidP="00930BE0">
            <w:pPr>
              <w:spacing w:after="0" w:line="360" w:lineRule="auto"/>
              <w:jc w:val="center"/>
              <w:rPr>
                <w:rFonts w:ascii="Arial" w:eastAsia="Times New Roman" w:hAnsi="Arial"/>
                <w:b/>
                <w:sz w:val="24"/>
                <w:szCs w:val="24"/>
                <w:lang w:val="es-ES" w:eastAsia="es-ES"/>
              </w:rPr>
            </w:pPr>
            <w:r w:rsidRPr="006D3F81">
              <w:rPr>
                <w:rFonts w:ascii="Arial" w:eastAsia="Times New Roman" w:hAnsi="Arial"/>
                <w:b/>
                <w:sz w:val="24"/>
                <w:szCs w:val="24"/>
                <w:lang w:val="es-ES" w:eastAsia="es-ES"/>
              </w:rPr>
              <w:t>14</w:t>
            </w: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r w:rsidRPr="006D3F81">
              <w:rPr>
                <w:rFonts w:ascii="Arial" w:eastAsia="Times New Roman" w:hAnsi="Arial"/>
                <w:sz w:val="24"/>
                <w:szCs w:val="24"/>
                <w:lang w:val="es-ES" w:eastAsia="es-ES"/>
              </w:rPr>
              <w:t>E</w:t>
            </w:r>
          </w:p>
        </w:tc>
        <w:tc>
          <w:tcPr>
            <w:tcW w:w="9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154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2093"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c>
          <w:tcPr>
            <w:tcW w:w="1706" w:type="dxa"/>
            <w:shd w:val="clear" w:color="000000" w:fill="FFFFFF"/>
          </w:tcPr>
          <w:p w:rsidR="00453EFA" w:rsidRPr="006D3F81" w:rsidRDefault="00453EFA" w:rsidP="00930BE0">
            <w:pPr>
              <w:spacing w:after="0" w:line="360" w:lineRule="auto"/>
              <w:jc w:val="center"/>
              <w:rPr>
                <w:rFonts w:ascii="Arial" w:eastAsia="Times New Roman" w:hAnsi="Arial"/>
                <w:sz w:val="24"/>
                <w:szCs w:val="24"/>
                <w:lang w:val="es-ES" w:eastAsia="es-ES"/>
              </w:rPr>
            </w:pPr>
          </w:p>
        </w:tc>
      </w:tr>
    </w:tbl>
    <w:p w:rsidR="00453EFA" w:rsidRPr="006D3F81" w:rsidRDefault="00453EFA" w:rsidP="00453EFA">
      <w:pPr>
        <w:spacing w:after="0" w:line="360" w:lineRule="auto"/>
        <w:jc w:val="both"/>
        <w:rPr>
          <w:rFonts w:ascii="Arial" w:eastAsia="Times New Roman" w:hAnsi="Arial"/>
          <w:sz w:val="24"/>
          <w:szCs w:val="24"/>
          <w:lang w:val="es-ES" w:eastAsia="es-ES"/>
        </w:rPr>
        <w:sectPr w:rsidR="00453EFA" w:rsidRPr="006D3F81" w:rsidSect="00E412CE">
          <w:pgSz w:w="15842" w:h="12242" w:orient="landscape" w:code="1"/>
          <w:pgMar w:top="1134" w:right="1134" w:bottom="1701" w:left="1134" w:header="709" w:footer="709" w:gutter="0"/>
          <w:pgNumType w:start="33"/>
          <w:cols w:space="708"/>
          <w:docGrid w:linePitch="360"/>
        </w:sectPr>
      </w:pPr>
      <w:r w:rsidRPr="006D3F81">
        <w:rPr>
          <w:rFonts w:ascii="Arial" w:eastAsia="Times New Roman" w:hAnsi="Arial"/>
          <w:sz w:val="24"/>
          <w:szCs w:val="24"/>
          <w:lang w:val="es-ES" w:eastAsia="es-ES"/>
        </w:rPr>
        <w:t xml:space="preserve">     </w:t>
      </w:r>
      <w:r w:rsidRPr="006D3F81">
        <w:rPr>
          <w:rFonts w:ascii="Arial" w:eastAsia="Times New Roman" w:hAnsi="Arial"/>
          <w:b/>
          <w:sz w:val="24"/>
          <w:szCs w:val="24"/>
          <w:lang w:val="es-ES" w:eastAsia="es-ES"/>
        </w:rPr>
        <w:t>E</w:t>
      </w:r>
      <w:r w:rsidRPr="006D3F81">
        <w:rPr>
          <w:rFonts w:ascii="Arial" w:eastAsia="Times New Roman" w:hAnsi="Arial"/>
          <w:sz w:val="24"/>
          <w:szCs w:val="24"/>
          <w:lang w:val="es-ES" w:eastAsia="es-ES"/>
        </w:rPr>
        <w:t>: Estimado</w:t>
      </w:r>
      <w:r w:rsidRPr="006D3F81">
        <w:rPr>
          <w:rFonts w:ascii="Arial" w:eastAsia="Times New Roman" w:hAnsi="Arial"/>
          <w:sz w:val="24"/>
          <w:szCs w:val="24"/>
          <w:lang w:val="es-ES" w:eastAsia="es-ES"/>
        </w:rPr>
        <w:tab/>
      </w:r>
      <w:r w:rsidRPr="006D3F81">
        <w:rPr>
          <w:rFonts w:ascii="Arial" w:eastAsia="Times New Roman" w:hAnsi="Arial"/>
          <w:b/>
          <w:sz w:val="24"/>
          <w:szCs w:val="24"/>
          <w:lang w:val="es-ES" w:eastAsia="es-ES"/>
        </w:rPr>
        <w:t>R</w:t>
      </w:r>
      <w:proofErr w:type="gramStart"/>
      <w:r w:rsidRPr="006D3F81">
        <w:rPr>
          <w:rFonts w:ascii="Arial" w:eastAsia="Times New Roman" w:hAnsi="Arial"/>
          <w:sz w:val="24"/>
          <w:szCs w:val="24"/>
          <w:lang w:val="es-ES" w:eastAsia="es-ES"/>
        </w:rPr>
        <w:t>:Real</w:t>
      </w:r>
      <w:proofErr w:type="gramEnd"/>
      <w:r w:rsidRPr="006D3F81">
        <w:rPr>
          <w:rFonts w:ascii="Arial" w:eastAsia="Times New Roman" w:hAnsi="Arial"/>
          <w:sz w:val="24"/>
          <w:szCs w:val="24"/>
          <w:lang w:val="es-ES" w:eastAsia="es-ES"/>
        </w:rPr>
        <w:t>.</w:t>
      </w:r>
    </w:p>
    <w:p w:rsidR="00453EFA" w:rsidRPr="006D3F81"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r w:rsidRPr="006D3F81">
        <w:rPr>
          <w:rFonts w:ascii="Times New Roman" w:eastAsia="Times New Roman" w:hAnsi="Times New Roman"/>
          <w:b/>
          <w:sz w:val="24"/>
          <w:szCs w:val="24"/>
          <w:lang w:val="es-ES" w:eastAsia="es-ES"/>
        </w:rPr>
        <w:lastRenderedPageBreak/>
        <w:t xml:space="preserve">PRESUPUESTO “PROYECTO FORMACION EN MUSICA DE GAITAS PARA NIÑOS Y NIÑAS INDIGENAS DE </w:t>
      </w:r>
      <w:smartTag w:uri="urn:schemas-microsoft-com:office:smarttags" w:element="PersonName">
        <w:smartTagPr>
          <w:attr w:name="ProductID" w:val="LA INSTITUCION EDUCATIVA"/>
        </w:smartTagPr>
        <w:smartTag w:uri="urn:schemas-microsoft-com:office:smarttags" w:element="PersonName">
          <w:smartTagPr>
            <w:attr w:name="ProductID" w:val="LA INSTITUCION"/>
          </w:smartTagPr>
          <w:r w:rsidRPr="006D3F81">
            <w:rPr>
              <w:rFonts w:ascii="Times New Roman" w:eastAsia="Times New Roman" w:hAnsi="Times New Roman"/>
              <w:b/>
              <w:sz w:val="24"/>
              <w:szCs w:val="24"/>
              <w:lang w:val="es-ES" w:eastAsia="es-ES"/>
            </w:rPr>
            <w:t>LA INSTITUCION</w:t>
          </w:r>
        </w:smartTag>
        <w:r w:rsidRPr="006D3F81">
          <w:rPr>
            <w:rFonts w:ascii="Times New Roman" w:eastAsia="Times New Roman" w:hAnsi="Times New Roman"/>
            <w:b/>
            <w:sz w:val="24"/>
            <w:szCs w:val="24"/>
            <w:lang w:val="es-ES" w:eastAsia="es-ES"/>
          </w:rPr>
          <w:t xml:space="preserve"> EDUCATIVA</w:t>
        </w:r>
      </w:smartTag>
      <w:r w:rsidRPr="006D3F81">
        <w:rPr>
          <w:rFonts w:ascii="Times New Roman" w:eastAsia="Times New Roman" w:hAnsi="Times New Roman"/>
          <w:b/>
          <w:sz w:val="24"/>
          <w:szCs w:val="24"/>
          <w:lang w:val="es-ES" w:eastAsia="es-ES"/>
        </w:rPr>
        <w:t xml:space="preserve"> SAN SIMON”.</w:t>
      </w:r>
    </w:p>
    <w:tbl>
      <w:tblPr>
        <w:tblW w:w="11603" w:type="dxa"/>
        <w:tblInd w:w="-1379" w:type="dxa"/>
        <w:tblCellMar>
          <w:left w:w="70" w:type="dxa"/>
          <w:right w:w="70" w:type="dxa"/>
        </w:tblCellMar>
        <w:tblLook w:val="04A0" w:firstRow="1" w:lastRow="0" w:firstColumn="1" w:lastColumn="0" w:noHBand="0" w:noVBand="1"/>
      </w:tblPr>
      <w:tblGrid>
        <w:gridCol w:w="8180"/>
        <w:gridCol w:w="1007"/>
        <w:gridCol w:w="1208"/>
        <w:gridCol w:w="1208"/>
      </w:tblGrid>
      <w:tr w:rsidR="00453EFA" w:rsidRPr="006D3F81" w:rsidTr="00930BE0">
        <w:trPr>
          <w:trHeight w:val="315"/>
        </w:trPr>
        <w:tc>
          <w:tcPr>
            <w:tcW w:w="11603" w:type="dxa"/>
            <w:gridSpan w:val="4"/>
            <w:tcBorders>
              <w:top w:val="nil"/>
              <w:left w:val="nil"/>
              <w:bottom w:val="nil"/>
              <w:right w:val="nil"/>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b/>
                <w:bCs/>
                <w:sz w:val="24"/>
                <w:szCs w:val="24"/>
                <w:lang w:eastAsia="es-CO"/>
              </w:rPr>
            </w:pPr>
            <w:r w:rsidRPr="006D3F81">
              <w:rPr>
                <w:rFonts w:ascii="Arial" w:eastAsia="Times New Roman" w:hAnsi="Arial" w:cs="Arial"/>
                <w:b/>
                <w:bCs/>
                <w:sz w:val="24"/>
                <w:szCs w:val="24"/>
                <w:lang w:eastAsia="es-CO"/>
              </w:rPr>
              <w:t xml:space="preserve">PRESUPUESTO GENERAL PARA LA FORMACION EN MUSICA DE GAITAS DE NIÑOS Y JOVENES DE LA INSTITUCION EDUCATIVA SAN SIMON  </w:t>
            </w:r>
          </w:p>
        </w:tc>
      </w:tr>
      <w:tr w:rsidR="00453EFA" w:rsidRPr="006D3F81" w:rsidTr="00930BE0">
        <w:trPr>
          <w:trHeight w:val="315"/>
        </w:trPr>
        <w:tc>
          <w:tcPr>
            <w:tcW w:w="8180" w:type="dxa"/>
            <w:tcBorders>
              <w:top w:val="nil"/>
              <w:left w:val="nil"/>
              <w:bottom w:val="nil"/>
              <w:right w:val="nil"/>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b/>
                <w:bCs/>
                <w:sz w:val="24"/>
                <w:szCs w:val="24"/>
                <w:lang w:eastAsia="es-CO"/>
              </w:rPr>
            </w:pPr>
          </w:p>
        </w:tc>
        <w:tc>
          <w:tcPr>
            <w:tcW w:w="1007" w:type="dxa"/>
            <w:tcBorders>
              <w:top w:val="nil"/>
              <w:left w:val="nil"/>
              <w:bottom w:val="nil"/>
              <w:right w:val="nil"/>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sz w:val="20"/>
                <w:szCs w:val="20"/>
                <w:lang w:eastAsia="es-CO"/>
              </w:rPr>
            </w:pPr>
          </w:p>
        </w:tc>
        <w:tc>
          <w:tcPr>
            <w:tcW w:w="1208" w:type="dxa"/>
            <w:tcBorders>
              <w:top w:val="nil"/>
              <w:left w:val="nil"/>
              <w:bottom w:val="nil"/>
              <w:right w:val="nil"/>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sz w:val="20"/>
                <w:szCs w:val="20"/>
                <w:lang w:eastAsia="es-CO"/>
              </w:rPr>
            </w:pPr>
          </w:p>
        </w:tc>
        <w:tc>
          <w:tcPr>
            <w:tcW w:w="1208" w:type="dxa"/>
            <w:tcBorders>
              <w:top w:val="nil"/>
              <w:left w:val="nil"/>
              <w:bottom w:val="nil"/>
              <w:right w:val="nil"/>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sz w:val="20"/>
                <w:szCs w:val="20"/>
                <w:lang w:eastAsia="es-CO"/>
              </w:rPr>
            </w:pPr>
          </w:p>
        </w:tc>
      </w:tr>
      <w:tr w:rsidR="00453EFA" w:rsidRPr="006D3F81" w:rsidTr="00930BE0">
        <w:trPr>
          <w:trHeight w:val="255"/>
        </w:trPr>
        <w:tc>
          <w:tcPr>
            <w:tcW w:w="8180" w:type="dxa"/>
            <w:tcBorders>
              <w:top w:val="nil"/>
              <w:left w:val="nil"/>
              <w:bottom w:val="nil"/>
              <w:right w:val="nil"/>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sz w:val="20"/>
                <w:szCs w:val="20"/>
                <w:lang w:eastAsia="es-CO"/>
              </w:rPr>
            </w:pPr>
          </w:p>
        </w:tc>
        <w:tc>
          <w:tcPr>
            <w:tcW w:w="1007" w:type="dxa"/>
            <w:tcBorders>
              <w:top w:val="nil"/>
              <w:left w:val="nil"/>
              <w:bottom w:val="nil"/>
              <w:right w:val="nil"/>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sz w:val="20"/>
                <w:szCs w:val="20"/>
                <w:lang w:eastAsia="es-CO"/>
              </w:rPr>
            </w:pPr>
          </w:p>
        </w:tc>
        <w:tc>
          <w:tcPr>
            <w:tcW w:w="1208" w:type="dxa"/>
            <w:tcBorders>
              <w:top w:val="nil"/>
              <w:left w:val="nil"/>
              <w:bottom w:val="nil"/>
              <w:right w:val="nil"/>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sz w:val="20"/>
                <w:szCs w:val="20"/>
                <w:lang w:eastAsia="es-CO"/>
              </w:rPr>
            </w:pPr>
          </w:p>
        </w:tc>
        <w:tc>
          <w:tcPr>
            <w:tcW w:w="1208" w:type="dxa"/>
            <w:tcBorders>
              <w:top w:val="nil"/>
              <w:left w:val="nil"/>
              <w:bottom w:val="nil"/>
              <w:right w:val="nil"/>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sz w:val="20"/>
                <w:szCs w:val="20"/>
                <w:lang w:eastAsia="es-CO"/>
              </w:rPr>
            </w:pPr>
          </w:p>
        </w:tc>
      </w:tr>
      <w:tr w:rsidR="00453EFA" w:rsidRPr="006D3F81" w:rsidTr="00930BE0">
        <w:trPr>
          <w:trHeight w:val="315"/>
        </w:trPr>
        <w:tc>
          <w:tcPr>
            <w:tcW w:w="8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b/>
                <w:bCs/>
                <w:sz w:val="24"/>
                <w:szCs w:val="24"/>
                <w:lang w:eastAsia="es-CO"/>
              </w:rPr>
            </w:pPr>
            <w:r w:rsidRPr="006D3F81">
              <w:rPr>
                <w:rFonts w:ascii="Arial" w:eastAsia="Times New Roman" w:hAnsi="Arial" w:cs="Arial"/>
                <w:b/>
                <w:bCs/>
                <w:sz w:val="24"/>
                <w:szCs w:val="24"/>
                <w:lang w:eastAsia="es-CO"/>
              </w:rPr>
              <w:t>DETALLE</w:t>
            </w:r>
          </w:p>
        </w:tc>
        <w:tc>
          <w:tcPr>
            <w:tcW w:w="1007" w:type="dxa"/>
            <w:tcBorders>
              <w:top w:val="single" w:sz="4" w:space="0" w:color="auto"/>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b/>
                <w:bCs/>
                <w:sz w:val="24"/>
                <w:szCs w:val="24"/>
                <w:lang w:eastAsia="es-CO"/>
              </w:rPr>
            </w:pPr>
            <w:r w:rsidRPr="006D3F81">
              <w:rPr>
                <w:rFonts w:ascii="Arial" w:eastAsia="Times New Roman" w:hAnsi="Arial" w:cs="Arial"/>
                <w:b/>
                <w:bCs/>
                <w:sz w:val="24"/>
                <w:szCs w:val="24"/>
                <w:lang w:eastAsia="es-CO"/>
              </w:rPr>
              <w:t xml:space="preserve">HORAS </w:t>
            </w:r>
          </w:p>
        </w:tc>
        <w:tc>
          <w:tcPr>
            <w:tcW w:w="1208" w:type="dxa"/>
            <w:tcBorders>
              <w:top w:val="single" w:sz="4" w:space="0" w:color="auto"/>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b/>
                <w:bCs/>
                <w:sz w:val="24"/>
                <w:szCs w:val="24"/>
                <w:lang w:eastAsia="es-CO"/>
              </w:rPr>
            </w:pPr>
            <w:r w:rsidRPr="006D3F81">
              <w:rPr>
                <w:rFonts w:ascii="Arial" w:eastAsia="Times New Roman" w:hAnsi="Arial" w:cs="Arial"/>
                <w:b/>
                <w:bCs/>
                <w:sz w:val="24"/>
                <w:szCs w:val="24"/>
                <w:lang w:eastAsia="es-CO"/>
              </w:rPr>
              <w:t xml:space="preserve">PRECIO </w:t>
            </w:r>
          </w:p>
        </w:tc>
        <w:tc>
          <w:tcPr>
            <w:tcW w:w="1208" w:type="dxa"/>
            <w:tcBorders>
              <w:top w:val="single" w:sz="4" w:space="0" w:color="auto"/>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b/>
                <w:bCs/>
                <w:sz w:val="24"/>
                <w:szCs w:val="24"/>
                <w:lang w:eastAsia="es-CO"/>
              </w:rPr>
            </w:pPr>
            <w:r w:rsidRPr="006D3F81">
              <w:rPr>
                <w:rFonts w:ascii="Arial" w:eastAsia="Times New Roman" w:hAnsi="Arial" w:cs="Arial"/>
                <w:b/>
                <w:bCs/>
                <w:sz w:val="24"/>
                <w:szCs w:val="24"/>
                <w:lang w:eastAsia="es-CO"/>
              </w:rPr>
              <w:t>TOTAL</w:t>
            </w:r>
          </w:p>
        </w:tc>
      </w:tr>
      <w:tr w:rsidR="00453EFA" w:rsidRPr="006D3F81" w:rsidTr="00930BE0">
        <w:trPr>
          <w:trHeight w:val="300"/>
        </w:trPr>
        <w:tc>
          <w:tcPr>
            <w:tcW w:w="8180" w:type="dxa"/>
            <w:tcBorders>
              <w:top w:val="nil"/>
              <w:left w:val="single" w:sz="4" w:space="0" w:color="auto"/>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sz w:val="24"/>
                <w:szCs w:val="24"/>
                <w:lang w:eastAsia="es-CO"/>
              </w:rPr>
            </w:pPr>
            <w:r w:rsidRPr="006D3F81">
              <w:rPr>
                <w:rFonts w:ascii="Arial" w:eastAsia="Times New Roman" w:hAnsi="Arial" w:cs="Arial"/>
                <w:sz w:val="24"/>
                <w:szCs w:val="24"/>
                <w:lang w:eastAsia="es-CO"/>
              </w:rPr>
              <w:t>INSTRUCTORES (GAITA Y PERCUSION)</w:t>
            </w:r>
          </w:p>
        </w:tc>
        <w:tc>
          <w:tcPr>
            <w:tcW w:w="1007"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90</w:t>
            </w:r>
          </w:p>
        </w:tc>
        <w:tc>
          <w:tcPr>
            <w:tcW w:w="1208"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9.000</w:t>
            </w:r>
          </w:p>
        </w:tc>
        <w:tc>
          <w:tcPr>
            <w:tcW w:w="1208"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810.000</w:t>
            </w:r>
          </w:p>
        </w:tc>
      </w:tr>
      <w:tr w:rsidR="00453EFA" w:rsidRPr="006D3F81" w:rsidTr="00930BE0">
        <w:trPr>
          <w:trHeight w:val="300"/>
        </w:trPr>
        <w:tc>
          <w:tcPr>
            <w:tcW w:w="8180" w:type="dxa"/>
            <w:tcBorders>
              <w:top w:val="nil"/>
              <w:left w:val="single" w:sz="4" w:space="0" w:color="auto"/>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sz w:val="24"/>
                <w:szCs w:val="24"/>
                <w:lang w:eastAsia="es-CO"/>
              </w:rPr>
            </w:pPr>
            <w:r w:rsidRPr="006D3F81">
              <w:rPr>
                <w:rFonts w:ascii="Arial" w:eastAsia="Times New Roman" w:hAnsi="Arial" w:cs="Arial"/>
                <w:sz w:val="24"/>
                <w:szCs w:val="24"/>
                <w:lang w:eastAsia="es-CO"/>
              </w:rPr>
              <w:t>MANTENIMIENTO DE INSTRUMENTOS</w:t>
            </w:r>
          </w:p>
        </w:tc>
        <w:tc>
          <w:tcPr>
            <w:tcW w:w="1007"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 </w:t>
            </w:r>
          </w:p>
        </w:tc>
        <w:tc>
          <w:tcPr>
            <w:tcW w:w="1208"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1.000.000</w:t>
            </w:r>
          </w:p>
        </w:tc>
        <w:tc>
          <w:tcPr>
            <w:tcW w:w="1208"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400.000</w:t>
            </w:r>
          </w:p>
        </w:tc>
      </w:tr>
      <w:tr w:rsidR="00453EFA" w:rsidRPr="006D3F81" w:rsidTr="00930BE0">
        <w:trPr>
          <w:trHeight w:val="300"/>
        </w:trPr>
        <w:tc>
          <w:tcPr>
            <w:tcW w:w="8180" w:type="dxa"/>
            <w:tcBorders>
              <w:top w:val="nil"/>
              <w:left w:val="single" w:sz="4" w:space="0" w:color="auto"/>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sz w:val="24"/>
                <w:szCs w:val="24"/>
                <w:lang w:eastAsia="es-CO"/>
              </w:rPr>
            </w:pPr>
            <w:r w:rsidRPr="006D3F81">
              <w:rPr>
                <w:rFonts w:ascii="Arial" w:eastAsia="Times New Roman" w:hAnsi="Arial" w:cs="Arial"/>
                <w:sz w:val="24"/>
                <w:szCs w:val="24"/>
                <w:lang w:eastAsia="es-CO"/>
              </w:rPr>
              <w:t>ADQUISICION DE GAITAS Y MARACAS</w:t>
            </w:r>
          </w:p>
        </w:tc>
        <w:tc>
          <w:tcPr>
            <w:tcW w:w="1007"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 </w:t>
            </w:r>
          </w:p>
        </w:tc>
        <w:tc>
          <w:tcPr>
            <w:tcW w:w="1208"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300.000</w:t>
            </w:r>
          </w:p>
        </w:tc>
        <w:tc>
          <w:tcPr>
            <w:tcW w:w="1208"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300.000</w:t>
            </w:r>
          </w:p>
        </w:tc>
      </w:tr>
      <w:tr w:rsidR="00453EFA" w:rsidRPr="006D3F81" w:rsidTr="00930BE0">
        <w:trPr>
          <w:trHeight w:val="600"/>
        </w:trPr>
        <w:tc>
          <w:tcPr>
            <w:tcW w:w="8180" w:type="dxa"/>
            <w:tcBorders>
              <w:top w:val="nil"/>
              <w:left w:val="single" w:sz="4" w:space="0" w:color="auto"/>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OTROS GASTOS (Publicidad, certificados, </w:t>
            </w:r>
            <w:proofErr w:type="spellStart"/>
            <w:r w:rsidRPr="006D3F81">
              <w:rPr>
                <w:rFonts w:ascii="Arial" w:eastAsia="Times New Roman" w:hAnsi="Arial" w:cs="Arial"/>
                <w:sz w:val="24"/>
                <w:szCs w:val="24"/>
                <w:lang w:eastAsia="es-CO"/>
              </w:rPr>
              <w:t>logistica</w:t>
            </w:r>
            <w:proofErr w:type="spellEnd"/>
            <w:r w:rsidRPr="006D3F81">
              <w:rPr>
                <w:rFonts w:ascii="Arial" w:eastAsia="Times New Roman" w:hAnsi="Arial" w:cs="Arial"/>
                <w:sz w:val="24"/>
                <w:szCs w:val="24"/>
                <w:lang w:eastAsia="es-CO"/>
              </w:rPr>
              <w:t xml:space="preserve">, material de apoyo, </w:t>
            </w:r>
            <w:proofErr w:type="spellStart"/>
            <w:r w:rsidRPr="006D3F81">
              <w:rPr>
                <w:rFonts w:ascii="Arial" w:eastAsia="Times New Roman" w:hAnsi="Arial" w:cs="Arial"/>
                <w:sz w:val="24"/>
                <w:szCs w:val="24"/>
                <w:lang w:eastAsia="es-CO"/>
              </w:rPr>
              <w:t>cds</w:t>
            </w:r>
            <w:proofErr w:type="spellEnd"/>
            <w:r w:rsidRPr="006D3F81">
              <w:rPr>
                <w:rFonts w:ascii="Arial" w:eastAsia="Times New Roman" w:hAnsi="Arial" w:cs="Arial"/>
                <w:sz w:val="24"/>
                <w:szCs w:val="24"/>
                <w:lang w:eastAsia="es-CO"/>
              </w:rPr>
              <w:t>)</w:t>
            </w:r>
          </w:p>
        </w:tc>
        <w:tc>
          <w:tcPr>
            <w:tcW w:w="1007"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 </w:t>
            </w:r>
          </w:p>
        </w:tc>
        <w:tc>
          <w:tcPr>
            <w:tcW w:w="1208"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 </w:t>
            </w:r>
          </w:p>
        </w:tc>
        <w:tc>
          <w:tcPr>
            <w:tcW w:w="1208"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50.000</w:t>
            </w:r>
          </w:p>
        </w:tc>
      </w:tr>
      <w:tr w:rsidR="00453EFA" w:rsidRPr="006D3F81" w:rsidTr="00930BE0">
        <w:trPr>
          <w:trHeight w:val="315"/>
        </w:trPr>
        <w:tc>
          <w:tcPr>
            <w:tcW w:w="8180" w:type="dxa"/>
            <w:tcBorders>
              <w:top w:val="nil"/>
              <w:left w:val="single" w:sz="4" w:space="0" w:color="auto"/>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rPr>
                <w:rFonts w:ascii="Arial" w:eastAsia="Times New Roman" w:hAnsi="Arial" w:cs="Arial"/>
                <w:b/>
                <w:bCs/>
                <w:sz w:val="24"/>
                <w:szCs w:val="24"/>
                <w:lang w:eastAsia="es-CO"/>
              </w:rPr>
            </w:pPr>
            <w:r w:rsidRPr="006D3F81">
              <w:rPr>
                <w:rFonts w:ascii="Arial" w:eastAsia="Times New Roman" w:hAnsi="Arial" w:cs="Arial"/>
                <w:b/>
                <w:bCs/>
                <w:sz w:val="24"/>
                <w:szCs w:val="24"/>
                <w:lang w:eastAsia="es-CO"/>
              </w:rPr>
              <w:t>TOTAL PRESUPUESTO</w:t>
            </w:r>
          </w:p>
        </w:tc>
        <w:tc>
          <w:tcPr>
            <w:tcW w:w="1007"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 </w:t>
            </w:r>
          </w:p>
        </w:tc>
        <w:tc>
          <w:tcPr>
            <w:tcW w:w="1208"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sz w:val="24"/>
                <w:szCs w:val="24"/>
                <w:lang w:eastAsia="es-CO"/>
              </w:rPr>
            </w:pPr>
            <w:r w:rsidRPr="006D3F81">
              <w:rPr>
                <w:rFonts w:ascii="Arial" w:eastAsia="Times New Roman" w:hAnsi="Arial" w:cs="Arial"/>
                <w:sz w:val="24"/>
                <w:szCs w:val="24"/>
                <w:lang w:eastAsia="es-CO"/>
              </w:rPr>
              <w:t> </w:t>
            </w:r>
          </w:p>
        </w:tc>
        <w:tc>
          <w:tcPr>
            <w:tcW w:w="1208" w:type="dxa"/>
            <w:tcBorders>
              <w:top w:val="nil"/>
              <w:left w:val="nil"/>
              <w:bottom w:val="single" w:sz="4" w:space="0" w:color="auto"/>
              <w:right w:val="single" w:sz="4" w:space="0" w:color="auto"/>
            </w:tcBorders>
            <w:shd w:val="clear" w:color="auto" w:fill="auto"/>
            <w:noWrap/>
            <w:vAlign w:val="bottom"/>
            <w:hideMark/>
          </w:tcPr>
          <w:p w:rsidR="00453EFA" w:rsidRPr="006D3F81" w:rsidRDefault="00453EFA" w:rsidP="00930BE0">
            <w:pPr>
              <w:spacing w:after="0" w:line="240" w:lineRule="auto"/>
              <w:jc w:val="center"/>
              <w:rPr>
                <w:rFonts w:ascii="Arial" w:eastAsia="Times New Roman" w:hAnsi="Arial" w:cs="Arial"/>
                <w:b/>
                <w:bCs/>
                <w:sz w:val="24"/>
                <w:szCs w:val="24"/>
                <w:lang w:eastAsia="es-CO"/>
              </w:rPr>
            </w:pPr>
            <w:r w:rsidRPr="006D3F81">
              <w:rPr>
                <w:rFonts w:ascii="Arial" w:eastAsia="Times New Roman" w:hAnsi="Arial" w:cs="Arial"/>
                <w:b/>
                <w:bCs/>
                <w:sz w:val="24"/>
                <w:szCs w:val="24"/>
                <w:lang w:eastAsia="es-CO"/>
              </w:rPr>
              <w:t>1.560.000</w:t>
            </w:r>
          </w:p>
        </w:tc>
      </w:tr>
    </w:tbl>
    <w:p w:rsidR="00453EFA" w:rsidRPr="006D3F81"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Pr="006D3F81" w:rsidRDefault="00453EFA" w:rsidP="00453EFA">
      <w:pPr>
        <w:spacing w:before="100" w:beforeAutospacing="1" w:after="100" w:afterAutospacing="1" w:line="360" w:lineRule="auto"/>
        <w:jc w:val="both"/>
        <w:rPr>
          <w:rFonts w:ascii="Times New Roman" w:eastAsia="Times New Roman" w:hAnsi="Times New Roman"/>
          <w:b/>
          <w:sz w:val="52"/>
          <w:szCs w:val="52"/>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lastRenderedPageBreak/>
        <w:t xml:space="preserve">PROYECTO AMBIENTAL ESCOLAR </w:t>
      </w: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 xml:space="preserve">P.R.A.E. </w:t>
      </w: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INSTITUCIÓN EDUCATIVA SAN SIMON DE SAN ANDRES</w:t>
      </w: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 xml:space="preserve">IESS </w:t>
      </w: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 xml:space="preserve">SAN ANDRES – CÓRDOBA </w:t>
      </w: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720"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NOMBRE DEL PROYECTO.</w:t>
      </w:r>
    </w:p>
    <w:p w:rsidR="00453EFA" w:rsidRPr="006D3F81" w:rsidRDefault="00453EFA" w:rsidP="00453EFA">
      <w:pPr>
        <w:widowControl w:val="0"/>
        <w:tabs>
          <w:tab w:val="left" w:pos="7576"/>
        </w:tabs>
        <w:autoSpaceDE w:val="0"/>
        <w:autoSpaceDN w:val="0"/>
        <w:adjustRightInd w:val="0"/>
        <w:spacing w:after="0" w:line="360" w:lineRule="auto"/>
        <w:ind w:left="720"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ab/>
      </w:r>
    </w:p>
    <w:p w:rsidR="00453EFA" w:rsidRPr="006D3F81" w:rsidRDefault="00453EFA" w:rsidP="00453EFA">
      <w:pPr>
        <w:widowControl w:val="0"/>
        <w:autoSpaceDE w:val="0"/>
        <w:autoSpaceDN w:val="0"/>
        <w:adjustRightInd w:val="0"/>
        <w:spacing w:after="0" w:line="360" w:lineRule="auto"/>
        <w:ind w:left="720" w:right="-91"/>
        <w:jc w:val="center"/>
        <w:rPr>
          <w:rFonts w:ascii="Arial" w:eastAsia="Times New Roman" w:hAnsi="Arial" w:cs="Arial"/>
          <w:b/>
          <w:bCs/>
          <w:w w:val="86"/>
          <w:sz w:val="24"/>
          <w:szCs w:val="24"/>
          <w:lang w:val="es-ES" w:eastAsia="es-ES"/>
        </w:rPr>
      </w:pPr>
    </w:p>
    <w:p w:rsidR="00453EFA" w:rsidRPr="006D3F81" w:rsidRDefault="00453EFA" w:rsidP="00453EFA">
      <w:pPr>
        <w:spacing w:after="0" w:line="360" w:lineRule="auto"/>
        <w:rPr>
          <w:rFonts w:ascii="Arial" w:eastAsia="Times New Roman" w:hAnsi="Arial" w:cs="Arial"/>
          <w:w w:val="86"/>
          <w:sz w:val="24"/>
          <w:szCs w:val="24"/>
          <w:lang w:val="es-ES" w:eastAsia="es-ES"/>
        </w:rPr>
      </w:pPr>
      <w:r w:rsidRPr="006D3F81">
        <w:rPr>
          <w:rFonts w:ascii="Arial" w:eastAsia="Times New Roman" w:hAnsi="Arial" w:cs="Arial"/>
          <w:w w:val="86"/>
          <w:sz w:val="24"/>
          <w:szCs w:val="24"/>
          <w:lang w:val="es-ES" w:eastAsia="es-ES"/>
        </w:rPr>
        <w:t xml:space="preserve">Generación de una cultura ambiental en la institución educativa San simón, con el manejo de los recursos naturales, a través de la construcción de estrategias pedagógicas </w:t>
      </w:r>
    </w:p>
    <w:p w:rsidR="00453EFA" w:rsidRPr="006D3F81" w:rsidRDefault="00453EFA" w:rsidP="00453EFA">
      <w:pPr>
        <w:widowControl w:val="0"/>
        <w:tabs>
          <w:tab w:val="left" w:pos="2955"/>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ab/>
      </w: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br w:type="page"/>
      </w: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lastRenderedPageBreak/>
        <w:t>RESPONSABLES</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El PRAE se desarrollará desde el aula de clases con proyección a la comunidad en cada una de las sedes que conforman la </w:t>
      </w:r>
      <w:r w:rsidRPr="006D3F81">
        <w:rPr>
          <w:rFonts w:ascii="Arial" w:eastAsia="Times New Roman" w:hAnsi="Arial" w:cs="Arial"/>
          <w:w w:val="86"/>
          <w:sz w:val="24"/>
          <w:szCs w:val="24"/>
          <w:lang w:val="es-ES" w:eastAsia="es-ES"/>
        </w:rPr>
        <w:t>institución educativa San simón</w:t>
      </w:r>
      <w:r w:rsidRPr="006D3F81">
        <w:rPr>
          <w:rFonts w:ascii="Arial" w:eastAsia="Times New Roman" w:hAnsi="Arial" w:cs="Arial"/>
          <w:bCs/>
          <w:w w:val="86"/>
          <w:sz w:val="24"/>
          <w:szCs w:val="24"/>
          <w:lang w:val="es-ES" w:eastAsia="es-ES"/>
        </w:rPr>
        <w:t xml:space="preserve">. </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La institución educativa San Simón cuenta con un grupo dinamizado llamado “PENSAMIENTO VERDE” conformado por un equipo interdisciplinario así: </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Rector</w:t>
      </w:r>
      <w:r w:rsidRPr="006D3F81">
        <w:rPr>
          <w:rFonts w:ascii="Arial" w:eastAsia="Times New Roman" w:hAnsi="Arial" w:cs="Arial"/>
          <w:bCs/>
          <w:w w:val="86"/>
          <w:sz w:val="24"/>
          <w:szCs w:val="24"/>
          <w:lang w:val="es-ES" w:eastAsia="es-ES"/>
        </w:rPr>
        <w:tab/>
        <w:t>Esp. JAIME RAFAEL ALEAN HOYOS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Coordinadores Académicos</w:t>
      </w:r>
      <w:r w:rsidRPr="006D3F81">
        <w:rPr>
          <w:rFonts w:ascii="Arial" w:eastAsia="Times New Roman" w:hAnsi="Arial" w:cs="Arial"/>
          <w:bCs/>
          <w:w w:val="86"/>
          <w:sz w:val="24"/>
          <w:szCs w:val="24"/>
          <w:lang w:val="es-ES" w:eastAsia="es-ES"/>
        </w:rPr>
        <w:tab/>
      </w:r>
      <w:proofErr w:type="spellStart"/>
      <w:r w:rsidRPr="006D3F81">
        <w:rPr>
          <w:rFonts w:ascii="Arial" w:eastAsia="Times New Roman" w:hAnsi="Arial" w:cs="Arial"/>
          <w:bCs/>
          <w:w w:val="86"/>
          <w:sz w:val="24"/>
          <w:szCs w:val="24"/>
          <w:lang w:val="es-ES" w:eastAsia="es-ES"/>
        </w:rPr>
        <w:t>Esp</w:t>
      </w:r>
      <w:proofErr w:type="spellEnd"/>
      <w:r w:rsidRPr="006D3F81">
        <w:rPr>
          <w:rFonts w:ascii="Arial" w:eastAsia="Times New Roman" w:hAnsi="Arial" w:cs="Arial"/>
          <w:bCs/>
          <w:w w:val="86"/>
          <w:sz w:val="24"/>
          <w:szCs w:val="24"/>
          <w:lang w:val="es-ES" w:eastAsia="es-ES"/>
        </w:rPr>
        <w:t>, Gabriel Guerra.</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ab/>
        <w:t xml:space="preserve">Lic. </w:t>
      </w:r>
      <w:proofErr w:type="spellStart"/>
      <w:r w:rsidRPr="006D3F81">
        <w:rPr>
          <w:rFonts w:ascii="Arial" w:eastAsia="Times New Roman" w:hAnsi="Arial" w:cs="Arial"/>
          <w:bCs/>
          <w:w w:val="86"/>
          <w:sz w:val="24"/>
          <w:szCs w:val="24"/>
          <w:lang w:val="es-ES" w:eastAsia="es-ES"/>
        </w:rPr>
        <w:t>Geovanni</w:t>
      </w:r>
      <w:proofErr w:type="spellEnd"/>
      <w:r w:rsidRPr="006D3F81">
        <w:rPr>
          <w:rFonts w:ascii="Arial" w:eastAsia="Times New Roman" w:hAnsi="Arial" w:cs="Arial"/>
          <w:bCs/>
          <w:w w:val="86"/>
          <w:sz w:val="24"/>
          <w:szCs w:val="24"/>
          <w:lang w:val="es-ES" w:eastAsia="es-ES"/>
        </w:rPr>
        <w:t xml:space="preserve"> Rojas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Área Ciencias Naturales              Rafael Flórez Guzmán</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roofErr w:type="gramStart"/>
      <w:r w:rsidRPr="006D3F81">
        <w:rPr>
          <w:rFonts w:ascii="Arial" w:eastAsia="Times New Roman" w:hAnsi="Arial" w:cs="Arial"/>
          <w:bCs/>
          <w:w w:val="86"/>
          <w:sz w:val="24"/>
          <w:szCs w:val="24"/>
          <w:lang w:val="es-ES" w:eastAsia="es-ES"/>
        </w:rPr>
        <w:t>y</w:t>
      </w:r>
      <w:proofErr w:type="gramEnd"/>
      <w:r w:rsidRPr="006D3F81">
        <w:rPr>
          <w:rFonts w:ascii="Arial" w:eastAsia="Times New Roman" w:hAnsi="Arial" w:cs="Arial"/>
          <w:bCs/>
          <w:w w:val="86"/>
          <w:sz w:val="24"/>
          <w:szCs w:val="24"/>
          <w:lang w:val="es-ES" w:eastAsia="es-ES"/>
        </w:rPr>
        <w:t xml:space="preserve"> Educación Ambiental </w:t>
      </w:r>
      <w:r w:rsidRPr="006D3F81">
        <w:rPr>
          <w:rFonts w:ascii="Arial" w:eastAsia="Times New Roman" w:hAnsi="Arial" w:cs="Arial"/>
          <w:bCs/>
          <w:w w:val="86"/>
          <w:sz w:val="24"/>
          <w:szCs w:val="24"/>
          <w:lang w:val="es-ES" w:eastAsia="es-ES"/>
        </w:rPr>
        <w:tab/>
        <w:t>Liliana Aguilar Pérez</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n-US" w:eastAsia="es-ES"/>
        </w:rPr>
      </w:pPr>
      <w:r w:rsidRPr="006D3F81">
        <w:rPr>
          <w:rFonts w:ascii="Arial" w:eastAsia="Times New Roman" w:hAnsi="Arial" w:cs="Arial"/>
          <w:bCs/>
          <w:w w:val="86"/>
          <w:sz w:val="24"/>
          <w:szCs w:val="24"/>
          <w:lang w:val="es-ES" w:eastAsia="es-ES"/>
        </w:rPr>
        <w:tab/>
      </w:r>
      <w:proofErr w:type="spellStart"/>
      <w:proofErr w:type="gramStart"/>
      <w:r w:rsidRPr="006D3F81">
        <w:rPr>
          <w:rFonts w:ascii="Arial" w:eastAsia="Times New Roman" w:hAnsi="Arial" w:cs="Arial"/>
          <w:bCs/>
          <w:w w:val="86"/>
          <w:sz w:val="24"/>
          <w:szCs w:val="24"/>
          <w:lang w:val="en-US" w:eastAsia="es-ES"/>
        </w:rPr>
        <w:t>Aideth</w:t>
      </w:r>
      <w:proofErr w:type="spellEnd"/>
      <w:r w:rsidRPr="006D3F81">
        <w:rPr>
          <w:rFonts w:ascii="Arial" w:eastAsia="Times New Roman" w:hAnsi="Arial" w:cs="Arial"/>
          <w:bCs/>
          <w:w w:val="86"/>
          <w:sz w:val="24"/>
          <w:szCs w:val="24"/>
          <w:lang w:val="en-US" w:eastAsia="es-ES"/>
        </w:rPr>
        <w:t xml:space="preserve"> </w:t>
      </w:r>
      <w:proofErr w:type="spellStart"/>
      <w:r w:rsidRPr="006D3F81">
        <w:rPr>
          <w:rFonts w:ascii="Arial" w:eastAsia="Times New Roman" w:hAnsi="Arial" w:cs="Arial"/>
          <w:bCs/>
          <w:w w:val="86"/>
          <w:sz w:val="24"/>
          <w:szCs w:val="24"/>
          <w:lang w:val="en-US" w:eastAsia="es-ES"/>
        </w:rPr>
        <w:t>Brango</w:t>
      </w:r>
      <w:proofErr w:type="spellEnd"/>
      <w:r w:rsidRPr="006D3F81">
        <w:rPr>
          <w:rFonts w:ascii="Arial" w:eastAsia="Times New Roman" w:hAnsi="Arial" w:cs="Arial"/>
          <w:bCs/>
          <w:w w:val="86"/>
          <w:sz w:val="24"/>
          <w:szCs w:val="24"/>
          <w:lang w:val="en-US" w:eastAsia="es-ES"/>
        </w:rPr>
        <w:t>.</w:t>
      </w:r>
      <w:proofErr w:type="gramEnd"/>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n-US" w:eastAsia="es-ES"/>
        </w:rPr>
      </w:pPr>
      <w:r w:rsidRPr="006D3F81">
        <w:rPr>
          <w:rFonts w:ascii="Arial" w:eastAsia="Times New Roman" w:hAnsi="Arial" w:cs="Arial"/>
          <w:bCs/>
          <w:w w:val="86"/>
          <w:sz w:val="24"/>
          <w:szCs w:val="24"/>
          <w:lang w:val="en-US" w:eastAsia="es-ES"/>
        </w:rPr>
        <w:t xml:space="preserve">                                                    </w:t>
      </w:r>
      <w:proofErr w:type="spellStart"/>
      <w:r w:rsidRPr="006D3F81">
        <w:rPr>
          <w:rFonts w:ascii="Arial" w:eastAsia="Times New Roman" w:hAnsi="Arial" w:cs="Arial"/>
          <w:bCs/>
          <w:w w:val="86"/>
          <w:sz w:val="24"/>
          <w:szCs w:val="24"/>
          <w:lang w:val="en-US" w:eastAsia="es-ES"/>
        </w:rPr>
        <w:t>Fredy</w:t>
      </w:r>
      <w:proofErr w:type="spellEnd"/>
      <w:r w:rsidRPr="006D3F81">
        <w:rPr>
          <w:rFonts w:ascii="Arial" w:eastAsia="Times New Roman" w:hAnsi="Arial" w:cs="Arial"/>
          <w:bCs/>
          <w:w w:val="86"/>
          <w:sz w:val="24"/>
          <w:szCs w:val="24"/>
          <w:lang w:val="en-US" w:eastAsia="es-ES"/>
        </w:rPr>
        <w:t xml:space="preserve"> Gonzalez</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n-US" w:eastAsia="es-ES"/>
        </w:rPr>
      </w:pPr>
      <w:r w:rsidRPr="006D3F81">
        <w:rPr>
          <w:rFonts w:ascii="Arial" w:eastAsia="Times New Roman" w:hAnsi="Arial" w:cs="Arial"/>
          <w:bCs/>
          <w:w w:val="86"/>
          <w:sz w:val="24"/>
          <w:szCs w:val="24"/>
          <w:lang w:val="en-US" w:eastAsia="es-ES"/>
        </w:rPr>
        <w:t xml:space="preserve">                                                    </w:t>
      </w:r>
      <w:proofErr w:type="spellStart"/>
      <w:r w:rsidRPr="006D3F81">
        <w:rPr>
          <w:rFonts w:ascii="Arial" w:eastAsia="Times New Roman" w:hAnsi="Arial" w:cs="Arial"/>
          <w:bCs/>
          <w:w w:val="86"/>
          <w:sz w:val="24"/>
          <w:szCs w:val="24"/>
          <w:lang w:val="en-US" w:eastAsia="es-ES"/>
        </w:rPr>
        <w:t>Humberto</w:t>
      </w:r>
      <w:proofErr w:type="spellEnd"/>
      <w:r w:rsidRPr="006D3F81">
        <w:rPr>
          <w:rFonts w:ascii="Arial" w:eastAsia="Times New Roman" w:hAnsi="Arial" w:cs="Arial"/>
          <w:bCs/>
          <w:w w:val="86"/>
          <w:sz w:val="24"/>
          <w:szCs w:val="24"/>
          <w:lang w:val="en-US" w:eastAsia="es-ES"/>
        </w:rPr>
        <w:t xml:space="preserve"> </w:t>
      </w:r>
      <w:proofErr w:type="spellStart"/>
      <w:r w:rsidRPr="006D3F81">
        <w:rPr>
          <w:rFonts w:ascii="Arial" w:eastAsia="Times New Roman" w:hAnsi="Arial" w:cs="Arial"/>
          <w:bCs/>
          <w:w w:val="86"/>
          <w:sz w:val="24"/>
          <w:szCs w:val="24"/>
          <w:lang w:val="en-US" w:eastAsia="es-ES"/>
        </w:rPr>
        <w:t>Leaño</w:t>
      </w:r>
      <w:proofErr w:type="spellEnd"/>
      <w:r w:rsidRPr="006D3F81">
        <w:rPr>
          <w:rFonts w:ascii="Arial" w:eastAsia="Times New Roman" w:hAnsi="Arial" w:cs="Arial"/>
          <w:bCs/>
          <w:w w:val="86"/>
          <w:sz w:val="24"/>
          <w:szCs w:val="24"/>
          <w:lang w:val="en-US" w:eastAsia="es-ES"/>
        </w:rPr>
        <w:t xml:space="preserve"> Polo.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n-US" w:eastAsia="es-ES"/>
        </w:rPr>
      </w:pPr>
      <w:r w:rsidRPr="006D3F81">
        <w:rPr>
          <w:rFonts w:ascii="Arial" w:eastAsia="Times New Roman" w:hAnsi="Arial" w:cs="Arial"/>
          <w:bCs/>
          <w:w w:val="86"/>
          <w:sz w:val="24"/>
          <w:szCs w:val="24"/>
          <w:lang w:val="en-US" w:eastAsia="es-ES"/>
        </w:rPr>
        <w:t xml:space="preserve">                                                   Walter Sanchez 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n-US" w:eastAsia="es-ES"/>
        </w:rPr>
      </w:pPr>
      <w:r w:rsidRPr="006D3F81">
        <w:rPr>
          <w:rFonts w:ascii="Arial" w:eastAsia="Times New Roman" w:hAnsi="Arial" w:cs="Arial"/>
          <w:bCs/>
          <w:w w:val="86"/>
          <w:sz w:val="24"/>
          <w:szCs w:val="24"/>
          <w:lang w:val="en-US" w:eastAsia="es-ES"/>
        </w:rPr>
        <w:t xml:space="preserve">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n-U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Área Ciencias Sociales </w:t>
      </w:r>
      <w:r w:rsidRPr="006D3F81">
        <w:rPr>
          <w:rFonts w:ascii="Arial" w:eastAsia="Times New Roman" w:hAnsi="Arial" w:cs="Arial"/>
          <w:bCs/>
          <w:w w:val="86"/>
          <w:sz w:val="24"/>
          <w:szCs w:val="24"/>
          <w:lang w:val="es-ES" w:eastAsia="es-ES"/>
        </w:rPr>
        <w:tab/>
        <w:t xml:space="preserve">Ezequiel Pérez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ab/>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Área Matemática:                       Rafael Naranjo.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                                                  Adolfo </w:t>
      </w:r>
      <w:proofErr w:type="spellStart"/>
      <w:r w:rsidRPr="006D3F81">
        <w:rPr>
          <w:rFonts w:ascii="Arial" w:eastAsia="Times New Roman" w:hAnsi="Arial" w:cs="Arial"/>
          <w:bCs/>
          <w:w w:val="86"/>
          <w:sz w:val="24"/>
          <w:szCs w:val="24"/>
          <w:lang w:val="es-ES" w:eastAsia="es-ES"/>
        </w:rPr>
        <w:t>Nisperuza</w:t>
      </w:r>
      <w:proofErr w:type="spellEnd"/>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                                                   </w:t>
      </w:r>
      <w:proofErr w:type="spellStart"/>
      <w:r w:rsidRPr="006D3F81">
        <w:rPr>
          <w:rFonts w:ascii="Arial" w:eastAsia="Times New Roman" w:hAnsi="Arial" w:cs="Arial"/>
          <w:bCs/>
          <w:w w:val="86"/>
          <w:sz w:val="24"/>
          <w:szCs w:val="24"/>
          <w:lang w:val="es-ES" w:eastAsia="es-ES"/>
        </w:rPr>
        <w:t>Adrian</w:t>
      </w:r>
      <w:proofErr w:type="spellEnd"/>
      <w:r w:rsidRPr="006D3F81">
        <w:rPr>
          <w:rFonts w:ascii="Arial" w:eastAsia="Times New Roman" w:hAnsi="Arial" w:cs="Arial"/>
          <w:bCs/>
          <w:w w:val="86"/>
          <w:sz w:val="24"/>
          <w:szCs w:val="24"/>
          <w:lang w:val="es-ES" w:eastAsia="es-ES"/>
        </w:rPr>
        <w:t xml:space="preserve"> Montes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Área Humanidades:</w:t>
      </w:r>
      <w:r w:rsidRPr="006D3F81">
        <w:rPr>
          <w:rFonts w:ascii="Arial" w:eastAsia="Times New Roman" w:hAnsi="Arial" w:cs="Arial"/>
          <w:bCs/>
          <w:w w:val="86"/>
          <w:sz w:val="24"/>
          <w:szCs w:val="24"/>
          <w:lang w:val="es-ES" w:eastAsia="es-ES"/>
        </w:rPr>
        <w:tab/>
      </w:r>
      <w:proofErr w:type="spellStart"/>
      <w:r w:rsidRPr="006D3F81">
        <w:rPr>
          <w:rFonts w:ascii="Arial" w:eastAsia="Times New Roman" w:hAnsi="Arial" w:cs="Arial"/>
          <w:bCs/>
          <w:w w:val="86"/>
          <w:sz w:val="24"/>
          <w:szCs w:val="24"/>
          <w:lang w:val="es-ES" w:eastAsia="es-ES"/>
        </w:rPr>
        <w:t>Yonny</w:t>
      </w:r>
      <w:proofErr w:type="spellEnd"/>
      <w:r w:rsidRPr="006D3F81">
        <w:rPr>
          <w:rFonts w:ascii="Arial" w:eastAsia="Times New Roman" w:hAnsi="Arial" w:cs="Arial"/>
          <w:bCs/>
          <w:w w:val="86"/>
          <w:sz w:val="24"/>
          <w:szCs w:val="24"/>
          <w:lang w:val="es-ES" w:eastAsia="es-ES"/>
        </w:rPr>
        <w:t xml:space="preserve"> Álvarez</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ab/>
        <w:t xml:space="preserve">Kelly Díaz.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Área Educación Física:</w:t>
      </w:r>
      <w:r w:rsidRPr="006D3F81">
        <w:rPr>
          <w:rFonts w:ascii="Arial" w:eastAsia="Times New Roman" w:hAnsi="Arial" w:cs="Arial"/>
          <w:bCs/>
          <w:w w:val="86"/>
          <w:sz w:val="24"/>
          <w:szCs w:val="24"/>
          <w:lang w:val="es-ES" w:eastAsia="es-ES"/>
        </w:rPr>
        <w:tab/>
        <w:t xml:space="preserve">Jaime </w:t>
      </w:r>
      <w:proofErr w:type="spellStart"/>
      <w:r w:rsidRPr="006D3F81">
        <w:rPr>
          <w:rFonts w:ascii="Arial" w:eastAsia="Times New Roman" w:hAnsi="Arial" w:cs="Arial"/>
          <w:bCs/>
          <w:w w:val="86"/>
          <w:sz w:val="24"/>
          <w:szCs w:val="24"/>
          <w:lang w:val="es-ES" w:eastAsia="es-ES"/>
        </w:rPr>
        <w:t>Avilez</w:t>
      </w:r>
      <w:proofErr w:type="spellEnd"/>
      <w:r w:rsidRPr="006D3F81">
        <w:rPr>
          <w:rFonts w:ascii="Arial" w:eastAsia="Times New Roman" w:hAnsi="Arial" w:cs="Arial"/>
          <w:bCs/>
          <w:w w:val="86"/>
          <w:sz w:val="24"/>
          <w:szCs w:val="24"/>
          <w:lang w:val="es-ES" w:eastAsia="es-ES"/>
        </w:rPr>
        <w:t xml:space="preserve"> </w:t>
      </w:r>
      <w:proofErr w:type="spellStart"/>
      <w:r w:rsidRPr="006D3F81">
        <w:rPr>
          <w:rFonts w:ascii="Arial" w:eastAsia="Times New Roman" w:hAnsi="Arial" w:cs="Arial"/>
          <w:bCs/>
          <w:w w:val="86"/>
          <w:sz w:val="24"/>
          <w:szCs w:val="24"/>
          <w:lang w:val="es-ES" w:eastAsia="es-ES"/>
        </w:rPr>
        <w:t>Lans</w:t>
      </w:r>
      <w:proofErr w:type="spellEnd"/>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Área Ética y Valores:</w:t>
      </w:r>
      <w:r w:rsidRPr="006D3F81">
        <w:rPr>
          <w:rFonts w:ascii="Arial" w:eastAsia="Times New Roman" w:hAnsi="Arial" w:cs="Arial"/>
          <w:bCs/>
          <w:w w:val="86"/>
          <w:sz w:val="24"/>
          <w:szCs w:val="24"/>
          <w:lang w:val="es-ES" w:eastAsia="es-ES"/>
        </w:rPr>
        <w:tab/>
        <w:t xml:space="preserve">Nubia Madera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Tecnología e Informática: </w:t>
      </w:r>
      <w:r w:rsidRPr="006D3F81">
        <w:rPr>
          <w:rFonts w:ascii="Arial" w:eastAsia="Times New Roman" w:hAnsi="Arial" w:cs="Arial"/>
          <w:bCs/>
          <w:w w:val="86"/>
          <w:sz w:val="24"/>
          <w:szCs w:val="24"/>
          <w:lang w:val="es-ES" w:eastAsia="es-ES"/>
        </w:rPr>
        <w:tab/>
        <w:t>Ramón Reyes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SEDES: revisar</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Sagrado Corazón:                         Martha Guerra Alean</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                                                      Ruby </w:t>
      </w:r>
      <w:proofErr w:type="spellStart"/>
      <w:r w:rsidRPr="006D3F81">
        <w:rPr>
          <w:rFonts w:ascii="Arial" w:eastAsia="Times New Roman" w:hAnsi="Arial" w:cs="Arial"/>
          <w:bCs/>
          <w:w w:val="86"/>
          <w:sz w:val="24"/>
          <w:szCs w:val="24"/>
          <w:lang w:val="es-ES" w:eastAsia="es-ES"/>
        </w:rPr>
        <w:t>Dumeth</w:t>
      </w:r>
      <w:proofErr w:type="spellEnd"/>
      <w:r w:rsidRPr="006D3F81">
        <w:rPr>
          <w:rFonts w:ascii="Arial" w:eastAsia="Times New Roman" w:hAnsi="Arial" w:cs="Arial"/>
          <w:bCs/>
          <w:w w:val="86"/>
          <w:sz w:val="24"/>
          <w:szCs w:val="24"/>
          <w:lang w:val="es-ES" w:eastAsia="es-ES"/>
        </w:rPr>
        <w:t xml:space="preserve"> Salgado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                                                      Piedad Montero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                                                      </w:t>
      </w:r>
      <w:proofErr w:type="spellStart"/>
      <w:r w:rsidRPr="006D3F81">
        <w:rPr>
          <w:rFonts w:ascii="Arial" w:eastAsia="Times New Roman" w:hAnsi="Arial" w:cs="Arial"/>
          <w:bCs/>
          <w:w w:val="86"/>
          <w:sz w:val="24"/>
          <w:szCs w:val="24"/>
          <w:lang w:val="es-ES" w:eastAsia="es-ES"/>
        </w:rPr>
        <w:t>Emilse</w:t>
      </w:r>
      <w:proofErr w:type="spellEnd"/>
      <w:r w:rsidRPr="006D3F81">
        <w:rPr>
          <w:rFonts w:ascii="Arial" w:eastAsia="Times New Roman" w:hAnsi="Arial" w:cs="Arial"/>
          <w:bCs/>
          <w:w w:val="86"/>
          <w:sz w:val="24"/>
          <w:szCs w:val="24"/>
          <w:lang w:val="es-ES" w:eastAsia="es-ES"/>
        </w:rPr>
        <w:t xml:space="preserve"> Díaz Beleño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Bajo Grande:                                 María Guerra Almario</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COMITÉ AMBIENTAL ESTUDIANTIL “</w:t>
      </w:r>
      <w:r w:rsidRPr="006D3F81">
        <w:rPr>
          <w:rFonts w:ascii="Arial" w:eastAsia="Times New Roman" w:hAnsi="Arial" w:cs="Arial"/>
          <w:bCs/>
          <w:w w:val="86"/>
          <w:sz w:val="24"/>
          <w:szCs w:val="24"/>
          <w:lang w:val="es-ES" w:eastAsia="es-ES"/>
        </w:rPr>
        <w:t>CODELAM</w:t>
      </w:r>
      <w:r w:rsidRPr="006D3F81">
        <w:rPr>
          <w:rFonts w:ascii="Arial" w:eastAsia="Times New Roman" w:hAnsi="Arial" w:cs="Arial"/>
          <w:b/>
          <w:bCs/>
          <w:w w:val="86"/>
          <w:sz w:val="24"/>
          <w:szCs w:val="24"/>
          <w:lang w:val="es-ES" w:eastAsia="es-ES"/>
        </w:rPr>
        <w:t>”</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 xml:space="preserve">                                                                                                                                                                                                                                                     </w:t>
      </w: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LEMA.</w:t>
      </w:r>
    </w:p>
    <w:p w:rsidR="00453EFA" w:rsidRPr="006D3F81" w:rsidRDefault="00453EFA" w:rsidP="00453EFA">
      <w:pPr>
        <w:widowControl w:val="0"/>
        <w:tabs>
          <w:tab w:val="left" w:pos="2985"/>
        </w:tabs>
        <w:autoSpaceDE w:val="0"/>
        <w:autoSpaceDN w:val="0"/>
        <w:adjustRightInd w:val="0"/>
        <w:spacing w:after="0" w:line="360" w:lineRule="auto"/>
        <w:ind w:left="360"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ab/>
      </w:r>
    </w:p>
    <w:p w:rsidR="00453EFA" w:rsidRPr="006D3F81" w:rsidRDefault="00453EFA" w:rsidP="00453EFA">
      <w:pPr>
        <w:widowControl w:val="0"/>
        <w:autoSpaceDE w:val="0"/>
        <w:autoSpaceDN w:val="0"/>
        <w:adjustRightInd w:val="0"/>
        <w:spacing w:after="0" w:line="360" w:lineRule="auto"/>
        <w:ind w:left="1080"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center"/>
        <w:rPr>
          <w:rFonts w:ascii="Arial" w:eastAsia="Times New Roman" w:hAnsi="Arial" w:cs="Arial"/>
          <w:b/>
          <w:bCs/>
          <w:color w:val="4F6228"/>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center"/>
        <w:rPr>
          <w:rFonts w:ascii="Arial" w:eastAsia="Times New Roman" w:hAnsi="Arial" w:cs="Arial"/>
          <w:b/>
          <w:bCs/>
          <w:color w:val="4F6228"/>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center"/>
        <w:rPr>
          <w:rFonts w:ascii="Arial" w:eastAsia="Times New Roman" w:hAnsi="Arial" w:cs="Arial"/>
          <w:b/>
          <w:bCs/>
          <w:color w:val="00B050"/>
          <w:w w:val="86"/>
          <w:sz w:val="52"/>
          <w:szCs w:val="52"/>
          <w:lang w:val="es-ES" w:eastAsia="es-ES"/>
        </w:rPr>
      </w:pPr>
      <w:r w:rsidRPr="006D3F81">
        <w:rPr>
          <w:rFonts w:ascii="Arial" w:eastAsia="Times New Roman" w:hAnsi="Arial" w:cs="Arial"/>
          <w:b/>
          <w:bCs/>
          <w:color w:val="00B050"/>
          <w:w w:val="86"/>
          <w:sz w:val="52"/>
          <w:szCs w:val="52"/>
          <w:lang w:val="es-ES" w:eastAsia="es-ES"/>
        </w:rPr>
        <w:t>EL ZENÚ AMBIENTALISTA.</w:t>
      </w:r>
    </w:p>
    <w:p w:rsidR="00453EFA" w:rsidRPr="006D3F81" w:rsidRDefault="00453EFA" w:rsidP="00453EFA">
      <w:pPr>
        <w:widowControl w:val="0"/>
        <w:autoSpaceDE w:val="0"/>
        <w:autoSpaceDN w:val="0"/>
        <w:adjustRightInd w:val="0"/>
        <w:spacing w:after="0" w:line="360" w:lineRule="auto"/>
        <w:ind w:left="1080" w:right="-91"/>
        <w:jc w:val="center"/>
        <w:rPr>
          <w:rFonts w:ascii="Arial" w:eastAsia="Times New Roman" w:hAnsi="Arial" w:cs="Arial"/>
          <w:b/>
          <w:bCs/>
          <w:color w:val="00B050"/>
          <w:w w:val="86"/>
          <w:sz w:val="52"/>
          <w:szCs w:val="52"/>
          <w:lang w:val="es-ES" w:eastAsia="es-ES"/>
        </w:rPr>
      </w:pPr>
    </w:p>
    <w:p w:rsidR="00453EFA" w:rsidRPr="006D3F81" w:rsidRDefault="00453EFA" w:rsidP="00453EFA">
      <w:pPr>
        <w:widowControl w:val="0"/>
        <w:autoSpaceDE w:val="0"/>
        <w:autoSpaceDN w:val="0"/>
        <w:adjustRightInd w:val="0"/>
        <w:spacing w:after="0" w:line="360" w:lineRule="auto"/>
        <w:ind w:left="1080" w:right="-91"/>
        <w:jc w:val="center"/>
        <w:rPr>
          <w:rFonts w:ascii="Arial" w:eastAsia="Times New Roman" w:hAnsi="Arial" w:cs="Arial"/>
          <w:b/>
          <w:bCs/>
          <w:color w:val="4F6228"/>
          <w:w w:val="86"/>
          <w:sz w:val="24"/>
          <w:szCs w:val="24"/>
          <w:lang w:val="es-ES" w:eastAsia="es-ES"/>
        </w:rPr>
      </w:pPr>
      <w:r w:rsidRPr="006D3F81">
        <w:rPr>
          <w:rFonts w:ascii="Cambria" w:eastAsia="Times New Roman" w:hAnsi="Cambria"/>
          <w:i/>
          <w:iCs/>
          <w:sz w:val="24"/>
          <w:szCs w:val="24"/>
          <w:lang w:val="es-ES" w:eastAsia="es-ES"/>
        </w:rPr>
        <w:t xml:space="preserve">“Sólo cuando el último árbol esté muerto,  el último río envenenado, y el </w:t>
      </w:r>
      <w:r w:rsidRPr="006D3F81">
        <w:rPr>
          <w:rFonts w:ascii="Cambria" w:eastAsia="Times New Roman" w:hAnsi="Cambria"/>
          <w:i/>
          <w:iCs/>
          <w:sz w:val="24"/>
          <w:szCs w:val="24"/>
          <w:lang w:val="es-ES" w:eastAsia="es-ES"/>
        </w:rPr>
        <w:lastRenderedPageBreak/>
        <w:t>último pez atrapado, te darás cuenta que no puedes comer dinero."</w:t>
      </w:r>
    </w:p>
    <w:p w:rsidR="00453EFA" w:rsidRPr="006D3F81" w:rsidRDefault="00453EFA" w:rsidP="00453EFA">
      <w:pPr>
        <w:spacing w:line="273" w:lineRule="auto"/>
        <w:ind w:right="23"/>
        <w:jc w:val="center"/>
        <w:rPr>
          <w:rFonts w:ascii="Cambria" w:eastAsia="Times New Roman" w:hAnsi="Cambria"/>
          <w:sz w:val="24"/>
          <w:szCs w:val="24"/>
          <w:lang w:val="es-ES" w:eastAsia="es-ES"/>
        </w:rPr>
      </w:pPr>
      <w:r w:rsidRPr="006D3F81">
        <w:rPr>
          <w:rFonts w:ascii="Cambria" w:eastAsia="Times New Roman" w:hAnsi="Cambria"/>
          <w:i/>
          <w:iCs/>
          <w:sz w:val="24"/>
          <w:szCs w:val="24"/>
          <w:lang w:val="es-ES" w:eastAsia="es-ES"/>
        </w:rPr>
        <w:t>Sabiduría indoamericana</w:t>
      </w: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1080"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LOGO</w:t>
      </w: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r>
        <w:rPr>
          <w:rFonts w:ascii="Arial" w:eastAsia="Times New Roman" w:hAnsi="Arial" w:cs="Arial"/>
          <w:b/>
          <w:noProof/>
          <w:w w:val="86"/>
          <w:sz w:val="24"/>
          <w:szCs w:val="24"/>
          <w:lang w:val="es-ES" w:eastAsia="es-ES"/>
        </w:rPr>
        <w:lastRenderedPageBreak/>
        <w:drawing>
          <wp:inline distT="0" distB="0" distL="0" distR="0">
            <wp:extent cx="5610225" cy="4829175"/>
            <wp:effectExtent l="0" t="0" r="952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0225" cy="4829175"/>
                    </a:xfrm>
                    <a:prstGeom prst="rect">
                      <a:avLst/>
                    </a:prstGeom>
                    <a:noFill/>
                    <a:ln>
                      <a:noFill/>
                    </a:ln>
                  </pic:spPr>
                </pic:pic>
              </a:graphicData>
            </a:graphic>
          </wp:inline>
        </w:drawing>
      </w: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left="720"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left="720"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left="720"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left="720"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left="720"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left="720"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left="720"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INTRODUCCIÓN</w:t>
      </w:r>
    </w:p>
    <w:p w:rsidR="00453EFA" w:rsidRPr="006D3F81" w:rsidRDefault="00453EFA" w:rsidP="00453EFA">
      <w:pPr>
        <w:widowControl w:val="0"/>
        <w:tabs>
          <w:tab w:val="left" w:pos="3060"/>
        </w:tabs>
        <w:autoSpaceDE w:val="0"/>
        <w:autoSpaceDN w:val="0"/>
        <w:adjustRightInd w:val="0"/>
        <w:spacing w:after="0" w:line="240" w:lineRule="auto"/>
        <w:ind w:left="720"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El problema ambiental de nuestro planeta es hoy una de las mayores razones que afectan a la humanidad, para afrontarlo  los proyectos ambientales escolares P.R.A.E  nos brindan la oportunidad de impulsar la educación ambiental a través de estos proyectos que involucran a los estudiantes, profesores y la participación de la comunidad de manera local, regional y </w:t>
      </w:r>
      <w:r w:rsidRPr="006D3F81">
        <w:rPr>
          <w:rFonts w:ascii="Arial" w:eastAsia="Times New Roman" w:hAnsi="Arial" w:cs="Arial"/>
          <w:bCs/>
          <w:w w:val="86"/>
          <w:sz w:val="24"/>
          <w:szCs w:val="24"/>
          <w:lang w:val="es-ES" w:eastAsia="es-ES"/>
        </w:rPr>
        <w:lastRenderedPageBreak/>
        <w:t>nacional.</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El proyecto PRAE  tienen como propósito mejorar y conservar el ambiente y así permitir una buena calidad de vida en las instituciones, es importante que todos los integrantes educativos y la comunidad en general busquemos y propiciemos espacios donde el medio ambiente sea la fuente principal donde prospere un ambiente sano, agradable y saludable.</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r w:rsidRPr="006D3F81">
        <w:rPr>
          <w:rFonts w:ascii="Arial" w:eastAsia="Times New Roman" w:hAnsi="Arial" w:cs="Arial"/>
          <w:bCs/>
          <w:w w:val="86"/>
          <w:sz w:val="24"/>
          <w:szCs w:val="24"/>
          <w:lang w:val="es-ES" w:eastAsia="es-ES"/>
        </w:rPr>
        <w:t xml:space="preserve">Para la institución educativa San Simón es importante asumir este proceso de manera integral para la construcción de </w:t>
      </w:r>
      <w:r w:rsidRPr="006D3F81">
        <w:rPr>
          <w:rFonts w:ascii="Arial" w:eastAsia="Times New Roman" w:hAnsi="Arial" w:cs="Arial"/>
          <w:w w:val="86"/>
          <w:sz w:val="24"/>
          <w:szCs w:val="24"/>
          <w:lang w:val="es-ES" w:eastAsia="es-ES"/>
        </w:rPr>
        <w:t>una conciencia ambiental, que permita el fortalecimiento de una buena cimentación de hábitos adecuados para el mejoramiento del deterioro ecológico que hoy nos aqueja, en los que la intervención y la gestión admiten ampliar conocimientos, valores y actitudes acordes con la necesidad de su entorno. La introducción de los proyectos ambientales escolares integran las diversas áreas conocimiento como matemáticas, físico, químico, humanidades, ciencias sociales, ciencias naturales, educación física, tecnología e informática, ética, religión y educación artística.</w:t>
      </w: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p>
    <w:p w:rsidR="00453EFA" w:rsidRPr="006D3F81" w:rsidRDefault="00453EFA" w:rsidP="00453EFA">
      <w:pPr>
        <w:spacing w:after="0" w:line="360" w:lineRule="auto"/>
        <w:jc w:val="both"/>
        <w:rPr>
          <w:rFonts w:ascii="Arial" w:eastAsia="Times New Roman" w:hAnsi="Arial" w:cs="Arial"/>
          <w:color w:val="444444"/>
          <w:sz w:val="24"/>
          <w:szCs w:val="24"/>
          <w:shd w:val="clear" w:color="auto" w:fill="FAFAFA"/>
          <w:lang w:val="es-ES" w:eastAsia="es-ES"/>
        </w:rPr>
      </w:pPr>
      <w:r w:rsidRPr="006D3F81">
        <w:rPr>
          <w:rFonts w:ascii="Arial" w:eastAsia="Times New Roman" w:hAnsi="Arial" w:cs="Arial"/>
          <w:w w:val="86"/>
          <w:sz w:val="24"/>
          <w:szCs w:val="24"/>
          <w:lang w:val="es-ES" w:eastAsia="es-ES"/>
        </w:rPr>
        <w:t>El proyecto construcción de cultura ambiental desde las escuelas y comunidades Cordobesas (CAEC), es el encargado de apoyar este proceso formativo, científico y comunitario en las diferentes instituciones interesadas en mejorar el entorno local y así perfilarlo hacia las comunidades de los municipios desarrollado en convenio por la Corporación Autónoma Regional de los Valles del Sinú y del San Jorge (CVS) que desde la instrucción pedagógica y la didáctica interviene en los procesos pedagógicos de las instituciones (planes de estudio) con el fin de crear una cultura ambiental con las practicas productivas, tecnológicas y culturales de la población cordobesa en su relación con el ambiente y lograr un desarrollo sostenible.</w:t>
      </w: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color w:val="C0504D"/>
          <w:w w:val="86"/>
          <w:sz w:val="24"/>
          <w:szCs w:val="24"/>
          <w:lang w:val="es-ES" w:eastAsia="es-ES"/>
        </w:rPr>
      </w:pPr>
      <w:r w:rsidRPr="006D3F81">
        <w:rPr>
          <w:rFonts w:ascii="Arial" w:eastAsia="Times New Roman" w:hAnsi="Arial" w:cs="Arial"/>
          <w:b/>
          <w:bCs/>
          <w:w w:val="86"/>
          <w:sz w:val="24"/>
          <w:szCs w:val="24"/>
          <w:lang w:val="es-ES" w:eastAsia="es-ES"/>
        </w:rPr>
        <w:t>LUGAR DE EJECUCION</w:t>
      </w:r>
    </w:p>
    <w:p w:rsidR="00453EFA" w:rsidRPr="006D3F81" w:rsidRDefault="00453EFA" w:rsidP="00453EFA">
      <w:pPr>
        <w:widowControl w:val="0"/>
        <w:autoSpaceDE w:val="0"/>
        <w:autoSpaceDN w:val="0"/>
        <w:adjustRightInd w:val="0"/>
        <w:spacing w:after="0" w:line="360" w:lineRule="auto"/>
        <w:ind w:left="360"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RESEÑA HISTORICA</w:t>
      </w:r>
    </w:p>
    <w:p w:rsidR="00453EFA" w:rsidRPr="006D3F81" w:rsidRDefault="00453EFA" w:rsidP="00453EFA">
      <w:pPr>
        <w:widowControl w:val="0"/>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El colegio bachillerato San Simón  que jurídicamente fue creado por la Asamblea Departamental en 1963 y comenzó a funcionar académicamente en 1968, se encuentra enmarcado, en el resguardo indígena </w:t>
      </w:r>
      <w:proofErr w:type="spellStart"/>
      <w:r w:rsidRPr="006D3F81">
        <w:rPr>
          <w:rFonts w:ascii="Arial" w:eastAsia="Times New Roman" w:hAnsi="Arial" w:cs="Arial"/>
          <w:bCs/>
          <w:w w:val="86"/>
          <w:sz w:val="24"/>
          <w:szCs w:val="24"/>
          <w:lang w:val="es-ES" w:eastAsia="es-ES"/>
        </w:rPr>
        <w:t>Zenú</w:t>
      </w:r>
      <w:proofErr w:type="spellEnd"/>
      <w:r w:rsidRPr="006D3F81">
        <w:rPr>
          <w:rFonts w:ascii="Arial" w:eastAsia="Times New Roman" w:hAnsi="Arial" w:cs="Arial"/>
          <w:bCs/>
          <w:w w:val="86"/>
          <w:sz w:val="24"/>
          <w:szCs w:val="24"/>
          <w:lang w:val="es-ES" w:eastAsia="es-ES"/>
        </w:rPr>
        <w:t xml:space="preserve"> que data de 1773.</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Esta institución comienza formalmente en 1968, teniendo como rector a Cesar Peña Jiménez, </w:t>
      </w:r>
      <w:proofErr w:type="spellStart"/>
      <w:r w:rsidRPr="006D3F81">
        <w:rPr>
          <w:rFonts w:ascii="Arial" w:eastAsia="Times New Roman" w:hAnsi="Arial" w:cs="Arial"/>
          <w:bCs/>
          <w:w w:val="86"/>
          <w:sz w:val="24"/>
          <w:szCs w:val="24"/>
          <w:lang w:val="es-ES" w:eastAsia="es-ES"/>
        </w:rPr>
        <w:t>el</w:t>
      </w:r>
      <w:proofErr w:type="spellEnd"/>
      <w:r w:rsidRPr="006D3F81">
        <w:rPr>
          <w:rFonts w:ascii="Arial" w:eastAsia="Times New Roman" w:hAnsi="Arial" w:cs="Arial"/>
          <w:bCs/>
          <w:w w:val="86"/>
          <w:sz w:val="24"/>
          <w:szCs w:val="24"/>
          <w:lang w:val="es-ES" w:eastAsia="es-ES"/>
        </w:rPr>
        <w:t xml:space="preserve"> fue remplazado por el Licenciado Francisco García Domínguez, quien desempeño una gran labor.</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Para Abril de 1973 asume la rectoría el Licenciado Víctor Uribe Porto, trabajo con toda la comunidad educativa, creándole una nueva imagen a la institución y aprobación definitiva mediante resolución N° 14236 de  Octubre 4 de 1978, pero cinco años más tarde este deja la rectoría y la asume el Licenciado </w:t>
      </w:r>
      <w:proofErr w:type="spellStart"/>
      <w:r w:rsidRPr="006D3F81">
        <w:rPr>
          <w:rFonts w:ascii="Arial" w:eastAsia="Times New Roman" w:hAnsi="Arial" w:cs="Arial"/>
          <w:bCs/>
          <w:w w:val="86"/>
          <w:sz w:val="24"/>
          <w:szCs w:val="24"/>
          <w:lang w:val="es-ES" w:eastAsia="es-ES"/>
        </w:rPr>
        <w:t>Javid</w:t>
      </w:r>
      <w:proofErr w:type="spellEnd"/>
      <w:r w:rsidRPr="006D3F81">
        <w:rPr>
          <w:rFonts w:ascii="Arial" w:eastAsia="Times New Roman" w:hAnsi="Arial" w:cs="Arial"/>
          <w:bCs/>
          <w:w w:val="86"/>
          <w:sz w:val="24"/>
          <w:szCs w:val="24"/>
          <w:lang w:val="es-ES" w:eastAsia="es-ES"/>
        </w:rPr>
        <w:t xml:space="preserve"> Márquez, llevando a la institución a la cima de la gloria.</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Para 1982, es nombrado rector el Licenciado Domingo Aguilar Madera, orientando y dirigiendo con capacidad de trabajo y liderazgo.</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En 1990 asume la rectoría el Licenciado Gabriel García Flórez, su paso fue efímero.</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A partir de 1991 asume la rectoría el Licenciado Armando Ferrer Rada, quien inyecto dinamismo y proyección a la institución, donde recibió la visita de MEN, Doctor Carlos Holmes Trujillo, quien hizo entrega de un moderno laboratorio de física y química. </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Para 1996 toma las riendas del colegio bachillerato San Simón el Licenciado Ezequiel Pérez Escobar quien le ha tocado llevar el liderazgo llevando el nuevo cambio dentro de la educación, con las llamadas integraciones de planteles.</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El departamento de Córdoba por intermedio de la Secretaria de Educación, mediante resolución N° 001298 del año 2002, integro </w:t>
      </w:r>
      <w:proofErr w:type="spellStart"/>
      <w:r w:rsidRPr="006D3F81">
        <w:rPr>
          <w:rFonts w:ascii="Arial" w:eastAsia="Times New Roman" w:hAnsi="Arial" w:cs="Arial"/>
          <w:bCs/>
          <w:w w:val="86"/>
          <w:sz w:val="24"/>
          <w:szCs w:val="24"/>
          <w:lang w:val="es-ES" w:eastAsia="es-ES"/>
        </w:rPr>
        <w:t>mas</w:t>
      </w:r>
      <w:proofErr w:type="spellEnd"/>
      <w:r w:rsidRPr="006D3F81">
        <w:rPr>
          <w:rFonts w:ascii="Arial" w:eastAsia="Times New Roman" w:hAnsi="Arial" w:cs="Arial"/>
          <w:bCs/>
          <w:w w:val="86"/>
          <w:sz w:val="24"/>
          <w:szCs w:val="24"/>
          <w:lang w:val="es-ES" w:eastAsia="es-ES"/>
        </w:rPr>
        <w:t xml:space="preserve"> establecimientos educativos del municipio de San Andrés de Sotavento como son Colegio San Simón, Escuela Sagrado Corazón y Escuela Bajo Grande.</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Con el propósito de brindar a la comunidad estudiantil en una sola institución desde preescolar, básica primaria, básica secundaria y media, para lograr un proceso pedagógico continuo y articulado; todo esto fundamentado en las atribuciones legales que le confieren las leyes 115 de 1994 y 715 del 2001.</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Dándole así vida jurídica a la institución educativa San Simón con código del DANE  </w:t>
      </w:r>
      <w:r w:rsidRPr="006D3F81">
        <w:rPr>
          <w:rFonts w:ascii="Arial" w:eastAsia="Times New Roman" w:hAnsi="Arial" w:cs="Arial"/>
          <w:bCs/>
          <w:w w:val="86"/>
          <w:sz w:val="24"/>
          <w:szCs w:val="24"/>
          <w:lang w:val="es-ES" w:eastAsia="es-ES"/>
        </w:rPr>
        <w:lastRenderedPageBreak/>
        <w:t xml:space="preserve">provisional 123670000413 prestando el servicio educativo en las jornadas diurnas: mañana y tarde y jornada nocturna en los plantas físicas ubicadas en las direcciones: carretera troncal vía San Andrés </w:t>
      </w:r>
      <w:proofErr w:type="spellStart"/>
      <w:r w:rsidRPr="006D3F81">
        <w:rPr>
          <w:rFonts w:ascii="Arial" w:eastAsia="Times New Roman" w:hAnsi="Arial" w:cs="Arial"/>
          <w:bCs/>
          <w:w w:val="86"/>
          <w:sz w:val="24"/>
          <w:szCs w:val="24"/>
          <w:lang w:val="es-ES" w:eastAsia="es-ES"/>
        </w:rPr>
        <w:t>Túchin</w:t>
      </w:r>
      <w:proofErr w:type="spellEnd"/>
      <w:r w:rsidRPr="006D3F81">
        <w:rPr>
          <w:rFonts w:ascii="Arial" w:eastAsia="Times New Roman" w:hAnsi="Arial" w:cs="Arial"/>
          <w:bCs/>
          <w:w w:val="86"/>
          <w:sz w:val="24"/>
          <w:szCs w:val="24"/>
          <w:lang w:val="es-ES" w:eastAsia="es-ES"/>
        </w:rPr>
        <w:t>, carrera 10 N° 6- 42 y la vereda Bajo Grande.</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La Institución Educativa San Simón es una institución de carácter oficial de naturaleza mixta, fundada en 1963, ubicada en municipio de San Andrés  a orillas de la carretera troncal vía San Andrés </w:t>
      </w:r>
      <w:proofErr w:type="spellStart"/>
      <w:r w:rsidRPr="006D3F81">
        <w:rPr>
          <w:rFonts w:ascii="Arial" w:eastAsia="Times New Roman" w:hAnsi="Arial" w:cs="Arial"/>
          <w:bCs/>
          <w:w w:val="86"/>
          <w:sz w:val="24"/>
          <w:szCs w:val="24"/>
          <w:lang w:val="es-ES" w:eastAsia="es-ES"/>
        </w:rPr>
        <w:t>Túchin</w:t>
      </w:r>
      <w:proofErr w:type="spellEnd"/>
      <w:r w:rsidRPr="006D3F81">
        <w:rPr>
          <w:rFonts w:ascii="Arial" w:eastAsia="Times New Roman" w:hAnsi="Arial" w:cs="Arial"/>
          <w:bCs/>
          <w:w w:val="86"/>
          <w:sz w:val="24"/>
          <w:szCs w:val="24"/>
          <w:lang w:val="es-ES" w:eastAsia="es-ES"/>
        </w:rPr>
        <w:t xml:space="preserve"> con una infraestructura diseñada por bloques, zonas recreativas (patio, canchas deportivas) y un bosque en estado natural. En la actualidad cuenta con las siguientes sedes:</w:t>
      </w:r>
    </w:p>
    <w:p w:rsidR="00453EFA" w:rsidRPr="006D3F81" w:rsidRDefault="00453EFA" w:rsidP="00453EFA">
      <w:pPr>
        <w:widowControl w:val="0"/>
        <w:numPr>
          <w:ilvl w:val="0"/>
          <w:numId w:val="3"/>
        </w:numPr>
        <w:autoSpaceDE w:val="0"/>
        <w:autoSpaceDN w:val="0"/>
        <w:adjustRightInd w:val="0"/>
        <w:spacing w:after="0" w:line="360" w:lineRule="auto"/>
        <w:ind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Sede Sagrado Corazón</w:t>
      </w:r>
    </w:p>
    <w:p w:rsidR="00453EFA" w:rsidRPr="006D3F81" w:rsidRDefault="00453EFA" w:rsidP="00453EFA">
      <w:pPr>
        <w:widowControl w:val="0"/>
        <w:numPr>
          <w:ilvl w:val="0"/>
          <w:numId w:val="3"/>
        </w:numPr>
        <w:autoSpaceDE w:val="0"/>
        <w:autoSpaceDN w:val="0"/>
        <w:adjustRightInd w:val="0"/>
        <w:spacing w:after="0" w:line="360" w:lineRule="auto"/>
        <w:ind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Sede Bajo Grande</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En las sedes se ofrece educación preescolar y básica primaria y en la sede central se ofrecen los niveles de enseñanza desde la educación básica y media en jornada matinal y vespertina, a la cual acceden jóvenes de San Andrés de Sotavento y provenientes de los caseríos aledaños del municipio pertenecientes al resguardo indígena </w:t>
      </w:r>
      <w:proofErr w:type="spellStart"/>
      <w:r w:rsidRPr="006D3F81">
        <w:rPr>
          <w:rFonts w:ascii="Arial" w:eastAsia="Times New Roman" w:hAnsi="Arial" w:cs="Arial"/>
          <w:bCs/>
          <w:w w:val="86"/>
          <w:sz w:val="24"/>
          <w:szCs w:val="24"/>
          <w:lang w:val="es-ES" w:eastAsia="es-ES"/>
        </w:rPr>
        <w:t>zenú</w:t>
      </w:r>
      <w:proofErr w:type="spellEnd"/>
      <w:r w:rsidRPr="006D3F81">
        <w:rPr>
          <w:rFonts w:ascii="Arial" w:eastAsia="Times New Roman" w:hAnsi="Arial" w:cs="Arial"/>
          <w:bCs/>
          <w:w w:val="86"/>
          <w:sz w:val="24"/>
          <w:szCs w:val="24"/>
          <w:lang w:val="es-ES" w:eastAsia="es-ES"/>
        </w:rPr>
        <w:t xml:space="preserve">. </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El proyecto se gestionará a partir del año 2011 en toda la institución tanto en la sede central como en las demás sedes, con la colaboración del equipo dinamizador “Pensamiento Verde”.</w:t>
      </w:r>
    </w:p>
    <w:p w:rsidR="00453EFA" w:rsidRPr="006D3F81" w:rsidRDefault="00453EFA" w:rsidP="00453EFA">
      <w:pPr>
        <w:widowControl w:val="0"/>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left="720" w:right="-91"/>
        <w:jc w:val="both"/>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left="720"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left="720"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JUSTIFICACION</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El ambiente es un sistema global constituido por elementos naturales y artificiales  de naturaleza física, química, biológica, sociocultural y de sus interrelaciones en permanente modificación por la acción humana o natural que rige o condiciona la existencia o desarrollo de la vida.</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El ambiente está en constante modificación, positiva o negativa, por la acción del hombre o natural. En síntesis el ambiente es todo aquello que nos rodea, por tanto el progresivo aumento en la población del planeta, ha permitido el consumo masivo de productos para satisfacer las necesidades diarias produciendo como resultado grandes cantidades de desechos e innumerables problemas ambientales y esto no es ajeno a nuestra institución y </w:t>
      </w:r>
      <w:r w:rsidRPr="006D3F81">
        <w:rPr>
          <w:rFonts w:ascii="Arial" w:eastAsia="Times New Roman" w:hAnsi="Arial" w:cs="Arial"/>
          <w:bCs/>
          <w:w w:val="86"/>
          <w:sz w:val="24"/>
          <w:szCs w:val="24"/>
          <w:lang w:val="es-ES" w:eastAsia="es-ES"/>
        </w:rPr>
        <w:lastRenderedPageBreak/>
        <w:t>sus alrededores junto con la falta de agua potable y acumulación de residuos sólidos que van degradando constantemente el ambiente.</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Debido a la falta de pertenencia por parte de los estudiantes y comunidad en general  se realizan propuestas para generar una cultura ambiental para mejorar el impacto causado en la institución; </w:t>
      </w: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Cs/>
          <w:w w:val="86"/>
          <w:sz w:val="24"/>
          <w:szCs w:val="24"/>
          <w:lang w:val="es-ES" w:eastAsia="es-ES"/>
        </w:rPr>
      </w:pPr>
      <w:proofErr w:type="gramStart"/>
      <w:r w:rsidRPr="006D3F81">
        <w:rPr>
          <w:rFonts w:ascii="Arial" w:eastAsia="Times New Roman" w:hAnsi="Arial" w:cs="Arial"/>
          <w:bCs/>
          <w:w w:val="86"/>
          <w:sz w:val="24"/>
          <w:szCs w:val="24"/>
          <w:lang w:val="es-ES" w:eastAsia="es-ES"/>
        </w:rPr>
        <w:t>para</w:t>
      </w:r>
      <w:proofErr w:type="gramEnd"/>
      <w:r w:rsidRPr="006D3F81">
        <w:rPr>
          <w:rFonts w:ascii="Arial" w:eastAsia="Times New Roman" w:hAnsi="Arial" w:cs="Arial"/>
          <w:bCs/>
          <w:w w:val="86"/>
          <w:sz w:val="24"/>
          <w:szCs w:val="24"/>
          <w:lang w:val="es-ES" w:eastAsia="es-ES"/>
        </w:rPr>
        <w:t xml:space="preserve"> el manejo de residuos sólidos, y así proteger los recursos naturales y el entorno en general involucrando la institución educativa </w:t>
      </w:r>
      <w:proofErr w:type="spellStart"/>
      <w:r w:rsidRPr="006D3F81">
        <w:rPr>
          <w:rFonts w:ascii="Arial" w:eastAsia="Times New Roman" w:hAnsi="Arial" w:cs="Arial"/>
          <w:bCs/>
          <w:w w:val="86"/>
          <w:sz w:val="24"/>
          <w:szCs w:val="24"/>
          <w:lang w:val="es-ES" w:eastAsia="es-ES"/>
        </w:rPr>
        <w:t>Sansimonista</w:t>
      </w:r>
      <w:proofErr w:type="spellEnd"/>
      <w:r w:rsidRPr="006D3F81">
        <w:rPr>
          <w:rFonts w:ascii="Arial" w:eastAsia="Times New Roman" w:hAnsi="Arial" w:cs="Arial"/>
          <w:bCs/>
          <w:w w:val="86"/>
          <w:sz w:val="24"/>
          <w:szCs w:val="24"/>
          <w:lang w:val="es-ES" w:eastAsia="es-ES"/>
        </w:rPr>
        <w:t>.</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Este proyecto es una oportunidad de promover y generar cambios de conciencia y sensibilización motivando a la comunidad estudiantil por la importancia del  manejo de los residuos sólidos, teniendo en cuenta la cultura del reciclaje, y lograr disminuir el deterioro ambiental promoviendo la actitud ambientalista por medio de construcción de viveros, mejorando las zonas verdes y el cuidado del agua.</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9454ED"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Para este proceso a realizar </w:t>
      </w:r>
      <w:proofErr w:type="spellStart"/>
      <w:r w:rsidRPr="006D3F81">
        <w:rPr>
          <w:rFonts w:ascii="Arial" w:eastAsia="Times New Roman" w:hAnsi="Arial" w:cs="Arial"/>
          <w:bCs/>
          <w:w w:val="86"/>
          <w:sz w:val="24"/>
          <w:szCs w:val="24"/>
          <w:lang w:val="es-ES" w:eastAsia="es-ES"/>
        </w:rPr>
        <w:t>esta</w:t>
      </w:r>
      <w:proofErr w:type="spellEnd"/>
      <w:r w:rsidRPr="006D3F81">
        <w:rPr>
          <w:rFonts w:ascii="Arial" w:eastAsia="Times New Roman" w:hAnsi="Arial" w:cs="Arial"/>
          <w:bCs/>
          <w:w w:val="86"/>
          <w:sz w:val="24"/>
          <w:szCs w:val="24"/>
          <w:lang w:val="es-ES" w:eastAsia="es-ES"/>
        </w:rPr>
        <w:t xml:space="preserve"> encaminado por medio de jornadas de aseo, talleres, carteleras, capacitaciones, lecturas </w:t>
      </w:r>
      <w:proofErr w:type="spellStart"/>
      <w:r w:rsidRPr="006D3F81">
        <w:rPr>
          <w:rFonts w:ascii="Arial" w:eastAsia="Times New Roman" w:hAnsi="Arial" w:cs="Arial"/>
          <w:bCs/>
          <w:w w:val="86"/>
          <w:sz w:val="24"/>
          <w:szCs w:val="24"/>
          <w:lang w:val="es-ES" w:eastAsia="es-ES"/>
        </w:rPr>
        <w:t>etc</w:t>
      </w:r>
      <w:proofErr w:type="spellEnd"/>
      <w:r w:rsidRPr="006D3F81">
        <w:rPr>
          <w:rFonts w:ascii="Arial" w:eastAsia="Times New Roman" w:hAnsi="Arial" w:cs="Arial"/>
          <w:bCs/>
          <w:w w:val="86"/>
          <w:sz w:val="24"/>
          <w:szCs w:val="24"/>
          <w:lang w:val="es-ES" w:eastAsia="es-ES"/>
        </w:rPr>
        <w:t>, alusivos al ambiente sano y su protección vinculando todas las áreas del saber de la institución educativa para fortalecer una cultura ambiental.</w:t>
      </w: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OBJETIVOS</w:t>
      </w: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OBJETIVO GENERAL</w:t>
      </w: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r w:rsidRPr="006D3F81">
        <w:rPr>
          <w:rFonts w:ascii="Arial" w:eastAsia="Times New Roman" w:hAnsi="Arial" w:cs="Arial"/>
          <w:w w:val="86"/>
          <w:sz w:val="24"/>
          <w:szCs w:val="24"/>
          <w:lang w:val="es-ES" w:eastAsia="es-ES"/>
        </w:rPr>
        <w:t xml:space="preserve">Contribuir a la formación de una conciencia ambiental, en la comunidad educativa San Simón, que le permita tomar parte activa y responsable en toda actividad a su alcance dirigida a conservar el  ambiente.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OBJETIVOS ESPECÍFICOS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6D3F81" w:rsidRDefault="00453EFA" w:rsidP="00453EFA">
      <w:pPr>
        <w:widowControl w:val="0"/>
        <w:numPr>
          <w:ilvl w:val="0"/>
          <w:numId w:val="10"/>
        </w:numPr>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Cs/>
          <w:w w:val="86"/>
          <w:sz w:val="24"/>
          <w:szCs w:val="24"/>
          <w:lang w:val="es-ES" w:eastAsia="es-ES"/>
        </w:rPr>
        <w:t xml:space="preserve">Sensibilizar a los/las estudiantes </w:t>
      </w:r>
      <w:proofErr w:type="spellStart"/>
      <w:r w:rsidRPr="006D3F81">
        <w:rPr>
          <w:rFonts w:ascii="Arial" w:eastAsia="Times New Roman" w:hAnsi="Arial" w:cs="Arial"/>
          <w:bCs/>
          <w:w w:val="86"/>
          <w:sz w:val="24"/>
          <w:szCs w:val="24"/>
          <w:lang w:val="es-ES" w:eastAsia="es-ES"/>
        </w:rPr>
        <w:t>sansimonistas</w:t>
      </w:r>
      <w:proofErr w:type="spellEnd"/>
      <w:r w:rsidRPr="006D3F81">
        <w:rPr>
          <w:rFonts w:ascii="Arial" w:eastAsia="Times New Roman" w:hAnsi="Arial" w:cs="Arial"/>
          <w:bCs/>
          <w:w w:val="86"/>
          <w:sz w:val="24"/>
          <w:szCs w:val="24"/>
          <w:lang w:val="es-ES" w:eastAsia="es-ES"/>
        </w:rPr>
        <w:t xml:space="preserve"> ante la problemática ambiental que enfrenta, para que así hagan parte de la solución y sean semillas  germinantes en su comunidad.</w:t>
      </w:r>
    </w:p>
    <w:p w:rsidR="00453EFA" w:rsidRPr="006D3F81" w:rsidRDefault="00453EFA" w:rsidP="00453EFA">
      <w:pPr>
        <w:widowControl w:val="0"/>
        <w:tabs>
          <w:tab w:val="left" w:pos="3060"/>
        </w:tabs>
        <w:autoSpaceDE w:val="0"/>
        <w:autoSpaceDN w:val="0"/>
        <w:adjustRightInd w:val="0"/>
        <w:spacing w:after="0" w:line="360" w:lineRule="auto"/>
        <w:ind w:left="720" w:right="-91"/>
        <w:jc w:val="both"/>
        <w:rPr>
          <w:rFonts w:ascii="Arial" w:eastAsia="Times New Roman" w:hAnsi="Arial" w:cs="Arial"/>
          <w:b/>
          <w:bCs/>
          <w:w w:val="86"/>
          <w:sz w:val="24"/>
          <w:szCs w:val="24"/>
          <w:lang w:val="es-ES" w:eastAsia="es-ES"/>
        </w:rPr>
      </w:pPr>
    </w:p>
    <w:p w:rsidR="00453EFA" w:rsidRPr="006D3F81" w:rsidRDefault="00453EFA" w:rsidP="00453EFA">
      <w:pPr>
        <w:widowControl w:val="0"/>
        <w:numPr>
          <w:ilvl w:val="0"/>
          <w:numId w:val="10"/>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Lograr un cambio de conducta en la comunidad al convencerse de que la contaminación y tala de plantas va en deterioro del ambiente y de la calidad de vida de las generaciones futuras.</w:t>
      </w:r>
    </w:p>
    <w:p w:rsidR="00453EFA" w:rsidRPr="006D3F81" w:rsidRDefault="00453EFA" w:rsidP="00453EFA">
      <w:pPr>
        <w:widowControl w:val="0"/>
        <w:tabs>
          <w:tab w:val="left" w:pos="3060"/>
        </w:tabs>
        <w:autoSpaceDE w:val="0"/>
        <w:autoSpaceDN w:val="0"/>
        <w:adjustRightInd w:val="0"/>
        <w:spacing w:after="0" w:line="360" w:lineRule="auto"/>
        <w:ind w:left="720" w:right="-91"/>
        <w:jc w:val="both"/>
        <w:rPr>
          <w:rFonts w:ascii="Arial" w:eastAsia="Times New Roman" w:hAnsi="Arial" w:cs="Arial"/>
          <w:bCs/>
          <w:w w:val="86"/>
          <w:sz w:val="24"/>
          <w:szCs w:val="24"/>
          <w:lang w:val="es-ES" w:eastAsia="es-ES"/>
        </w:rPr>
      </w:pPr>
    </w:p>
    <w:p w:rsidR="00453EFA" w:rsidRPr="006D3F81" w:rsidRDefault="00453EFA" w:rsidP="00453EFA">
      <w:pPr>
        <w:widowControl w:val="0"/>
        <w:numPr>
          <w:ilvl w:val="0"/>
          <w:numId w:val="10"/>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Aplicar los conocimientos teóricos vistos en el aula de clases, dándole sentido a los mismos.</w:t>
      </w:r>
    </w:p>
    <w:p w:rsidR="00453EFA" w:rsidRPr="006D3F81" w:rsidRDefault="00453EFA" w:rsidP="00453EFA">
      <w:pPr>
        <w:widowControl w:val="0"/>
        <w:tabs>
          <w:tab w:val="left" w:pos="3060"/>
        </w:tabs>
        <w:autoSpaceDE w:val="0"/>
        <w:autoSpaceDN w:val="0"/>
        <w:adjustRightInd w:val="0"/>
        <w:spacing w:after="0" w:line="360" w:lineRule="auto"/>
        <w:ind w:left="720" w:right="-91"/>
        <w:jc w:val="both"/>
        <w:rPr>
          <w:rFonts w:ascii="Arial" w:eastAsia="Times New Roman" w:hAnsi="Arial" w:cs="Arial"/>
          <w:bCs/>
          <w:w w:val="86"/>
          <w:sz w:val="24"/>
          <w:szCs w:val="24"/>
          <w:lang w:val="es-ES" w:eastAsia="es-ES"/>
        </w:rPr>
      </w:pPr>
    </w:p>
    <w:p w:rsidR="00453EFA" w:rsidRPr="006D3F81" w:rsidRDefault="00453EFA" w:rsidP="00453EFA">
      <w:pPr>
        <w:widowControl w:val="0"/>
        <w:numPr>
          <w:ilvl w:val="0"/>
          <w:numId w:val="10"/>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Ofrecer a la comunidad plántulas para la siembra y reforestación del ambiente con la creación del vivero “CAMPO VERDE”.</w:t>
      </w:r>
    </w:p>
    <w:p w:rsidR="00453EFA" w:rsidRPr="006D3F81" w:rsidRDefault="00453EFA" w:rsidP="00453EFA">
      <w:pPr>
        <w:ind w:left="708"/>
        <w:rPr>
          <w:rFonts w:ascii="Arial" w:hAnsi="Arial" w:cs="Arial"/>
          <w:bCs/>
          <w:w w:val="86"/>
          <w:sz w:val="24"/>
          <w:szCs w:val="24"/>
          <w:lang w:val="es-ES"/>
        </w:rPr>
      </w:pPr>
    </w:p>
    <w:p w:rsidR="00453EFA" w:rsidRPr="006D3F81" w:rsidRDefault="00453EFA" w:rsidP="00453EFA">
      <w:pPr>
        <w:widowControl w:val="0"/>
        <w:numPr>
          <w:ilvl w:val="0"/>
          <w:numId w:val="10"/>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Arborizar las zonas aledañas a la institución con plantas autóctonas con el fin de proteger los recursos hídricos (arroyos naturales), aclimatar la zona, captar dióxido de carbono, generar </w:t>
      </w:r>
      <w:proofErr w:type="spellStart"/>
      <w:r w:rsidRPr="006D3F81">
        <w:rPr>
          <w:rFonts w:ascii="Arial" w:eastAsia="Times New Roman" w:hAnsi="Arial" w:cs="Arial"/>
          <w:bCs/>
          <w:w w:val="86"/>
          <w:sz w:val="24"/>
          <w:szCs w:val="24"/>
          <w:lang w:val="es-ES" w:eastAsia="es-ES"/>
        </w:rPr>
        <w:t>oxigeno</w:t>
      </w:r>
      <w:proofErr w:type="spellEnd"/>
      <w:r w:rsidRPr="006D3F81">
        <w:rPr>
          <w:rFonts w:ascii="Arial" w:eastAsia="Times New Roman" w:hAnsi="Arial" w:cs="Arial"/>
          <w:bCs/>
          <w:w w:val="86"/>
          <w:sz w:val="24"/>
          <w:szCs w:val="24"/>
          <w:lang w:val="es-ES" w:eastAsia="es-ES"/>
        </w:rPr>
        <w:t xml:space="preserve"> y evitar la erosión. </w:t>
      </w:r>
    </w:p>
    <w:p w:rsidR="00453EFA" w:rsidRPr="006D3F81" w:rsidRDefault="00453EFA" w:rsidP="00453EFA">
      <w:pPr>
        <w:widowControl w:val="0"/>
        <w:tabs>
          <w:tab w:val="left" w:pos="3060"/>
        </w:tabs>
        <w:autoSpaceDE w:val="0"/>
        <w:autoSpaceDN w:val="0"/>
        <w:adjustRightInd w:val="0"/>
        <w:spacing w:after="0" w:line="360" w:lineRule="auto"/>
        <w:ind w:left="720" w:right="-91"/>
        <w:jc w:val="both"/>
        <w:rPr>
          <w:rFonts w:ascii="Arial" w:eastAsia="Times New Roman" w:hAnsi="Arial" w:cs="Arial"/>
          <w:bCs/>
          <w:w w:val="86"/>
          <w:sz w:val="24"/>
          <w:szCs w:val="24"/>
          <w:lang w:val="es-ES" w:eastAsia="es-ES"/>
        </w:rPr>
      </w:pPr>
    </w:p>
    <w:p w:rsidR="00453EFA" w:rsidRPr="006D3F81" w:rsidRDefault="00453EFA" w:rsidP="00453EFA">
      <w:pPr>
        <w:widowControl w:val="0"/>
        <w:numPr>
          <w:ilvl w:val="0"/>
          <w:numId w:val="10"/>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Alcanzar un carácter interdisciplinario, proyectado desde los enfoques de las diferentes áreas curriculares y coherentes con el proyecto educativo (PEI)</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DEFINICION DEL PROBLEMA</w:t>
      </w: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PLANTAMIENTO DEL PROBLEMA</w:t>
      </w: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La institución educativa san simón se ha propuesto para el futuro formar ciudadanos humanistas capaces de interpretar y dar solución a problemas de la vida cotidiana, teniendo en cuenta que la falta de la cultura ambiental es una de los grandes problemas que enfrentan la sociedad actualmente, estamos aportando a través de prácticas pedagógicas que la comunidad </w:t>
      </w:r>
      <w:proofErr w:type="spellStart"/>
      <w:r w:rsidRPr="006D3F81">
        <w:rPr>
          <w:rFonts w:ascii="Arial" w:eastAsia="Times New Roman" w:hAnsi="Arial" w:cs="Arial"/>
          <w:bCs/>
          <w:w w:val="86"/>
          <w:sz w:val="24"/>
          <w:szCs w:val="24"/>
          <w:lang w:val="es-ES" w:eastAsia="es-ES"/>
        </w:rPr>
        <w:t>sansimonista</w:t>
      </w:r>
      <w:proofErr w:type="spellEnd"/>
      <w:r w:rsidRPr="006D3F81">
        <w:rPr>
          <w:rFonts w:ascii="Arial" w:eastAsia="Times New Roman" w:hAnsi="Arial" w:cs="Arial"/>
          <w:bCs/>
          <w:w w:val="86"/>
          <w:sz w:val="24"/>
          <w:szCs w:val="24"/>
          <w:lang w:val="es-ES" w:eastAsia="es-ES"/>
        </w:rPr>
        <w:t xml:space="preserve">, tome conciencia de la importancia que tiene, no solo a nivel individual sino colectivo, la conservación y la preservación de un ambiente sano y protegido de cualquier agente perturbador que conlleve a la ruptura que se debe tener entre ser humano y su   entorno.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Teniendo en cuenta el </w:t>
      </w:r>
      <w:proofErr w:type="spellStart"/>
      <w:r w:rsidRPr="006D3F81">
        <w:rPr>
          <w:rFonts w:ascii="Arial" w:eastAsia="Times New Roman" w:hAnsi="Arial" w:cs="Arial"/>
          <w:bCs/>
          <w:w w:val="86"/>
          <w:sz w:val="24"/>
          <w:szCs w:val="24"/>
          <w:lang w:val="es-ES" w:eastAsia="es-ES"/>
        </w:rPr>
        <w:t>diagnostico</w:t>
      </w:r>
      <w:proofErr w:type="spellEnd"/>
      <w:r w:rsidRPr="006D3F81">
        <w:rPr>
          <w:rFonts w:ascii="Arial" w:eastAsia="Times New Roman" w:hAnsi="Arial" w:cs="Arial"/>
          <w:bCs/>
          <w:w w:val="86"/>
          <w:sz w:val="24"/>
          <w:szCs w:val="24"/>
          <w:lang w:val="es-ES" w:eastAsia="es-ES"/>
        </w:rPr>
        <w:t xml:space="preserve"> realizado por parte de la participación del colectivo docente algunos de los problemas identificados son la contaminación ambiental, falta de agua potable e invasión de residuos sólidos en las instalaciones de la institución son causadas por la falta de una cultura ambiental, poco sentido de pertenencia por la institución y el mal manejo de los recursos naturales a nivel institucional y municipal generando como consecuencias ambientes no propicios para la realización de labores académicas, desaseo, </w:t>
      </w:r>
      <w:r w:rsidRPr="006D3F81">
        <w:rPr>
          <w:rFonts w:ascii="Arial" w:eastAsia="Times New Roman" w:hAnsi="Arial" w:cs="Arial"/>
          <w:bCs/>
          <w:w w:val="86"/>
          <w:sz w:val="24"/>
          <w:szCs w:val="24"/>
          <w:lang w:val="es-ES" w:eastAsia="es-ES"/>
        </w:rPr>
        <w:lastRenderedPageBreak/>
        <w:t xml:space="preserve">contaminación, fetidez, invasión de </w:t>
      </w:r>
      <w:proofErr w:type="spellStart"/>
      <w:r w:rsidRPr="006D3F81">
        <w:rPr>
          <w:rFonts w:ascii="Arial" w:eastAsia="Times New Roman" w:hAnsi="Arial" w:cs="Arial"/>
          <w:bCs/>
          <w:w w:val="86"/>
          <w:sz w:val="24"/>
          <w:szCs w:val="24"/>
          <w:lang w:val="es-ES" w:eastAsia="es-ES"/>
        </w:rPr>
        <w:t>inseos</w:t>
      </w:r>
      <w:proofErr w:type="spellEnd"/>
      <w:r w:rsidRPr="006D3F81">
        <w:rPr>
          <w:rFonts w:ascii="Arial" w:eastAsia="Times New Roman" w:hAnsi="Arial" w:cs="Arial"/>
          <w:bCs/>
          <w:w w:val="86"/>
          <w:sz w:val="24"/>
          <w:szCs w:val="24"/>
          <w:lang w:val="es-ES" w:eastAsia="es-ES"/>
        </w:rPr>
        <w:t xml:space="preserve"> y creación de focos de infección es por esto que para fortalecer esta cultura ambiental institucional y proyectarla a la comunidad es necesario desarrollar proyectos pedagógicos encaminados a la protección del ambiente para formar ciudadanos con actitud y principios cívicos de tolerancia ciudadana y preservación del ambiente, potenciando sus capacidades creativas teniendo en cuenta su identidad cultural </w:t>
      </w:r>
      <w:proofErr w:type="spellStart"/>
      <w:r w:rsidRPr="006D3F81">
        <w:rPr>
          <w:rFonts w:ascii="Arial" w:eastAsia="Times New Roman" w:hAnsi="Arial" w:cs="Arial"/>
          <w:bCs/>
          <w:w w:val="86"/>
          <w:sz w:val="24"/>
          <w:szCs w:val="24"/>
          <w:lang w:val="es-ES" w:eastAsia="es-ES"/>
        </w:rPr>
        <w:t>Zenú</w:t>
      </w:r>
      <w:proofErr w:type="spellEnd"/>
      <w:r w:rsidRPr="006D3F81">
        <w:rPr>
          <w:rFonts w:ascii="Arial" w:eastAsia="Times New Roman" w:hAnsi="Arial" w:cs="Arial"/>
          <w:bCs/>
          <w:w w:val="86"/>
          <w:sz w:val="24"/>
          <w:szCs w:val="24"/>
          <w:lang w:val="es-ES" w:eastAsia="es-ES"/>
        </w:rPr>
        <w:t>.</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IDENTIFICACION DEL PROBLEMA</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6D3F81" w:rsidRDefault="00453EFA" w:rsidP="00453EFA">
      <w:pPr>
        <w:widowControl w:val="0"/>
        <w:autoSpaceDE w:val="0"/>
        <w:autoSpaceDN w:val="0"/>
        <w:adjustRightInd w:val="0"/>
        <w:spacing w:after="0" w:line="360" w:lineRule="auto"/>
        <w:ind w:left="360"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¿Cómo generar una cultura ambiental en la institución educativa san simón mediante el manejo de los recursos naturales a través de la construcción de estrategias pedagógicas para mejorar el ambiente institucional?</w:t>
      </w: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ANTECEDENTES</w:t>
      </w: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ANTECEDENTES BIBLIOGRAFICOS: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La Institución Educativa San José de Canalete Córdoba en su proyecto “fortalecimiento de una cultura ambiental a través del buen uso de los residuos sólidos” nos permite un bosquejo de importancia en el cuidado ambiental en las instituciones basándose en las aplicaciones de estrategias pedagógicas para el buen uso de los residuos sólidos y creando hábitos en los estudiantes para un ambiente sano y agradable como alternativas de solución mostrando la intervención de los estudiantes y comunidad comprometidos al cambio de una cultura ambiental.</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En la Institución Educativa la Despensa Sede Marco Fidel Suarez de Soacha Cundinamarca con su trabajo” Implementación de estrategias lúdicas para fortalecer el sentido de pertenencia y el compromiso por el cuidado del medio ambiente” brinda estrategias que consientan generar alternativas de solución como son los talleres, donde sensibilizan y ayudan a los estudiantes a concebir un mayor sentido de pertenencia y preservar el medio ambiente y trabajar con lúdica y creatividad despertando el  interés de estos.</w:t>
      </w: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De igual manera el proyecto “sensibilización en el manejo de residuos sólidos y rescate en el mantenimiento de las zonas verdes” en el Colegio Distrital Delia Zapata Olívela en Suba </w:t>
      </w:r>
      <w:r w:rsidRPr="006D3F81">
        <w:rPr>
          <w:rFonts w:ascii="Arial" w:eastAsia="Times New Roman" w:hAnsi="Arial" w:cs="Arial"/>
          <w:bCs/>
          <w:w w:val="86"/>
          <w:sz w:val="24"/>
          <w:szCs w:val="24"/>
          <w:lang w:val="es-ES" w:eastAsia="es-ES"/>
        </w:rPr>
        <w:lastRenderedPageBreak/>
        <w:t>Bogotá muestra como inculcar hábitos y generar una conciencia ambiental en la clasificación de basuras en los estudiantes al igual que el mantenimiento de las zonas verdes, promoviendo la articulación desde las áreas del saber.</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Otra expectativa interesante es el proyecto “adecuación y embellecimiento del parque la cruz para la promoción de la recreación” en el municipio de </w:t>
      </w:r>
      <w:proofErr w:type="spellStart"/>
      <w:r w:rsidRPr="006D3F81">
        <w:rPr>
          <w:rFonts w:ascii="Arial" w:eastAsia="Times New Roman" w:hAnsi="Arial" w:cs="Arial"/>
          <w:bCs/>
          <w:w w:val="86"/>
          <w:sz w:val="24"/>
          <w:szCs w:val="24"/>
          <w:lang w:val="es-ES" w:eastAsia="es-ES"/>
        </w:rPr>
        <w:t>Curumaní</w:t>
      </w:r>
      <w:proofErr w:type="spellEnd"/>
      <w:r w:rsidRPr="006D3F81">
        <w:rPr>
          <w:rFonts w:ascii="Arial" w:eastAsia="Times New Roman" w:hAnsi="Arial" w:cs="Arial"/>
          <w:bCs/>
          <w:w w:val="86"/>
          <w:sz w:val="24"/>
          <w:szCs w:val="24"/>
          <w:lang w:val="es-ES" w:eastAsia="es-ES"/>
        </w:rPr>
        <w:t xml:space="preserve"> Cesar permite involucrar los habitantes del municipio que reciban directamente la influencia del medio como prioridad ambiental, haciendo de esta manera ecología comunitaria e institucional, las acciones que se toman conducen al mejoramiento del entorno promover y desarrollar la participación comunitaria en actividades de protección ambiental y de manejo adecuado de los recursos del entorno.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ANTECEDENTES EMPIRICOS: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 La Institución Educativa San Simón, sede sagrado corazón  en las áreas de Ciencias Naturales y Educación Ambiental, educación artística, agropecuaria, educación física y servicio social (estudiantes grado once) han venido realizando una serie de actividades encaminadas a la concientización y conservación del ambiente.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Las acciones han sido: </w:t>
      </w:r>
    </w:p>
    <w:p w:rsidR="00453EFA" w:rsidRPr="006D3F81" w:rsidRDefault="00453EFA" w:rsidP="00453EFA">
      <w:pPr>
        <w:widowControl w:val="0"/>
        <w:numPr>
          <w:ilvl w:val="0"/>
          <w:numId w:val="4"/>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La arborización y ornamentación de la institución y zonas aledañas a la comunidad </w:t>
      </w:r>
    </w:p>
    <w:p w:rsidR="00453EFA" w:rsidRPr="006D3F81" w:rsidRDefault="00453EFA" w:rsidP="00453EFA">
      <w:pPr>
        <w:widowControl w:val="0"/>
        <w:numPr>
          <w:ilvl w:val="0"/>
          <w:numId w:val="4"/>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La confirmación del grupo ecológico que se encarga de liderar las actividades a desarrollar. </w:t>
      </w:r>
    </w:p>
    <w:p w:rsidR="00453EFA" w:rsidRPr="006D3F81" w:rsidRDefault="00453EFA" w:rsidP="00453EFA">
      <w:pPr>
        <w:widowControl w:val="0"/>
        <w:numPr>
          <w:ilvl w:val="0"/>
          <w:numId w:val="4"/>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La ubicación de la “Muro Ecológico” sitio especial para la publicación de avisos y notas de interés ecológico. </w:t>
      </w:r>
    </w:p>
    <w:p w:rsidR="00453EFA" w:rsidRPr="006D3F81" w:rsidRDefault="00453EFA" w:rsidP="00453EFA">
      <w:pPr>
        <w:widowControl w:val="0"/>
        <w:numPr>
          <w:ilvl w:val="0"/>
          <w:numId w:val="4"/>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La celebración de fechas ambientales como el día del medio ambiente, del árbol, del agua y otras dentro de las izadas del pabellón tricolor. </w:t>
      </w:r>
    </w:p>
    <w:p w:rsidR="00453EFA" w:rsidRPr="006D3F81" w:rsidRDefault="00453EFA" w:rsidP="00453EFA">
      <w:pPr>
        <w:widowControl w:val="0"/>
        <w:numPr>
          <w:ilvl w:val="0"/>
          <w:numId w:val="4"/>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Las campañas de aseo y consecución de canecas. </w:t>
      </w:r>
    </w:p>
    <w:p w:rsidR="00453EFA" w:rsidRPr="006D3F81" w:rsidRDefault="00453EFA" w:rsidP="00453EFA">
      <w:pPr>
        <w:widowControl w:val="0"/>
        <w:numPr>
          <w:ilvl w:val="0"/>
          <w:numId w:val="4"/>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El concurso de carteleras ambientales, utilizando recursos del medio. </w:t>
      </w:r>
    </w:p>
    <w:p w:rsidR="00453EFA" w:rsidRPr="006D3F81" w:rsidRDefault="00453EFA" w:rsidP="00453EFA">
      <w:pPr>
        <w:widowControl w:val="0"/>
        <w:numPr>
          <w:ilvl w:val="0"/>
          <w:numId w:val="4"/>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El desarrollo de patios productivos con el fin de fomentar la siembra de hortalizas para mejorar la calidad de vida de las familias.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Estas actividades fueron lideradas y desarrolladas por las diferentes áreas  en especial ciencias naturales y agropecuarias, aisladas en cierta forma de las otras áreas del </w:t>
      </w:r>
      <w:r w:rsidRPr="006D3F81">
        <w:rPr>
          <w:rFonts w:ascii="Arial" w:eastAsia="Times New Roman" w:hAnsi="Arial" w:cs="Arial"/>
          <w:bCs/>
          <w:w w:val="86"/>
          <w:sz w:val="24"/>
          <w:szCs w:val="24"/>
          <w:lang w:val="es-ES" w:eastAsia="es-ES"/>
        </w:rPr>
        <w:lastRenderedPageBreak/>
        <w:t xml:space="preserve">conocimiento.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En el año 2005 se hizo un alto en el camino a raíz de la presentación de la experiencia significativa en el área, la cual nos hizo iniciar el proceso de sistematización, toma de evidencias e incorporación de las diferentes áreas del conocimiento en las actividades a desarrollar; puesto que en años anteriores no se había elaborado el PRAE como tal si no actividades aisladas como las anteriormente mencionadas. </w:t>
      </w: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MARCO DE REFERENCIA</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b/>
          <w:sz w:val="24"/>
          <w:szCs w:val="24"/>
          <w:lang w:val="es-ES_tradnl"/>
        </w:rPr>
      </w:pPr>
      <w:r w:rsidRPr="006D3F81">
        <w:rPr>
          <w:rFonts w:ascii="Arial" w:eastAsia="Times New Roman" w:hAnsi="Arial" w:cs="Arial"/>
          <w:b/>
          <w:bCs/>
          <w:w w:val="86"/>
          <w:sz w:val="24"/>
          <w:szCs w:val="24"/>
          <w:lang w:val="es-ES" w:eastAsia="es-ES"/>
        </w:rPr>
        <w:t>MARCO CONTEXTUAL</w:t>
      </w:r>
      <w:r w:rsidRPr="006D3F81">
        <w:rPr>
          <w:rFonts w:ascii="Arial" w:eastAsia="Times New Roman" w:hAnsi="Arial" w:cs="Arial"/>
          <w:b/>
          <w:sz w:val="24"/>
          <w:szCs w:val="24"/>
          <w:lang w:val="es-ES_tradnl"/>
        </w:rPr>
        <w:t xml:space="preserve"> </w:t>
      </w: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b/>
          <w:sz w:val="24"/>
          <w:szCs w:val="24"/>
          <w:lang w:val="es-ES_tradnl"/>
        </w:rPr>
      </w:pP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r w:rsidRPr="006D3F81">
        <w:rPr>
          <w:rFonts w:ascii="Arial" w:eastAsia="Times New Roman" w:hAnsi="Arial" w:cs="Arial"/>
          <w:sz w:val="24"/>
          <w:szCs w:val="24"/>
          <w:lang w:val="es-ES_tradnl"/>
        </w:rPr>
        <w:t>Institución</w:t>
      </w:r>
      <w:r w:rsidRPr="006D3F81">
        <w:rPr>
          <w:rFonts w:ascii="Arial" w:eastAsia="Times New Roman" w:hAnsi="Arial" w:cs="Arial"/>
          <w:b/>
          <w:sz w:val="24"/>
          <w:szCs w:val="24"/>
          <w:lang w:val="es-ES_tradnl"/>
        </w:rPr>
        <w:t xml:space="preserve"> </w:t>
      </w:r>
      <w:r w:rsidRPr="006D3F81">
        <w:rPr>
          <w:rFonts w:ascii="Arial" w:eastAsia="Times New Roman" w:hAnsi="Arial" w:cs="Arial"/>
          <w:sz w:val="24"/>
          <w:szCs w:val="24"/>
          <w:lang w:val="es-ES_tradnl"/>
        </w:rPr>
        <w:t>Educativa San Simón. Su nombre se debe al santo patrono San Simón. Esta institución de carácter oficial, está ubicada en el municipio  de San Andrés de Sotavento en el departamento de Córdoba, creada en el año 1968 por la asamblea departamental, la institución educativa tiene una historia de 45 años  nacida de la inteligencia creadora de los sanandresanos ante la necesidad y el deseo de educarse los hijos de San Andrés ya que muchos no tenían recursos económicos para trasladarse  a otros lugares, el deseo de progresar por ser alguien en la vida para bienestar propio, el de su familia y la sociedad.</w:t>
      </w: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r w:rsidRPr="006D3F81">
        <w:rPr>
          <w:rFonts w:ascii="Arial" w:eastAsia="Times New Roman" w:hAnsi="Arial" w:cs="Arial"/>
          <w:sz w:val="24"/>
          <w:szCs w:val="24"/>
          <w:lang w:val="es-ES_tradnl"/>
        </w:rPr>
        <w:t>Con las nuevas disposiciones del Gobierno Nacional, el departamento y la Secretaria de educación mediante resolución N° 001298 del año 2002, integro más establecimientos educativos del municipio de San Andrés de Sotavento como el son el Colegio San Simón, Escuela Sagrado Corazón y Escuela Bajo Grande.</w:t>
      </w: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r w:rsidRPr="006D3F81">
        <w:rPr>
          <w:rFonts w:ascii="Arial" w:eastAsia="Times New Roman" w:hAnsi="Arial" w:cs="Arial"/>
          <w:sz w:val="24"/>
          <w:szCs w:val="24"/>
          <w:lang w:val="es-ES_tradnl"/>
        </w:rPr>
        <w:t>Hoy día, la Institución, brinda educación en los nivel de preescolar, básica primaria, básica secundaria y media vocacional; posee tres sedes, dos en la zona urbana y una sede en la zona rural. Cuenta con una población de xxx estudiantes en secundaria, xxx en primaria y xxx en preescolar; orientados por xxx docentes, un rector y dos coordinadores.</w:t>
      </w: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r w:rsidRPr="006D3F81">
        <w:rPr>
          <w:rFonts w:ascii="Arial" w:eastAsia="Times New Roman" w:hAnsi="Arial" w:cs="Arial"/>
          <w:sz w:val="24"/>
          <w:szCs w:val="24"/>
          <w:lang w:val="es-ES_tradnl"/>
        </w:rPr>
        <w:t xml:space="preserve">Su historia está muy ligada al desarrollo de la comunidad, de acuerdo con el lema institucional “por una comunidad proactiva y </w:t>
      </w:r>
      <w:proofErr w:type="spellStart"/>
      <w:r w:rsidRPr="006D3F81">
        <w:rPr>
          <w:rFonts w:ascii="Arial" w:eastAsia="Times New Roman" w:hAnsi="Arial" w:cs="Arial"/>
          <w:sz w:val="24"/>
          <w:szCs w:val="24"/>
          <w:lang w:val="es-ES_tradnl"/>
        </w:rPr>
        <w:t>resiliente</w:t>
      </w:r>
      <w:proofErr w:type="spellEnd"/>
      <w:r w:rsidRPr="006D3F81">
        <w:rPr>
          <w:rFonts w:ascii="Arial" w:eastAsia="Times New Roman" w:hAnsi="Arial" w:cs="Arial"/>
          <w:sz w:val="24"/>
          <w:szCs w:val="24"/>
          <w:lang w:val="es-ES_tradnl"/>
        </w:rPr>
        <w:t>”. Desde nuestras aulas se han impulsado proyectos culturales, deportivos, artísticos, académicos y comunitarios que han enriquecido la vida de los habitantes de esta región artesanal, agrícola y ganadera.</w:t>
      </w: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_tradnl" w:eastAsia="es-ES"/>
        </w:rPr>
      </w:pPr>
    </w:p>
    <w:p w:rsidR="00453EFA" w:rsidRPr="006D3F81" w:rsidRDefault="00453EFA" w:rsidP="00453EFA">
      <w:pPr>
        <w:spacing w:after="0" w:line="240" w:lineRule="auto"/>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MARCO CONCEPTUAL</w:t>
      </w:r>
    </w:p>
    <w:p w:rsidR="00453EFA" w:rsidRPr="006D3F81" w:rsidRDefault="00453EFA" w:rsidP="00453EFA">
      <w:pPr>
        <w:spacing w:after="0" w:line="360" w:lineRule="auto"/>
        <w:jc w:val="center"/>
        <w:rPr>
          <w:rFonts w:ascii="Arial" w:eastAsia="Times New Roman" w:hAnsi="Arial" w:cs="Arial"/>
          <w:b/>
          <w:sz w:val="24"/>
          <w:szCs w:val="24"/>
          <w:lang w:val="es-ES" w:eastAsia="es-ES"/>
        </w:rPr>
      </w:pPr>
    </w:p>
    <w:p w:rsidR="00453EFA" w:rsidRPr="006D3F81" w:rsidRDefault="00453EFA" w:rsidP="00453EFA">
      <w:pPr>
        <w:spacing w:after="0" w:line="36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Los conceptos que se afrontan durante la realización del proyecto, se detallan a continuación:</w:t>
      </w:r>
    </w:p>
    <w:p w:rsidR="00453EFA" w:rsidRPr="006D3F81" w:rsidRDefault="00453EFA" w:rsidP="00453EFA">
      <w:pPr>
        <w:spacing w:after="0" w:line="360" w:lineRule="auto"/>
        <w:jc w:val="both"/>
        <w:rPr>
          <w:rFonts w:ascii="Arial" w:eastAsia="Times New Roman" w:hAnsi="Arial" w:cs="Arial"/>
          <w:sz w:val="24"/>
          <w:szCs w:val="24"/>
          <w:lang w:val="es-ES" w:eastAsia="es-ES"/>
        </w:rPr>
      </w:pPr>
    </w:p>
    <w:p w:rsidR="00453EFA" w:rsidRPr="006D3F81" w:rsidRDefault="00453EFA" w:rsidP="00453EFA">
      <w:pPr>
        <w:numPr>
          <w:ilvl w:val="0"/>
          <w:numId w:val="11"/>
        </w:numPr>
        <w:spacing w:after="0" w:line="360" w:lineRule="auto"/>
        <w:jc w:val="both"/>
        <w:rPr>
          <w:rFonts w:ascii="Arial" w:hAnsi="Arial" w:cs="Arial"/>
          <w:b/>
          <w:sz w:val="24"/>
          <w:szCs w:val="24"/>
          <w:lang w:val="es-ES"/>
        </w:rPr>
      </w:pPr>
      <w:r w:rsidRPr="006D3F81">
        <w:rPr>
          <w:rFonts w:ascii="Arial" w:hAnsi="Arial" w:cs="Arial"/>
          <w:b/>
          <w:sz w:val="24"/>
          <w:szCs w:val="24"/>
          <w:lang w:val="es-ES"/>
        </w:rPr>
        <w:t>AMBIENTE</w:t>
      </w:r>
    </w:p>
    <w:p w:rsidR="00453EFA" w:rsidRPr="006D3F81" w:rsidRDefault="00453EFA" w:rsidP="00453EFA">
      <w:pPr>
        <w:spacing w:after="0" w:line="36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El concepto de ambiente no puede reducirse estrictamente a la conservación de la naturaleza, a la problemática de la contaminación por desechos o a la tala de árboles, que en su momento desde una postura ecologista se impuso; este concepto es mucho más profundo y se deriva de la complejidad de los problemas y potencialidades ambientales y del impacto de los mismos, no solo en los sistemas naturales sino en los sistemas sociales y económicos. (Torres, 1996). </w:t>
      </w:r>
    </w:p>
    <w:p w:rsidR="00453EFA" w:rsidRPr="006D3F81" w:rsidRDefault="00453EFA" w:rsidP="00453EFA">
      <w:pPr>
        <w:spacing w:after="0" w:line="360" w:lineRule="auto"/>
        <w:jc w:val="both"/>
        <w:rPr>
          <w:rFonts w:ascii="Arial" w:eastAsia="Times New Roman" w:hAnsi="Arial" w:cs="Arial"/>
          <w:sz w:val="24"/>
          <w:szCs w:val="24"/>
          <w:lang w:val="es-ES" w:eastAsia="es-ES"/>
        </w:rPr>
      </w:pPr>
    </w:p>
    <w:p w:rsidR="00453EFA" w:rsidRPr="006D3F81" w:rsidRDefault="00453EFA" w:rsidP="00453EFA">
      <w:pPr>
        <w:spacing w:after="0" w:line="36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Es un sistema complejo, global y dinámico determinado por las interacciones físicas, biológicas, químicas, sociales y culturales que se manifiestan o no, entre los seres humanos, los demás seres vivos y todos los elementos del entorno en el cual se desarrollan, bien sea que estos elementos tengan un carácter natural o que se deriven de las transformaciones e intervenciones humanas, en un lugar y momento determinados.</w:t>
      </w:r>
    </w:p>
    <w:p w:rsidR="00453EFA" w:rsidRPr="006D3F81" w:rsidRDefault="00453EFA" w:rsidP="00453EFA">
      <w:pPr>
        <w:spacing w:after="0" w:line="360" w:lineRule="auto"/>
        <w:jc w:val="both"/>
        <w:rPr>
          <w:rFonts w:ascii="Arial" w:eastAsia="Times New Roman" w:hAnsi="Arial" w:cs="Arial"/>
          <w:sz w:val="24"/>
          <w:szCs w:val="24"/>
          <w:lang w:val="es-ES" w:eastAsia="es-ES"/>
        </w:rPr>
      </w:pPr>
    </w:p>
    <w:p w:rsidR="00453EFA" w:rsidRPr="006D3F81" w:rsidRDefault="00453EFA" w:rsidP="00453EFA">
      <w:pPr>
        <w:spacing w:after="0" w:line="36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En esta concepción el hombre es, a la vez, un elemento natural en tanto ser biológico y social en tanto creador de cultura y desarrollo en su más amplia acepción. Así, visto desde una dimensión antropocéntrica, este concepto ubica al ser humano en el centro mismo de la intricada red de interacciones entre la sociedad y la naturaleza (</w:t>
      </w:r>
      <w:proofErr w:type="spellStart"/>
      <w:r w:rsidRPr="006D3F81">
        <w:rPr>
          <w:rFonts w:ascii="Arial" w:eastAsia="Times New Roman" w:hAnsi="Arial" w:cs="Arial"/>
          <w:sz w:val="24"/>
          <w:szCs w:val="24"/>
          <w:lang w:val="es-ES" w:eastAsia="es-ES"/>
        </w:rPr>
        <w:t>Tobasura</w:t>
      </w:r>
      <w:proofErr w:type="spellEnd"/>
      <w:r w:rsidRPr="006D3F81">
        <w:rPr>
          <w:rFonts w:ascii="Arial" w:eastAsia="Times New Roman" w:hAnsi="Arial" w:cs="Arial"/>
          <w:sz w:val="24"/>
          <w:szCs w:val="24"/>
          <w:lang w:val="es-ES" w:eastAsia="es-ES"/>
        </w:rPr>
        <w:t xml:space="preserve"> y Sepúlveda, 1997).</w:t>
      </w:r>
    </w:p>
    <w:p w:rsidR="00453EFA" w:rsidRPr="006D3F81" w:rsidRDefault="00453EFA" w:rsidP="00453EFA">
      <w:pPr>
        <w:spacing w:after="0" w:line="360" w:lineRule="auto"/>
        <w:jc w:val="both"/>
        <w:rPr>
          <w:rFonts w:ascii="Arial" w:eastAsia="Times New Roman" w:hAnsi="Arial" w:cs="Arial"/>
          <w:sz w:val="24"/>
          <w:szCs w:val="24"/>
          <w:lang w:val="es-ES" w:eastAsia="es-ES"/>
        </w:rPr>
      </w:pPr>
    </w:p>
    <w:p w:rsidR="00453EFA" w:rsidRPr="006D3F81" w:rsidRDefault="00453EFA" w:rsidP="00453EFA">
      <w:pPr>
        <w:spacing w:after="0" w:line="36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El factor mediador entre los elementos naturales y los sociales es la cultura, por lo que este concepto abarca entonces, nociones que implican tanto las ciencias físicas y naturales como las ciencias humanas y los saberes tradicionales y comunes.</w:t>
      </w:r>
    </w:p>
    <w:p w:rsidR="00453EFA" w:rsidRPr="006D3F81" w:rsidRDefault="00453EFA" w:rsidP="00453EFA">
      <w:pPr>
        <w:numPr>
          <w:ilvl w:val="0"/>
          <w:numId w:val="11"/>
        </w:numPr>
        <w:spacing w:after="0" w:line="360" w:lineRule="auto"/>
        <w:jc w:val="both"/>
        <w:rPr>
          <w:rFonts w:ascii="Arial" w:hAnsi="Arial" w:cs="Arial"/>
          <w:b/>
          <w:sz w:val="24"/>
          <w:szCs w:val="24"/>
          <w:lang w:val="es-ES"/>
        </w:rPr>
      </w:pPr>
      <w:r w:rsidRPr="006D3F81">
        <w:rPr>
          <w:rFonts w:ascii="Arial" w:hAnsi="Arial" w:cs="Arial"/>
          <w:b/>
          <w:sz w:val="24"/>
          <w:szCs w:val="24"/>
          <w:lang w:val="es-ES"/>
        </w:rPr>
        <w:t>EDUCACION AMBIENTAL</w:t>
      </w:r>
    </w:p>
    <w:p w:rsidR="00453EFA" w:rsidRPr="006D3F81" w:rsidRDefault="00453EFA" w:rsidP="00453EFA">
      <w:pPr>
        <w:spacing w:line="360" w:lineRule="auto"/>
        <w:jc w:val="both"/>
        <w:rPr>
          <w:rFonts w:ascii="Arial" w:hAnsi="Arial" w:cs="Arial"/>
          <w:sz w:val="24"/>
          <w:szCs w:val="24"/>
          <w:shd w:val="clear" w:color="auto" w:fill="FFFFFF"/>
          <w:lang w:val="es-ES"/>
        </w:rPr>
      </w:pPr>
      <w:r w:rsidRPr="006D3F81">
        <w:rPr>
          <w:rFonts w:ascii="Arial" w:hAnsi="Arial" w:cs="Arial"/>
          <w:sz w:val="24"/>
          <w:szCs w:val="24"/>
          <w:lang w:val="es-ES"/>
        </w:rPr>
        <w:t xml:space="preserve">La educación ambiental </w:t>
      </w:r>
      <w:r w:rsidRPr="006D3F81">
        <w:rPr>
          <w:rFonts w:ascii="Arial" w:hAnsi="Arial" w:cs="Arial"/>
          <w:sz w:val="24"/>
          <w:szCs w:val="24"/>
          <w:shd w:val="clear" w:color="auto" w:fill="FFFFFF"/>
          <w:lang w:val="es-ES"/>
        </w:rPr>
        <w:t>se considera como el proceso que le permite al individuo comprender las relaciones de interdependencia con su entorno, a partir del conocimiento reflexivo y crítico de su realidad biofísica, social, política, económica y cultural.</w:t>
      </w:r>
    </w:p>
    <w:p w:rsidR="00453EFA" w:rsidRPr="006D3F81" w:rsidRDefault="00453EFA" w:rsidP="00453EFA">
      <w:pPr>
        <w:spacing w:line="360" w:lineRule="auto"/>
        <w:jc w:val="both"/>
        <w:rPr>
          <w:rFonts w:ascii="Arial" w:hAnsi="Arial" w:cs="Arial"/>
          <w:sz w:val="24"/>
          <w:szCs w:val="24"/>
          <w:shd w:val="clear" w:color="auto" w:fill="FFFFFF"/>
          <w:lang w:val="es-ES"/>
        </w:rPr>
      </w:pPr>
      <w:r w:rsidRPr="006D3F81">
        <w:rPr>
          <w:rFonts w:ascii="Arial" w:hAnsi="Arial" w:cs="Arial"/>
          <w:sz w:val="24"/>
          <w:szCs w:val="24"/>
          <w:shd w:val="clear" w:color="auto" w:fill="FFFFFF"/>
          <w:lang w:val="es-ES"/>
        </w:rPr>
        <w:t>Este proceso debe generar en el educando y en su comunidad actitudes de valoración y respeto por el ambiente, y de esta manera, propiciar un mejoramiento de la calidad de vida, en una concepción de desarrollo humano que satisfaga las necesidades de las generaciones presentes, asegurando el bienestar de las generaciones futuras.</w:t>
      </w:r>
    </w:p>
    <w:p w:rsidR="00453EFA" w:rsidRPr="006D3F81" w:rsidRDefault="00453EFA" w:rsidP="00453EFA">
      <w:pPr>
        <w:spacing w:line="360" w:lineRule="auto"/>
        <w:jc w:val="both"/>
        <w:rPr>
          <w:rFonts w:ascii="Arial" w:hAnsi="Arial" w:cs="Arial"/>
          <w:sz w:val="24"/>
          <w:szCs w:val="24"/>
          <w:shd w:val="clear" w:color="auto" w:fill="C1E3FF"/>
          <w:vertAlign w:val="superscript"/>
          <w:lang w:val="es-ES"/>
        </w:rPr>
      </w:pPr>
      <w:r w:rsidRPr="006D3F81">
        <w:rPr>
          <w:rFonts w:ascii="Arial" w:hAnsi="Arial" w:cs="Arial"/>
          <w:sz w:val="24"/>
          <w:szCs w:val="24"/>
          <w:shd w:val="clear" w:color="auto" w:fill="FFFFFF"/>
          <w:lang w:val="es-ES"/>
        </w:rPr>
        <w:t xml:space="preserve">En la medida en que la educación ambiental propende por la construcción de actitudes y valores de responsabilidad y respeto hacia todas las formas de </w:t>
      </w:r>
      <w:proofErr w:type="gramStart"/>
      <w:r w:rsidRPr="006D3F81">
        <w:rPr>
          <w:rFonts w:ascii="Arial" w:hAnsi="Arial" w:cs="Arial"/>
          <w:sz w:val="24"/>
          <w:szCs w:val="24"/>
          <w:shd w:val="clear" w:color="auto" w:fill="FFFFFF"/>
          <w:lang w:val="es-ES"/>
        </w:rPr>
        <w:t>vida ,</w:t>
      </w:r>
      <w:proofErr w:type="gramEnd"/>
      <w:r w:rsidRPr="006D3F81">
        <w:rPr>
          <w:rFonts w:ascii="Arial" w:hAnsi="Arial" w:cs="Arial"/>
          <w:sz w:val="24"/>
          <w:szCs w:val="24"/>
          <w:shd w:val="clear" w:color="auto" w:fill="FFFFFF"/>
          <w:lang w:val="es-ES"/>
        </w:rPr>
        <w:t xml:space="preserve"> implica un cambio de comportamiento de los individuos y la sociedad frente a su medio, y traspasa las aulas escolares para convertirse en una vivencia permanente haciendo más tenue la diferencia entre educación formal y no formal"</w:t>
      </w:r>
    </w:p>
    <w:p w:rsidR="00453EFA" w:rsidRPr="006D3F81" w:rsidRDefault="00453EFA" w:rsidP="00453EFA">
      <w:pPr>
        <w:spacing w:line="360" w:lineRule="auto"/>
        <w:jc w:val="both"/>
        <w:rPr>
          <w:rFonts w:ascii="Arial" w:hAnsi="Arial" w:cs="Arial"/>
          <w:sz w:val="24"/>
          <w:szCs w:val="24"/>
          <w:shd w:val="clear" w:color="auto" w:fill="FFFFFF"/>
          <w:lang w:val="es-ES"/>
        </w:rPr>
      </w:pPr>
      <w:r w:rsidRPr="006D3F81">
        <w:rPr>
          <w:rFonts w:ascii="Arial" w:hAnsi="Arial" w:cs="Arial"/>
          <w:sz w:val="24"/>
          <w:szCs w:val="24"/>
          <w:shd w:val="clear" w:color="auto" w:fill="FFFFFF"/>
          <w:lang w:val="es-ES"/>
        </w:rPr>
        <w:t>La Educación Ambiental busca promover competencias reflexivas y críticas acerca de la realidad, así como impulsar el desarrollo humano integral y en este sentido tiene un papel fundamental en la estrategia de cambio cultural.</w:t>
      </w:r>
    </w:p>
    <w:p w:rsidR="00453EFA" w:rsidRPr="006D3F81" w:rsidRDefault="00453EFA" w:rsidP="00453EFA">
      <w:pPr>
        <w:spacing w:before="100" w:beforeAutospacing="1" w:after="100" w:afterAutospacing="1" w:line="36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La Comisión de Educación de la UICN (Unión Internacional para la Conservación de la Naturaleza), definió en 1970 la educación ambiental de la siguiente manera: “La educación ambiental es un proceso que consiste en reconocer valores y clasificar conceptos con objeto de aumentar las actitudes necesarias para comprender y apreciar las interrelaciones entre el ser humano, su cultura y su medio físico. Entraña también la práctica en la toma de decisiones respecto a las cuestiones relacionadas con el medio ambiente”.</w:t>
      </w:r>
    </w:p>
    <w:p w:rsidR="00453EFA" w:rsidRPr="006D3F81" w:rsidRDefault="00453EFA" w:rsidP="00453EFA">
      <w:pPr>
        <w:spacing w:before="100" w:beforeAutospacing="1" w:after="100" w:afterAutospacing="1" w:line="36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lastRenderedPageBreak/>
        <w:t>La Educación Ambiental debe partir del conocimiento del entorno, de sus riquezas y potencialidades, de su rica diversidad natural y cultural, porque lo que no se conoce no se puede apreciar ni defender.</w:t>
      </w:r>
    </w:p>
    <w:p w:rsidR="00453EFA" w:rsidRPr="006D3F81" w:rsidRDefault="00453EFA" w:rsidP="00453EFA">
      <w:pPr>
        <w:numPr>
          <w:ilvl w:val="0"/>
          <w:numId w:val="11"/>
        </w:numPr>
        <w:spacing w:after="0" w:line="360" w:lineRule="auto"/>
        <w:jc w:val="both"/>
        <w:rPr>
          <w:rFonts w:ascii="Arial" w:hAnsi="Arial" w:cs="Arial"/>
          <w:sz w:val="24"/>
          <w:szCs w:val="24"/>
          <w:lang w:val="es-ES"/>
        </w:rPr>
      </w:pPr>
      <w:r w:rsidRPr="006D3F81">
        <w:rPr>
          <w:rFonts w:ascii="Arial" w:hAnsi="Arial" w:cs="Arial"/>
          <w:b/>
          <w:sz w:val="24"/>
          <w:szCs w:val="24"/>
          <w:lang w:val="es-ES"/>
        </w:rPr>
        <w:t>CULTURA AMBIENTAL</w:t>
      </w:r>
    </w:p>
    <w:p w:rsidR="00453EFA" w:rsidRPr="006D3F81" w:rsidRDefault="00453EFA" w:rsidP="00453EFA">
      <w:pPr>
        <w:spacing w:after="0" w:line="360" w:lineRule="auto"/>
        <w:jc w:val="both"/>
        <w:rPr>
          <w:rFonts w:ascii="Arial" w:eastAsia="Times New Roman" w:hAnsi="Arial" w:cs="Arial"/>
          <w:b/>
          <w:sz w:val="24"/>
          <w:szCs w:val="24"/>
          <w:lang w:val="es-ES" w:eastAsia="es-ES"/>
        </w:rPr>
      </w:pPr>
      <w:r w:rsidRPr="006D3F81">
        <w:rPr>
          <w:rFonts w:ascii="Arial" w:eastAsia="Times New Roman" w:hAnsi="Arial" w:cs="Arial"/>
          <w:b/>
          <w:bCs/>
          <w:sz w:val="24"/>
          <w:szCs w:val="24"/>
          <w:shd w:val="clear" w:color="auto" w:fill="FFFFFF"/>
          <w:lang w:val="es-ES" w:eastAsia="es-ES"/>
        </w:rPr>
        <w:t>La cultura ambiental, entendida como aquella postura ante la vida que nos permite cuidar y preservar nuestro medio ambiente, es un asunto de interés para todo el mundo.</w:t>
      </w:r>
    </w:p>
    <w:p w:rsidR="00453EFA" w:rsidRPr="006D3F81" w:rsidRDefault="00453EFA" w:rsidP="00453EFA">
      <w:pPr>
        <w:spacing w:after="0" w:line="36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Es la armonía en la relación sociedad – naturaleza. En la construcción de nuevos valores, hábitos y costumbres; utilizando tecnologías limpias y manejo integral de residuos, con recuperación, conservación y manejo planeado de la biodiversidad planteando una convivencia social pacifica valorando el trabajo solidario, fortaleciendo la identidad cultural con equidad social y económica.</w:t>
      </w:r>
    </w:p>
    <w:p w:rsidR="00453EFA" w:rsidRPr="006D3F81" w:rsidRDefault="00453EFA" w:rsidP="00453EFA">
      <w:pPr>
        <w:spacing w:after="0" w:line="360" w:lineRule="auto"/>
        <w:jc w:val="both"/>
        <w:rPr>
          <w:rFonts w:ascii="Arial" w:eastAsia="Times New Roman" w:hAnsi="Arial" w:cs="Arial"/>
          <w:sz w:val="24"/>
          <w:szCs w:val="24"/>
          <w:lang w:val="es-ES" w:eastAsia="es-ES"/>
        </w:rPr>
      </w:pPr>
    </w:p>
    <w:p w:rsidR="00453EFA" w:rsidRPr="006D3F81" w:rsidRDefault="00453EFA" w:rsidP="00453EFA">
      <w:pPr>
        <w:spacing w:after="0" w:line="360" w:lineRule="auto"/>
        <w:jc w:val="both"/>
        <w:rPr>
          <w:rFonts w:ascii="Arial" w:eastAsia="Times New Roman" w:hAnsi="Arial" w:cs="Arial"/>
          <w:sz w:val="24"/>
          <w:szCs w:val="24"/>
          <w:lang w:val="es-ES" w:eastAsia="es-ES"/>
        </w:rPr>
      </w:pPr>
      <w:r w:rsidRPr="006D3F81">
        <w:rPr>
          <w:rFonts w:ascii="Arial" w:eastAsia="Times New Roman" w:hAnsi="Arial" w:cs="Arial"/>
          <w:color w:val="333333"/>
          <w:sz w:val="24"/>
          <w:szCs w:val="24"/>
          <w:shd w:val="clear" w:color="auto" w:fill="FFFFFF"/>
          <w:lang w:val="es-ES" w:eastAsia="es-ES"/>
        </w:rPr>
        <w:t>Las instituciones adoptarán un nuevo modelo de educación para la promoción de una cultura ambiental responsable y autónoma, a fin de crear conciencia cívica del cuidado y conservación del ecosistema.</w:t>
      </w:r>
    </w:p>
    <w:p w:rsidR="00453EFA" w:rsidRPr="006D3F81" w:rsidRDefault="00453EFA" w:rsidP="00453EFA">
      <w:pPr>
        <w:spacing w:after="0" w:line="360" w:lineRule="auto"/>
        <w:jc w:val="both"/>
        <w:rPr>
          <w:rFonts w:ascii="Arial" w:eastAsia="Times New Roman" w:hAnsi="Arial" w:cs="Arial"/>
          <w:sz w:val="24"/>
          <w:szCs w:val="24"/>
          <w:lang w:val="es-ES" w:eastAsia="es-ES"/>
        </w:rPr>
      </w:pPr>
    </w:p>
    <w:p w:rsidR="00453EFA" w:rsidRPr="006D3F81" w:rsidRDefault="00453EFA" w:rsidP="00453EFA">
      <w:pPr>
        <w:numPr>
          <w:ilvl w:val="0"/>
          <w:numId w:val="11"/>
        </w:numPr>
        <w:spacing w:after="0" w:line="360" w:lineRule="auto"/>
        <w:jc w:val="both"/>
        <w:rPr>
          <w:rFonts w:ascii="Arial" w:hAnsi="Arial" w:cs="Arial"/>
          <w:sz w:val="24"/>
          <w:szCs w:val="24"/>
          <w:lang w:val="es-ES"/>
        </w:rPr>
      </w:pPr>
      <w:r w:rsidRPr="006D3F81">
        <w:rPr>
          <w:rFonts w:ascii="Arial" w:hAnsi="Arial" w:cs="Arial"/>
          <w:b/>
          <w:sz w:val="24"/>
          <w:szCs w:val="24"/>
          <w:lang w:val="es-ES"/>
        </w:rPr>
        <w:t>PROYECTO AMBIENTAL ESCOLAR (PRAE)</w:t>
      </w:r>
    </w:p>
    <w:p w:rsidR="00453EFA" w:rsidRPr="006D3F81" w:rsidRDefault="00453EFA" w:rsidP="00453EFA">
      <w:pPr>
        <w:spacing w:line="360" w:lineRule="auto"/>
        <w:jc w:val="both"/>
        <w:rPr>
          <w:rFonts w:ascii="Arial" w:hAnsi="Arial" w:cs="Arial"/>
          <w:sz w:val="24"/>
          <w:szCs w:val="24"/>
          <w:lang w:val="es-ES"/>
        </w:rPr>
      </w:pPr>
      <w:r w:rsidRPr="006D3F81">
        <w:rPr>
          <w:rFonts w:ascii="Arial" w:hAnsi="Arial" w:cs="Arial"/>
          <w:sz w:val="24"/>
          <w:szCs w:val="24"/>
          <w:lang w:val="es-ES"/>
        </w:rPr>
        <w:t>Estrategia que permite formar al educando en la protección, preservación y aprovechamiento de los recursos naturales y el mejoramiento de las condiciones humanas y del resto del ambiente.</w:t>
      </w:r>
    </w:p>
    <w:p w:rsidR="00453EFA" w:rsidRPr="006D3F81" w:rsidRDefault="00453EFA" w:rsidP="00453EFA">
      <w:pPr>
        <w:spacing w:line="360" w:lineRule="auto"/>
        <w:jc w:val="both"/>
        <w:rPr>
          <w:rFonts w:ascii="Arial" w:hAnsi="Arial" w:cs="Arial"/>
          <w:sz w:val="24"/>
          <w:szCs w:val="24"/>
          <w:lang w:val="es-ES"/>
        </w:rPr>
      </w:pPr>
      <w:r w:rsidRPr="006D3F81">
        <w:rPr>
          <w:rFonts w:ascii="Arial" w:hAnsi="Arial" w:cs="Arial"/>
          <w:sz w:val="24"/>
          <w:szCs w:val="24"/>
          <w:lang w:val="es-ES"/>
        </w:rPr>
        <w:t>Busca formar conciencia para el uso racional de los recursos, el reconocimiento del patrimonio biofísico y sociocultural, y la práctica de valores para una mejor calidad de vida.</w:t>
      </w:r>
    </w:p>
    <w:p w:rsidR="00453EFA" w:rsidRPr="006D3F81" w:rsidRDefault="00453EFA" w:rsidP="00453EFA">
      <w:pPr>
        <w:spacing w:line="360" w:lineRule="auto"/>
        <w:jc w:val="both"/>
        <w:rPr>
          <w:rFonts w:ascii="Arial" w:hAnsi="Arial" w:cs="Arial"/>
          <w:sz w:val="24"/>
          <w:szCs w:val="24"/>
          <w:lang w:val="es-ES"/>
        </w:rPr>
      </w:pPr>
      <w:r w:rsidRPr="006D3F81">
        <w:rPr>
          <w:rFonts w:ascii="Arial" w:hAnsi="Arial" w:cs="Arial"/>
          <w:sz w:val="24"/>
          <w:szCs w:val="24"/>
          <w:lang w:val="es-ES"/>
        </w:rPr>
        <w:t xml:space="preserve">Es un conjunto de actividades programadas para alcanzar objetivos propios de la formación integral de las personas que participan en él. Se caracteriza porque no se desarrolla en un tiempo y con una secuencia temática rígida. Puede girar en torno a una problemática o un tema </w:t>
      </w:r>
      <w:proofErr w:type="spellStart"/>
      <w:r w:rsidRPr="006D3F81">
        <w:rPr>
          <w:rFonts w:ascii="Arial" w:hAnsi="Arial" w:cs="Arial"/>
          <w:sz w:val="24"/>
          <w:szCs w:val="24"/>
          <w:lang w:val="es-ES"/>
        </w:rPr>
        <w:t>especifico</w:t>
      </w:r>
      <w:proofErr w:type="spellEnd"/>
      <w:r w:rsidRPr="006D3F81">
        <w:rPr>
          <w:rFonts w:ascii="Arial" w:hAnsi="Arial" w:cs="Arial"/>
          <w:sz w:val="24"/>
          <w:szCs w:val="24"/>
          <w:lang w:val="es-ES"/>
        </w:rPr>
        <w:t>, pero su relación con la vida y la cotidianidad es mucho más directa de tal manera que la problemática será asumida de manera holística para atender la complejidad y la diversidad con que se manifiesta la vida.</w:t>
      </w:r>
    </w:p>
    <w:p w:rsidR="00453EFA" w:rsidRPr="006D3F81" w:rsidRDefault="00453EFA" w:rsidP="00453EFA">
      <w:pPr>
        <w:spacing w:after="0" w:line="360" w:lineRule="auto"/>
        <w:jc w:val="both"/>
        <w:rPr>
          <w:rFonts w:ascii="Arial" w:eastAsia="Times New Roman" w:hAnsi="Arial" w:cs="Arial"/>
          <w:b/>
          <w:bCs/>
          <w:sz w:val="24"/>
          <w:szCs w:val="24"/>
        </w:rPr>
      </w:pPr>
      <w:r w:rsidRPr="006D3F81">
        <w:rPr>
          <w:rFonts w:ascii="Arial" w:eastAsia="Times New Roman" w:hAnsi="Arial" w:cs="Arial"/>
          <w:b/>
          <w:bCs/>
          <w:sz w:val="24"/>
          <w:szCs w:val="24"/>
        </w:rPr>
        <w:t>VIVERO</w:t>
      </w:r>
    </w:p>
    <w:p w:rsidR="00453EFA" w:rsidRPr="006D3F81" w:rsidRDefault="00453EFA" w:rsidP="00453EFA">
      <w:pPr>
        <w:spacing w:after="0" w:line="360" w:lineRule="auto"/>
        <w:jc w:val="both"/>
        <w:rPr>
          <w:rFonts w:ascii="Arial" w:eastAsia="Times New Roman" w:hAnsi="Arial" w:cs="Arial"/>
          <w:b/>
          <w:bCs/>
          <w:sz w:val="24"/>
          <w:szCs w:val="24"/>
        </w:rPr>
      </w:pP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El vivero es el lugar donde se realiza la producción de plántulas. En él se produce las plántulas en calidad y cantidad necesaria para la plantación en el sitio definitivo.</w:t>
      </w:r>
    </w:p>
    <w:p w:rsidR="00453EFA" w:rsidRPr="006D3F81" w:rsidRDefault="00453EFA" w:rsidP="00453EFA">
      <w:pPr>
        <w:spacing w:line="360" w:lineRule="auto"/>
        <w:jc w:val="both"/>
        <w:rPr>
          <w:rFonts w:ascii="Arial" w:eastAsia="Times New Roman" w:hAnsi="Arial" w:cs="Arial"/>
          <w:b/>
          <w:bCs/>
          <w:sz w:val="24"/>
          <w:szCs w:val="24"/>
        </w:rPr>
      </w:pPr>
      <w:r w:rsidRPr="006D3F81">
        <w:rPr>
          <w:rFonts w:ascii="Arial" w:eastAsia="Times New Roman" w:hAnsi="Arial" w:cs="Arial"/>
          <w:b/>
          <w:bCs/>
          <w:sz w:val="24"/>
          <w:szCs w:val="24"/>
        </w:rPr>
        <w:t>IMPORTANCIAS DE LOS VIVEROS</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 xml:space="preserve">Es la etapa más importante del cultivo porque de aquí dependerá la producción de plantas sanas y vigorosas, al obtener plantas sanas en un vivero protegido logramos </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una   mayor   uniformidad,   reducimos   el   período   de   producción   y   costo,   además  planeamos  el  abastecimiento  de plantas  y prolongamos  su ciclo productivo en el  mismo   período   de   tiempo   que   permanecieron   en   el   vivero   libres   de   ataques   de insectos,  es  importante considerar   los  factores  de semilla,  sustrato,   luz,  humedad temperatura y manejo principalmente (riegos, control de plagas y enfermedades).</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 xml:space="preserve">El objetivo básico de la instalación de un   vivero, es el de modificar el ambiente  natural   a   fin   de   que   las   plantas   puedan   ser   producidas   rápida,   eficiente   y  económicamente. </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Existe una gran variedad de estructuras de propagación que pueden ser acopladas al sitio,  por   lo que es necesario contar  con un conocimiento básico sobre el   tipo de estructuras y el equipo para el control ambiental durante la evaluación del área.</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 xml:space="preserve">Los viveros permanentes: Son los que se establecen durante un período indeterminado con la finalidad de producir y abastecer con plantas de diferentes especies y edades la reforestación de una región o proyecto de gran extensión en mediano y a largo plazo. </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Requieren de una infraestructura costosa como invernaderos, sistemas de riego, bodegas, oficinas, germinadores, etc.</w:t>
      </w:r>
    </w:p>
    <w:p w:rsidR="00453EFA" w:rsidRPr="006D3F81" w:rsidRDefault="00453EFA" w:rsidP="00453EFA">
      <w:pPr>
        <w:spacing w:line="360" w:lineRule="auto"/>
        <w:jc w:val="both"/>
        <w:rPr>
          <w:rFonts w:ascii="Arial" w:eastAsia="Times New Roman" w:hAnsi="Arial" w:cs="Arial"/>
          <w:b/>
          <w:bCs/>
          <w:sz w:val="24"/>
          <w:szCs w:val="24"/>
        </w:rPr>
      </w:pPr>
      <w:r w:rsidRPr="006D3F81">
        <w:rPr>
          <w:rFonts w:ascii="Arial" w:eastAsia="Times New Roman" w:hAnsi="Arial" w:cs="Arial"/>
          <w:b/>
          <w:bCs/>
          <w:sz w:val="24"/>
          <w:szCs w:val="24"/>
        </w:rPr>
        <w:t>TIPOS DE VIVEROS SEGÚN EL TIEMPO</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lastRenderedPageBreak/>
        <w:t xml:space="preserve">VIVEROS PERMANENTES: Son los que se establecen durante un período indeterminado con la finalidad de producir y abastecer con plantas de diferentes especies y edades la reforestación de una región o proyecto de gran extensión en mediano y largo plazo. </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Requieren de una infraestructura costosa como invernaderos, sistemas de riego, bodegas, oficinas, germinadores, etc.</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VIVEROS TRANSITORIOS</w:t>
      </w:r>
      <w:r w:rsidRPr="006D3F81">
        <w:rPr>
          <w:rFonts w:ascii="Arial" w:eastAsia="Times New Roman" w:hAnsi="Arial" w:cs="Arial"/>
          <w:b/>
          <w:bCs/>
          <w:sz w:val="24"/>
          <w:szCs w:val="24"/>
        </w:rPr>
        <w:t>:</w:t>
      </w:r>
      <w:r w:rsidRPr="006D3F81">
        <w:rPr>
          <w:rFonts w:ascii="Arial" w:eastAsia="Times New Roman" w:hAnsi="Arial" w:cs="Arial"/>
          <w:b/>
          <w:bCs/>
          <w:color w:val="CF032A"/>
          <w:sz w:val="24"/>
          <w:szCs w:val="24"/>
          <w:lang w:eastAsia="es-ES_tradnl"/>
        </w:rPr>
        <w:t xml:space="preserve"> </w:t>
      </w:r>
      <w:r w:rsidRPr="006D3F81">
        <w:rPr>
          <w:rFonts w:ascii="Arial" w:eastAsia="Times New Roman" w:hAnsi="Arial" w:cs="Arial"/>
          <w:bCs/>
          <w:sz w:val="24"/>
          <w:szCs w:val="24"/>
        </w:rPr>
        <w:t xml:space="preserve">Son los que se establecen por un tiempo determinado y cerca de los lugares de plantación, con el objetivo de satisfacer las necesidades de reforestación de áreas pequeñas y específicas. </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Por su corto tiempo de vida, no requieren de infraestructura costosa, en vista de que al finalizar el programa de reforestación, deben liquidarse.</w:t>
      </w:r>
    </w:p>
    <w:p w:rsidR="00453EFA" w:rsidRPr="006D3F81" w:rsidRDefault="00453EFA" w:rsidP="00453EFA">
      <w:pPr>
        <w:spacing w:line="360" w:lineRule="auto"/>
        <w:jc w:val="both"/>
        <w:rPr>
          <w:rFonts w:ascii="Arial" w:eastAsia="Times New Roman" w:hAnsi="Arial" w:cs="Arial"/>
          <w:bCs/>
          <w:sz w:val="24"/>
          <w:szCs w:val="24"/>
        </w:rPr>
      </w:pPr>
    </w:p>
    <w:p w:rsidR="00453EFA" w:rsidRPr="006D3F81" w:rsidRDefault="00453EFA" w:rsidP="00453EFA">
      <w:pPr>
        <w:spacing w:line="360" w:lineRule="auto"/>
        <w:jc w:val="both"/>
        <w:rPr>
          <w:rFonts w:ascii="Arial" w:eastAsia="Times New Roman" w:hAnsi="Arial" w:cs="Arial"/>
          <w:b/>
          <w:bCs/>
          <w:sz w:val="24"/>
          <w:szCs w:val="24"/>
        </w:rPr>
      </w:pPr>
      <w:r w:rsidRPr="006D3F81">
        <w:rPr>
          <w:rFonts w:ascii="Arial" w:eastAsia="Times New Roman" w:hAnsi="Arial" w:cs="Arial"/>
          <w:b/>
          <w:bCs/>
          <w:sz w:val="24"/>
          <w:szCs w:val="24"/>
        </w:rPr>
        <w:t>SITIO PARA EL VIVERO</w:t>
      </w:r>
    </w:p>
    <w:p w:rsidR="00453EFA" w:rsidRPr="006D3F81" w:rsidRDefault="00453EFA" w:rsidP="00453EFA">
      <w:pPr>
        <w:numPr>
          <w:ilvl w:val="0"/>
          <w:numId w:val="5"/>
        </w:numPr>
        <w:spacing w:after="0" w:line="360" w:lineRule="auto"/>
        <w:jc w:val="both"/>
        <w:rPr>
          <w:rFonts w:ascii="Arial" w:eastAsia="Times New Roman" w:hAnsi="Arial" w:cs="Arial"/>
          <w:bCs/>
          <w:sz w:val="24"/>
          <w:szCs w:val="24"/>
        </w:rPr>
      </w:pPr>
      <w:r w:rsidRPr="006D3F81">
        <w:rPr>
          <w:rFonts w:ascii="Arial" w:eastAsia="Times New Roman" w:hAnsi="Arial" w:cs="Arial"/>
          <w:bCs/>
          <w:sz w:val="24"/>
          <w:szCs w:val="24"/>
        </w:rPr>
        <w:t>Para elegir el sitio de construcción del vivero hay que tener en cuenta que no existe un sitio ideal, pero si existe un buen sitio, el cual debe poseer características tales como: Suministro adecuado de agua; en especial con la cantidad suficiente para atender la producción y de calidad, evitando aguas duras o contaminadas con desechos industriales, con elementos pesados o PH muy acido o alcalino, se prefiere PH neutro. En lo posible ubicación cercana a fuentes naturales.</w:t>
      </w:r>
    </w:p>
    <w:p w:rsidR="00453EFA" w:rsidRPr="006D3F81" w:rsidRDefault="00453EFA" w:rsidP="00453EFA">
      <w:pPr>
        <w:numPr>
          <w:ilvl w:val="0"/>
          <w:numId w:val="5"/>
        </w:numPr>
        <w:spacing w:after="0" w:line="360" w:lineRule="auto"/>
        <w:jc w:val="both"/>
        <w:rPr>
          <w:rFonts w:ascii="Arial" w:eastAsia="Times New Roman" w:hAnsi="Arial" w:cs="Arial"/>
          <w:bCs/>
          <w:sz w:val="24"/>
          <w:szCs w:val="24"/>
        </w:rPr>
      </w:pPr>
      <w:r w:rsidRPr="006D3F81">
        <w:rPr>
          <w:rFonts w:ascii="Arial" w:eastAsia="Times New Roman" w:hAnsi="Arial" w:cs="Arial"/>
          <w:bCs/>
          <w:sz w:val="24"/>
          <w:szCs w:val="24"/>
        </w:rPr>
        <w:t>Leve inclinación del terreno; las pendientes fuertes obligan costosas adecuaciones y disminuyen la eficiencia.</w:t>
      </w:r>
    </w:p>
    <w:p w:rsidR="00453EFA" w:rsidRPr="006D3F81" w:rsidRDefault="00453EFA" w:rsidP="00453EFA">
      <w:pPr>
        <w:numPr>
          <w:ilvl w:val="0"/>
          <w:numId w:val="5"/>
        </w:numPr>
        <w:spacing w:after="0" w:line="360" w:lineRule="auto"/>
        <w:jc w:val="both"/>
        <w:rPr>
          <w:rFonts w:ascii="Arial" w:eastAsia="Times New Roman" w:hAnsi="Arial" w:cs="Arial"/>
          <w:bCs/>
          <w:sz w:val="24"/>
          <w:szCs w:val="24"/>
        </w:rPr>
      </w:pPr>
      <w:r w:rsidRPr="006D3F81">
        <w:rPr>
          <w:rFonts w:ascii="Arial" w:eastAsia="Times New Roman" w:hAnsi="Arial" w:cs="Arial"/>
          <w:bCs/>
          <w:sz w:val="24"/>
          <w:szCs w:val="24"/>
        </w:rPr>
        <w:t>Sito protegido de la incidencia directa del viento, la luz solar y la lluvia.</w:t>
      </w:r>
    </w:p>
    <w:p w:rsidR="00453EFA" w:rsidRPr="006D3F81" w:rsidRDefault="00453EFA" w:rsidP="00453EFA">
      <w:pPr>
        <w:numPr>
          <w:ilvl w:val="0"/>
          <w:numId w:val="5"/>
        </w:numPr>
        <w:spacing w:after="0" w:line="360" w:lineRule="auto"/>
        <w:jc w:val="both"/>
        <w:rPr>
          <w:rFonts w:ascii="Arial" w:eastAsia="Times New Roman" w:hAnsi="Arial" w:cs="Arial"/>
          <w:bCs/>
          <w:sz w:val="24"/>
          <w:szCs w:val="24"/>
        </w:rPr>
      </w:pPr>
      <w:r w:rsidRPr="006D3F81">
        <w:rPr>
          <w:rFonts w:ascii="Arial" w:eastAsia="Times New Roman" w:hAnsi="Arial" w:cs="Arial"/>
          <w:bCs/>
          <w:sz w:val="24"/>
          <w:szCs w:val="24"/>
        </w:rPr>
        <w:t xml:space="preserve"> suelos sueltos con buen drenaje; aunque es posible adecuar drenajes artificiales en suelos pesados, estos dificultan las actividades y fomentan las enfermedades.  </w:t>
      </w:r>
    </w:p>
    <w:p w:rsidR="00453EFA" w:rsidRPr="006D3F81" w:rsidRDefault="00453EFA" w:rsidP="00453EFA">
      <w:pPr>
        <w:spacing w:line="360" w:lineRule="auto"/>
        <w:jc w:val="both"/>
        <w:rPr>
          <w:rFonts w:ascii="Arial" w:eastAsia="Times New Roman" w:hAnsi="Arial" w:cs="Arial"/>
          <w:b/>
          <w:bCs/>
          <w:sz w:val="24"/>
          <w:szCs w:val="24"/>
        </w:rPr>
      </w:pPr>
      <w:r w:rsidRPr="006D3F81">
        <w:rPr>
          <w:rFonts w:ascii="Arial" w:eastAsia="Times New Roman" w:hAnsi="Arial" w:cs="Arial"/>
          <w:b/>
          <w:bCs/>
          <w:sz w:val="24"/>
          <w:szCs w:val="24"/>
        </w:rPr>
        <w:t>CONSTRUCCION DEL VIVERO</w:t>
      </w:r>
    </w:p>
    <w:p w:rsidR="00453EFA" w:rsidRPr="006D3F81" w:rsidRDefault="00453EFA" w:rsidP="00453EFA">
      <w:pPr>
        <w:spacing w:after="0" w:line="360" w:lineRule="auto"/>
        <w:jc w:val="both"/>
        <w:rPr>
          <w:rFonts w:ascii="Arial" w:eastAsia="Times New Roman" w:hAnsi="Arial" w:cs="Arial"/>
          <w:sz w:val="24"/>
          <w:szCs w:val="24"/>
        </w:rPr>
      </w:pPr>
      <w:r w:rsidRPr="006D3F81">
        <w:rPr>
          <w:rFonts w:ascii="Arial" w:eastAsia="Times New Roman" w:hAnsi="Arial" w:cs="Arial"/>
          <w:sz w:val="24"/>
          <w:szCs w:val="24"/>
        </w:rPr>
        <w:t xml:space="preserve">El tamaño del vivero depende principalmente del número de plantas que se producen en cada cosecha, así como del sistema a emplear: bolsa, bandeja, pellets, </w:t>
      </w:r>
      <w:proofErr w:type="spellStart"/>
      <w:r w:rsidRPr="006D3F81">
        <w:rPr>
          <w:rFonts w:ascii="Arial" w:eastAsia="Times New Roman" w:hAnsi="Arial" w:cs="Arial"/>
          <w:sz w:val="24"/>
          <w:szCs w:val="24"/>
        </w:rPr>
        <w:t>seudoestacas</w:t>
      </w:r>
      <w:proofErr w:type="spellEnd"/>
      <w:r w:rsidRPr="006D3F81">
        <w:rPr>
          <w:rFonts w:ascii="Arial" w:eastAsia="Times New Roman" w:hAnsi="Arial" w:cs="Arial"/>
          <w:sz w:val="24"/>
          <w:szCs w:val="24"/>
        </w:rPr>
        <w:t xml:space="preserve">. </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lastRenderedPageBreak/>
        <w:t xml:space="preserve">Un vivero debe incluir en el diseño, como mínimo, las siguientes áreas. </w:t>
      </w:r>
    </w:p>
    <w:p w:rsidR="00453EFA" w:rsidRPr="006D3F81" w:rsidRDefault="00453EFA" w:rsidP="00453EFA">
      <w:pPr>
        <w:numPr>
          <w:ilvl w:val="0"/>
          <w:numId w:val="6"/>
        </w:numPr>
        <w:spacing w:after="0" w:line="360" w:lineRule="auto"/>
        <w:jc w:val="both"/>
        <w:rPr>
          <w:rFonts w:ascii="Arial" w:eastAsia="Times New Roman" w:hAnsi="Arial" w:cs="Arial"/>
          <w:bCs/>
          <w:sz w:val="24"/>
          <w:szCs w:val="24"/>
        </w:rPr>
      </w:pPr>
      <w:r w:rsidRPr="006D3F81">
        <w:rPr>
          <w:rFonts w:ascii="Arial" w:eastAsia="Times New Roman" w:hAnsi="Arial" w:cs="Arial"/>
          <w:bCs/>
          <w:sz w:val="24"/>
          <w:szCs w:val="24"/>
        </w:rPr>
        <w:t>Área de germinación.</w:t>
      </w:r>
    </w:p>
    <w:p w:rsidR="00453EFA" w:rsidRPr="006D3F81" w:rsidRDefault="00453EFA" w:rsidP="00453EFA">
      <w:pPr>
        <w:numPr>
          <w:ilvl w:val="0"/>
          <w:numId w:val="6"/>
        </w:numPr>
        <w:spacing w:after="0" w:line="360" w:lineRule="auto"/>
        <w:jc w:val="both"/>
        <w:rPr>
          <w:rFonts w:ascii="Arial" w:eastAsia="Times New Roman" w:hAnsi="Arial" w:cs="Arial"/>
          <w:bCs/>
          <w:sz w:val="24"/>
          <w:szCs w:val="24"/>
        </w:rPr>
      </w:pPr>
      <w:r w:rsidRPr="006D3F81">
        <w:rPr>
          <w:rFonts w:ascii="Arial" w:eastAsia="Times New Roman" w:hAnsi="Arial" w:cs="Arial"/>
          <w:bCs/>
          <w:sz w:val="24"/>
          <w:szCs w:val="24"/>
        </w:rPr>
        <w:t>Área de trasplante.</w:t>
      </w:r>
    </w:p>
    <w:p w:rsidR="00453EFA" w:rsidRPr="006D3F81" w:rsidRDefault="00453EFA" w:rsidP="00453EFA">
      <w:pPr>
        <w:numPr>
          <w:ilvl w:val="0"/>
          <w:numId w:val="6"/>
        </w:numPr>
        <w:spacing w:after="0" w:line="360" w:lineRule="auto"/>
        <w:jc w:val="both"/>
        <w:rPr>
          <w:rFonts w:ascii="Arial" w:eastAsia="Times New Roman" w:hAnsi="Arial" w:cs="Arial"/>
          <w:bCs/>
          <w:sz w:val="24"/>
          <w:szCs w:val="24"/>
        </w:rPr>
      </w:pPr>
      <w:r w:rsidRPr="006D3F81">
        <w:rPr>
          <w:rFonts w:ascii="Arial" w:eastAsia="Times New Roman" w:hAnsi="Arial" w:cs="Arial"/>
          <w:bCs/>
          <w:sz w:val="24"/>
          <w:szCs w:val="24"/>
        </w:rPr>
        <w:t>Área de crecimiento.</w:t>
      </w:r>
    </w:p>
    <w:p w:rsidR="00453EFA" w:rsidRPr="006D3F81" w:rsidRDefault="00453EFA" w:rsidP="00453EFA">
      <w:pPr>
        <w:tabs>
          <w:tab w:val="left" w:pos="1900"/>
        </w:tabs>
        <w:spacing w:line="360" w:lineRule="auto"/>
        <w:jc w:val="both"/>
        <w:rPr>
          <w:rFonts w:ascii="Arial" w:eastAsia="Times New Roman" w:hAnsi="Arial" w:cs="Arial"/>
          <w:sz w:val="24"/>
          <w:szCs w:val="24"/>
        </w:rPr>
      </w:pPr>
      <w:r w:rsidRPr="006D3F81">
        <w:rPr>
          <w:rFonts w:ascii="Arial" w:eastAsia="Times New Roman" w:hAnsi="Arial" w:cs="Arial"/>
          <w:sz w:val="24"/>
          <w:szCs w:val="24"/>
        </w:rPr>
        <w:tab/>
      </w:r>
    </w:p>
    <w:p w:rsidR="00453EFA" w:rsidRPr="006D3F81" w:rsidRDefault="00453EFA" w:rsidP="00453EFA">
      <w:pPr>
        <w:spacing w:line="360" w:lineRule="auto"/>
        <w:jc w:val="both"/>
        <w:rPr>
          <w:rFonts w:ascii="Arial" w:eastAsia="Times New Roman" w:hAnsi="Arial" w:cs="Arial"/>
          <w:bCs/>
          <w:sz w:val="24"/>
          <w:szCs w:val="24"/>
        </w:rPr>
      </w:pPr>
      <w:r>
        <w:rPr>
          <w:noProof/>
          <w:lang w:val="es-ES" w:eastAsia="es-ES"/>
        </w:rPr>
        <mc:AlternateContent>
          <mc:Choice Requires="wpc">
            <w:drawing>
              <wp:inline distT="0" distB="0" distL="0" distR="0">
                <wp:extent cx="5400040" cy="5090160"/>
                <wp:effectExtent l="13335" t="5080" r="6350" b="10160"/>
                <wp:docPr id="71" name="Lienzo 7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2" name="Group 6"/>
                        <wpg:cNvGrpSpPr>
                          <a:grpSpLocks/>
                        </wpg:cNvGrpSpPr>
                        <wpg:grpSpPr bwMode="auto">
                          <a:xfrm>
                            <a:off x="0" y="0"/>
                            <a:ext cx="5400040" cy="5090160"/>
                            <a:chOff x="2698" y="663"/>
                            <a:chExt cx="2994" cy="3493"/>
                          </a:xfrm>
                        </wpg:grpSpPr>
                        <wps:wsp>
                          <wps:cNvPr id="3" name="Rectangle 7"/>
                          <wps:cNvSpPr>
                            <a:spLocks noChangeArrowheads="1"/>
                          </wps:cNvSpPr>
                          <wps:spPr bwMode="auto">
                            <a:xfrm>
                              <a:off x="2698" y="663"/>
                              <a:ext cx="2994" cy="3493"/>
                            </a:xfrm>
                            <a:prstGeom prst="rect">
                              <a:avLst/>
                            </a:prstGeom>
                            <a:solidFill>
                              <a:srgbClr val="FFFFFF"/>
                            </a:solidFill>
                            <a:ln w="9525">
                              <a:solidFill>
                                <a:srgbClr val="000000"/>
                              </a:solidFill>
                              <a:miter lim="800000"/>
                              <a:headEnd/>
                              <a:tailEnd/>
                            </a:ln>
                          </wps:spPr>
                          <wps:txbx>
                            <w:txbxContent>
                              <w:p w:rsidR="00453EFA" w:rsidRPr="00AD5AAA" w:rsidRDefault="00453EFA" w:rsidP="00453EFA">
                                <w:pPr>
                                  <w:rPr>
                                    <w:szCs w:val="48"/>
                                  </w:rPr>
                                </w:pPr>
                              </w:p>
                            </w:txbxContent>
                          </wps:txbx>
                          <wps:bodyPr rot="0" vert="horz" wrap="square" lIns="91440" tIns="45720" rIns="91440" bIns="45720" anchor="ctr" anchorCtr="0" upright="1">
                            <a:noAutofit/>
                          </wps:bodyPr>
                        </wps:wsp>
                        <wps:wsp>
                          <wps:cNvPr id="4" name="Line 8"/>
                          <wps:cNvCnPr>
                            <a:cxnSpLocks noChangeShapeType="1"/>
                          </wps:cNvCnPr>
                          <wps:spPr bwMode="auto">
                            <a:xfrm flipH="1">
                              <a:off x="3152" y="1571"/>
                              <a:ext cx="46" cy="408"/>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cNvPr id="5" name="Group 9"/>
                          <wpg:cNvGrpSpPr>
                            <a:grpSpLocks/>
                          </wpg:cNvGrpSpPr>
                          <wpg:grpSpPr bwMode="auto">
                            <a:xfrm>
                              <a:off x="2699" y="799"/>
                              <a:ext cx="2948" cy="3311"/>
                              <a:chOff x="2653" y="1207"/>
                              <a:chExt cx="2586" cy="2313"/>
                            </a:xfrm>
                          </wpg:grpSpPr>
                          <wpg:grpSp>
                            <wpg:cNvPr id="6" name="Group 10"/>
                            <wpg:cNvGrpSpPr>
                              <a:grpSpLocks/>
                            </wpg:cNvGrpSpPr>
                            <wpg:grpSpPr bwMode="auto">
                              <a:xfrm>
                                <a:off x="3061" y="1207"/>
                                <a:ext cx="2132" cy="2132"/>
                                <a:chOff x="3061" y="1207"/>
                                <a:chExt cx="2132" cy="2132"/>
                              </a:xfrm>
                            </wpg:grpSpPr>
                            <wpg:grpSp>
                              <wpg:cNvPr id="7" name="Group 11"/>
                              <wpg:cNvGrpSpPr>
                                <a:grpSpLocks/>
                              </wpg:cNvGrpSpPr>
                              <wpg:grpSpPr bwMode="auto">
                                <a:xfrm>
                                  <a:off x="3242" y="1207"/>
                                  <a:ext cx="1951" cy="2132"/>
                                  <a:chOff x="3243" y="1207"/>
                                  <a:chExt cx="1951" cy="2132"/>
                                </a:xfrm>
                              </wpg:grpSpPr>
                              <wpg:grpSp>
                                <wpg:cNvPr id="8" name="Group 12"/>
                                <wpg:cNvGrpSpPr>
                                  <a:grpSpLocks/>
                                </wpg:cNvGrpSpPr>
                                <wpg:grpSpPr bwMode="auto">
                                  <a:xfrm>
                                    <a:off x="3243" y="1207"/>
                                    <a:ext cx="1951" cy="2132"/>
                                    <a:chOff x="3243" y="1207"/>
                                    <a:chExt cx="1951" cy="2132"/>
                                  </a:xfrm>
                                </wpg:grpSpPr>
                                <wps:wsp>
                                  <wps:cNvPr id="9" name="Line 13"/>
                                  <wps:cNvCnPr>
                                    <a:cxnSpLocks noChangeShapeType="1"/>
                                  </wps:cNvCnPr>
                                  <wps:spPr bwMode="auto">
                                    <a:xfrm flipH="1">
                                      <a:off x="5103" y="2478"/>
                                      <a:ext cx="45" cy="27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cNvPr id="10" name="Group 14"/>
                                  <wpg:cNvGrpSpPr>
                                    <a:grpSpLocks/>
                                  </wpg:cNvGrpSpPr>
                                  <wpg:grpSpPr bwMode="auto">
                                    <a:xfrm>
                                      <a:off x="3243" y="1207"/>
                                      <a:ext cx="1951" cy="2132"/>
                                      <a:chOff x="3288" y="1207"/>
                                      <a:chExt cx="1951" cy="2132"/>
                                    </a:xfrm>
                                  </wpg:grpSpPr>
                                  <wps:wsp>
                                    <wps:cNvPr id="11" name="Line 15"/>
                                    <wps:cNvCnPr>
                                      <a:cxnSpLocks noChangeShapeType="1"/>
                                    </wps:cNvCnPr>
                                    <wps:spPr bwMode="auto">
                                      <a:xfrm>
                                        <a:off x="3288" y="1207"/>
                                        <a:ext cx="0" cy="213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cNvPr id="12" name="Group 16"/>
                                    <wpg:cNvGrpSpPr>
                                      <a:grpSpLocks/>
                                    </wpg:cNvGrpSpPr>
                                    <wpg:grpSpPr bwMode="auto">
                                      <a:xfrm>
                                        <a:off x="3288" y="1207"/>
                                        <a:ext cx="1951" cy="2132"/>
                                        <a:chOff x="3152" y="1207"/>
                                        <a:chExt cx="1951" cy="2132"/>
                                      </a:xfrm>
                                    </wpg:grpSpPr>
                                    <wps:wsp>
                                      <wps:cNvPr id="13" name="Line 17"/>
                                      <wps:cNvCnPr>
                                        <a:cxnSpLocks noChangeShapeType="1"/>
                                      </wps:cNvCnPr>
                                      <wps:spPr bwMode="auto">
                                        <a:xfrm>
                                          <a:off x="3152" y="1207"/>
                                          <a:ext cx="1905"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4" name="Line 18"/>
                                      <wps:cNvCnPr>
                                        <a:cxnSpLocks noChangeShapeType="1"/>
                                      </wps:cNvCnPr>
                                      <wps:spPr bwMode="auto">
                                        <a:xfrm>
                                          <a:off x="5057" y="1207"/>
                                          <a:ext cx="0" cy="12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5" name="Line 19"/>
                                      <wps:cNvCnPr>
                                        <a:cxnSpLocks noChangeShapeType="1"/>
                                      </wps:cNvCnPr>
                                      <wps:spPr bwMode="auto">
                                        <a:xfrm>
                                          <a:off x="5012" y="2750"/>
                                          <a:ext cx="91" cy="4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 name="Line 20"/>
                                      <wps:cNvCnPr>
                                        <a:cxnSpLocks noChangeShapeType="1"/>
                                      </wps:cNvCnPr>
                                      <wps:spPr bwMode="auto">
                                        <a:xfrm>
                                          <a:off x="5103" y="2795"/>
                                          <a:ext cx="0" cy="54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21"/>
                                      <wps:cNvCnPr>
                                        <a:cxnSpLocks noChangeShapeType="1"/>
                                      </wps:cNvCnPr>
                                      <wps:spPr bwMode="auto">
                                        <a:xfrm>
                                          <a:off x="3152" y="3339"/>
                                          <a:ext cx="195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18" name="Group 22"/>
                                <wpg:cNvGrpSpPr>
                                  <a:grpSpLocks/>
                                </wpg:cNvGrpSpPr>
                                <wpg:grpSpPr bwMode="auto">
                                  <a:xfrm>
                                    <a:off x="3334" y="1389"/>
                                    <a:ext cx="1768" cy="1361"/>
                                    <a:chOff x="3334" y="1389"/>
                                    <a:chExt cx="1768" cy="1361"/>
                                  </a:xfrm>
                                </wpg:grpSpPr>
                                <wps:wsp>
                                  <wps:cNvPr id="19" name="Rectangle 23"/>
                                  <wps:cNvSpPr>
                                    <a:spLocks noChangeArrowheads="1"/>
                                  </wps:cNvSpPr>
                                  <wps:spPr bwMode="auto">
                                    <a:xfrm>
                                      <a:off x="3334" y="1389"/>
                                      <a:ext cx="136" cy="408"/>
                                    </a:xfrm>
                                    <a:prstGeom prst="rect">
                                      <a:avLst/>
                                    </a:prstGeom>
                                    <a:solidFill>
                                      <a:srgbClr val="CCECFF"/>
                                    </a:solidFill>
                                    <a:ln w="9525">
                                      <a:solidFill>
                                        <a:srgbClr val="000000"/>
                                      </a:solidFill>
                                      <a:miter lim="800000"/>
                                      <a:headEnd/>
                                      <a:tailEnd/>
                                    </a:ln>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20" name="Rectangle 24"/>
                                  <wps:cNvSpPr>
                                    <a:spLocks noChangeArrowheads="1"/>
                                  </wps:cNvSpPr>
                                  <wps:spPr bwMode="auto">
                                    <a:xfrm>
                                      <a:off x="3334"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21" name="Rectangle 25"/>
                                  <wps:cNvSpPr>
                                    <a:spLocks noChangeArrowheads="1"/>
                                  </wps:cNvSpPr>
                                  <wps:spPr bwMode="auto">
                                    <a:xfrm>
                                      <a:off x="3424"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22" name="Rectangle 26"/>
                                  <wps:cNvSpPr>
                                    <a:spLocks noChangeArrowheads="1"/>
                                  </wps:cNvSpPr>
                                  <wps:spPr bwMode="auto">
                                    <a:xfrm>
                                      <a:off x="3515"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23" name="Rectangle 27"/>
                                  <wps:cNvSpPr>
                                    <a:spLocks noChangeArrowheads="1"/>
                                  </wps:cNvSpPr>
                                  <wps:spPr bwMode="auto">
                                    <a:xfrm>
                                      <a:off x="3651"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24" name="Rectangle 28"/>
                                  <wps:cNvSpPr>
                                    <a:spLocks noChangeArrowheads="1"/>
                                  </wps:cNvSpPr>
                                  <wps:spPr bwMode="auto">
                                    <a:xfrm>
                                      <a:off x="3742"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25" name="Rectangle 29"/>
                                  <wps:cNvSpPr>
                                    <a:spLocks noChangeArrowheads="1"/>
                                  </wps:cNvSpPr>
                                  <wps:spPr bwMode="auto">
                                    <a:xfrm>
                                      <a:off x="3969"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26" name="Rectangle 30"/>
                                  <wps:cNvSpPr>
                                    <a:spLocks noChangeArrowheads="1"/>
                                  </wps:cNvSpPr>
                                  <wps:spPr bwMode="auto">
                                    <a:xfrm>
                                      <a:off x="4059"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27" name="Rectangle 31"/>
                                  <wps:cNvSpPr>
                                    <a:spLocks noChangeArrowheads="1"/>
                                  </wps:cNvSpPr>
                                  <wps:spPr bwMode="auto">
                                    <a:xfrm>
                                      <a:off x="4195"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28" name="Rectangle 32"/>
                                  <wps:cNvSpPr>
                                    <a:spLocks noChangeArrowheads="1"/>
                                  </wps:cNvSpPr>
                                  <wps:spPr bwMode="auto">
                                    <a:xfrm>
                                      <a:off x="4287"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29" name="Rectangle 33"/>
                                  <wps:cNvSpPr>
                                    <a:spLocks noChangeArrowheads="1"/>
                                  </wps:cNvSpPr>
                                  <wps:spPr bwMode="auto">
                                    <a:xfrm>
                                      <a:off x="4422"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30" name="Rectangle 34"/>
                                  <wps:cNvSpPr>
                                    <a:spLocks noChangeArrowheads="1"/>
                                  </wps:cNvSpPr>
                                  <wps:spPr bwMode="auto">
                                    <a:xfrm>
                                      <a:off x="4604"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31" name="Rectangle 35"/>
                                  <wps:cNvSpPr>
                                    <a:spLocks noChangeArrowheads="1"/>
                                  </wps:cNvSpPr>
                                  <wps:spPr bwMode="auto">
                                    <a:xfrm>
                                      <a:off x="4739"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32" name="Rectangle 36"/>
                                  <wps:cNvSpPr>
                                    <a:spLocks noChangeArrowheads="1"/>
                                  </wps:cNvSpPr>
                                  <wps:spPr bwMode="auto">
                                    <a:xfrm>
                                      <a:off x="4830"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33" name="Rectangle 37"/>
                                  <wps:cNvSpPr>
                                    <a:spLocks noChangeArrowheads="1"/>
                                  </wps:cNvSpPr>
                                  <wps:spPr bwMode="auto">
                                    <a:xfrm>
                                      <a:off x="4967"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34" name="Rectangle 38"/>
                                  <wps:cNvSpPr>
                                    <a:spLocks noChangeArrowheads="1"/>
                                  </wps:cNvSpPr>
                                  <wps:spPr bwMode="auto">
                                    <a:xfrm>
                                      <a:off x="5057" y="2024"/>
                                      <a:ext cx="45"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35" name="Rectangle 39" descr="Cuadrícula pequeña"/>
                                  <wps:cNvSpPr>
                                    <a:spLocks noChangeArrowheads="1"/>
                                  </wps:cNvSpPr>
                                  <wps:spPr bwMode="auto">
                                    <a:xfrm>
                                      <a:off x="3334" y="2523"/>
                                      <a:ext cx="499" cy="227"/>
                                    </a:xfrm>
                                    <a:prstGeom prst="rect">
                                      <a:avLst/>
                                    </a:prstGeom>
                                    <a:pattFill prst="smGrid">
                                      <a:fgClr>
                                        <a:srgbClr val="000000"/>
                                      </a:fgClr>
                                      <a:bgClr>
                                        <a:srgbClr val="FFFFFF"/>
                                      </a:bgClr>
                                    </a:pattFill>
                                    <a:ln w="9525">
                                      <a:solidFill>
                                        <a:srgbClr val="000000"/>
                                      </a:solidFill>
                                      <a:miter lim="800000"/>
                                      <a:headEnd/>
                                      <a:tailEnd/>
                                    </a:ln>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36" name="Line 40"/>
                                  <wps:cNvCnPr>
                                    <a:cxnSpLocks noChangeShapeType="1"/>
                                  </wps:cNvCnPr>
                                  <wps:spPr bwMode="auto">
                                    <a:xfrm>
                                      <a:off x="3334" y="2614"/>
                                      <a:ext cx="49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37" name="Rectangle 41"/>
                                <wps:cNvSpPr>
                                  <a:spLocks noChangeArrowheads="1"/>
                                </wps:cNvSpPr>
                                <wps:spPr bwMode="auto">
                                  <a:xfrm>
                                    <a:off x="3334"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38" name="Rectangle 42"/>
                                <wps:cNvSpPr>
                                  <a:spLocks noChangeArrowheads="1"/>
                                </wps:cNvSpPr>
                                <wps:spPr bwMode="auto">
                                  <a:xfrm>
                                    <a:off x="3424"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39" name="Rectangle 43"/>
                                <wps:cNvSpPr>
                                  <a:spLocks noChangeArrowheads="1"/>
                                </wps:cNvSpPr>
                                <wps:spPr bwMode="auto">
                                  <a:xfrm>
                                    <a:off x="3515"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40" name="Rectangle 44"/>
                                <wps:cNvSpPr>
                                  <a:spLocks noChangeArrowheads="1"/>
                                </wps:cNvSpPr>
                                <wps:spPr bwMode="auto">
                                  <a:xfrm>
                                    <a:off x="3651"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41" name="Rectangle 45"/>
                                <wps:cNvSpPr>
                                  <a:spLocks noChangeArrowheads="1"/>
                                </wps:cNvSpPr>
                                <wps:spPr bwMode="auto">
                                  <a:xfrm>
                                    <a:off x="3742"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42" name="Rectangle 46"/>
                                <wps:cNvSpPr>
                                  <a:spLocks noChangeArrowheads="1"/>
                                </wps:cNvSpPr>
                                <wps:spPr bwMode="auto">
                                  <a:xfrm>
                                    <a:off x="3969"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43" name="Rectangle 47"/>
                                <wps:cNvSpPr>
                                  <a:spLocks noChangeArrowheads="1"/>
                                </wps:cNvSpPr>
                                <wps:spPr bwMode="auto">
                                  <a:xfrm>
                                    <a:off x="4059"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44" name="Rectangle 48"/>
                                <wps:cNvSpPr>
                                  <a:spLocks noChangeArrowheads="1"/>
                                </wps:cNvSpPr>
                                <wps:spPr bwMode="auto">
                                  <a:xfrm>
                                    <a:off x="4196"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45" name="Rectangle 49"/>
                                <wps:cNvSpPr>
                                  <a:spLocks noChangeArrowheads="1"/>
                                </wps:cNvSpPr>
                                <wps:spPr bwMode="auto">
                                  <a:xfrm>
                                    <a:off x="4286"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46" name="Rectangle 50"/>
                                <wps:cNvSpPr>
                                  <a:spLocks noChangeArrowheads="1"/>
                                </wps:cNvSpPr>
                                <wps:spPr bwMode="auto">
                                  <a:xfrm>
                                    <a:off x="4422"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47" name="Rectangle 51"/>
                                <wps:cNvSpPr>
                                  <a:spLocks noChangeArrowheads="1"/>
                                </wps:cNvSpPr>
                                <wps:spPr bwMode="auto">
                                  <a:xfrm>
                                    <a:off x="4649"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48" name="Rectangle 52"/>
                                <wps:cNvSpPr>
                                  <a:spLocks noChangeArrowheads="1"/>
                                </wps:cNvSpPr>
                                <wps:spPr bwMode="auto">
                                  <a:xfrm>
                                    <a:off x="4740"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49" name="Rectangle 53"/>
                                <wps:cNvSpPr>
                                  <a:spLocks noChangeArrowheads="1"/>
                                </wps:cNvSpPr>
                                <wps:spPr bwMode="auto">
                                  <a:xfrm>
                                    <a:off x="4831"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50" name="Rectangle 54"/>
                                <wps:cNvSpPr>
                                  <a:spLocks noChangeArrowheads="1"/>
                                </wps:cNvSpPr>
                                <wps:spPr bwMode="auto">
                                  <a:xfrm>
                                    <a:off x="4966"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s:wsp>
                                <wps:cNvPr id="51" name="Rectangle 55"/>
                                <wps:cNvSpPr>
                                  <a:spLocks noChangeArrowheads="1"/>
                                </wps:cNvSpPr>
                                <wps:spPr bwMode="auto">
                                  <a:xfrm>
                                    <a:off x="5057" y="2840"/>
                                    <a:ext cx="45" cy="4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g:grpSp>
                            <wps:wsp>
                              <wps:cNvPr id="52" name="Rectangle 56" descr="Mármol marrón"/>
                              <wps:cNvSpPr>
                                <a:spLocks noChangeArrowheads="1"/>
                              </wps:cNvSpPr>
                              <wps:spPr bwMode="auto">
                                <a:xfrm>
                                  <a:off x="3061" y="3067"/>
                                  <a:ext cx="182" cy="272"/>
                                </a:xfrm>
                                <a:prstGeom prst="rect">
                                  <a:avLst/>
                                </a:prstGeom>
                                <a:blipFill dpi="0" rotWithShape="1">
                                  <a:blip r:embed="rId9"/>
                                  <a:srcRect/>
                                  <a:tile tx="0" ty="0" sx="100000" sy="100000" flip="none" algn="tl"/>
                                </a:blipFill>
                                <a:ln w="9525">
                                  <a:solidFill>
                                    <a:srgbClr val="000000"/>
                                  </a:solidFill>
                                  <a:miter lim="800000"/>
                                  <a:headEnd/>
                                  <a:tailEnd/>
                                </a:ln>
                              </wps:spPr>
                              <wps:txbx>
                                <w:txbxContent>
                                  <w:p w:rsidR="00453EFA" w:rsidRDefault="00453EFA" w:rsidP="00453EFA">
                                    <w:pPr>
                                      <w:autoSpaceDE w:val="0"/>
                                      <w:autoSpaceDN w:val="0"/>
                                      <w:adjustRightInd w:val="0"/>
                                      <w:jc w:val="center"/>
                                      <w:rPr>
                                        <w:color w:val="000000"/>
                                        <w:sz w:val="48"/>
                                        <w:szCs w:val="48"/>
                                      </w:rPr>
                                    </w:pPr>
                                  </w:p>
                                </w:txbxContent>
                              </wps:txbx>
                              <wps:bodyPr rot="0" vert="horz" wrap="square" lIns="91440" tIns="45720" rIns="91440" bIns="45720" anchor="ctr" anchorCtr="0" upright="1">
                                <a:noAutofit/>
                              </wps:bodyPr>
                            </wps:wsp>
                          </wpg:grpSp>
                          <wps:wsp>
                            <wps:cNvPr id="53" name="Line 57"/>
                            <wps:cNvCnPr>
                              <a:cxnSpLocks noChangeShapeType="1"/>
                            </wps:cNvCnPr>
                            <wps:spPr bwMode="auto">
                              <a:xfrm flipH="1">
                                <a:off x="5148" y="2976"/>
                                <a:ext cx="9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 name="Line 58"/>
                            <wps:cNvCnPr>
                              <a:cxnSpLocks noChangeShapeType="1"/>
                            </wps:cNvCnPr>
                            <wps:spPr bwMode="auto">
                              <a:xfrm>
                                <a:off x="5239" y="2976"/>
                                <a:ext cx="0" cy="4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Line 59"/>
                            <wps:cNvCnPr>
                              <a:cxnSpLocks noChangeShapeType="1"/>
                            </wps:cNvCnPr>
                            <wps:spPr bwMode="auto">
                              <a:xfrm>
                                <a:off x="5148" y="3430"/>
                                <a:ext cx="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Text Box 60"/>
                            <wps:cNvSpPr txBox="1">
                              <a:spLocks noChangeArrowheads="1"/>
                            </wps:cNvSpPr>
                            <wps:spPr bwMode="auto">
                              <a:xfrm>
                                <a:off x="4241" y="3385"/>
                                <a:ext cx="953"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3EFA" w:rsidRDefault="00453EFA" w:rsidP="00453EFA">
                                  <w:pPr>
                                    <w:autoSpaceDE w:val="0"/>
                                    <w:autoSpaceDN w:val="0"/>
                                    <w:adjustRightInd w:val="0"/>
                                    <w:jc w:val="center"/>
                                    <w:rPr>
                                      <w:color w:val="000000"/>
                                      <w:sz w:val="18"/>
                                      <w:szCs w:val="18"/>
                                    </w:rPr>
                                  </w:pPr>
                                  <w:r>
                                    <w:rPr>
                                      <w:color w:val="FFFFFF"/>
                                      <w:sz w:val="18"/>
                                      <w:szCs w:val="18"/>
                                    </w:rPr>
                                    <w:t xml:space="preserve">SECCION </w:t>
                                  </w:r>
                                  <w:r>
                                    <w:rPr>
                                      <w:color w:val="000000"/>
                                      <w:sz w:val="18"/>
                                      <w:szCs w:val="18"/>
                                    </w:rPr>
                                    <w:t>GERMINADORES</w:t>
                                  </w:r>
                                </w:p>
                              </w:txbxContent>
                            </wps:txbx>
                            <wps:bodyPr rot="0" vert="horz" wrap="square" lIns="91440" tIns="45720" rIns="91440" bIns="45720" anchor="t" anchorCtr="0" upright="1">
                              <a:noAutofit/>
                            </wps:bodyPr>
                          </wps:wsp>
                          <wps:wsp>
                            <wps:cNvPr id="57" name="Line 61"/>
                            <wps:cNvCnPr>
                              <a:cxnSpLocks noChangeShapeType="1"/>
                            </wps:cNvCnPr>
                            <wps:spPr bwMode="auto">
                              <a:xfrm>
                                <a:off x="3061" y="2840"/>
                                <a:ext cx="91" cy="22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Text Box 62"/>
                            <wps:cNvSpPr txBox="1">
                              <a:spLocks noChangeArrowheads="1"/>
                            </wps:cNvSpPr>
                            <wps:spPr bwMode="auto">
                              <a:xfrm>
                                <a:off x="2653" y="2614"/>
                                <a:ext cx="590" cy="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3EFA" w:rsidRDefault="00453EFA" w:rsidP="00453EFA">
                                  <w:pPr>
                                    <w:autoSpaceDE w:val="0"/>
                                    <w:autoSpaceDN w:val="0"/>
                                    <w:adjustRightInd w:val="0"/>
                                    <w:jc w:val="center"/>
                                    <w:rPr>
                                      <w:color w:val="000000"/>
                                      <w:sz w:val="18"/>
                                      <w:szCs w:val="18"/>
                                    </w:rPr>
                                  </w:pPr>
                                  <w:r>
                                    <w:rPr>
                                      <w:color w:val="000000"/>
                                      <w:sz w:val="18"/>
                                      <w:szCs w:val="18"/>
                                    </w:rPr>
                                    <w:t>FOSO PARA COMPOST</w:t>
                                  </w:r>
                                </w:p>
                              </w:txbxContent>
                            </wps:txbx>
                            <wps:bodyPr rot="0" vert="horz" wrap="square" lIns="91440" tIns="45720" rIns="91440" bIns="45720" anchor="t" anchorCtr="0" upright="1">
                              <a:noAutofit/>
                            </wps:bodyPr>
                          </wps:wsp>
                          <wps:wsp>
                            <wps:cNvPr id="59" name="Line 63"/>
                            <wps:cNvCnPr>
                              <a:cxnSpLocks noChangeShapeType="1"/>
                            </wps:cNvCnPr>
                            <wps:spPr bwMode="auto">
                              <a:xfrm flipH="1" flipV="1">
                                <a:off x="3107" y="1706"/>
                                <a:ext cx="0" cy="454"/>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Line 64"/>
                            <wps:cNvCnPr>
                              <a:cxnSpLocks noChangeShapeType="1"/>
                            </wps:cNvCnPr>
                            <wps:spPr bwMode="auto">
                              <a:xfrm>
                                <a:off x="3061" y="2024"/>
                                <a:ext cx="4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1" name="Group 65"/>
                          <wpg:cNvGrpSpPr>
                            <a:grpSpLocks/>
                          </wpg:cNvGrpSpPr>
                          <wpg:grpSpPr bwMode="auto">
                            <a:xfrm>
                              <a:off x="3113" y="1169"/>
                              <a:ext cx="2416" cy="1804"/>
                              <a:chOff x="3113" y="1169"/>
                              <a:chExt cx="2416" cy="1804"/>
                            </a:xfrm>
                          </wpg:grpSpPr>
                          <wps:wsp>
                            <wps:cNvPr id="62" name="Line 66"/>
                            <wps:cNvCnPr>
                              <a:cxnSpLocks noChangeShapeType="1"/>
                            </wps:cNvCnPr>
                            <wps:spPr bwMode="auto">
                              <a:xfrm flipH="1">
                                <a:off x="3651" y="1371"/>
                                <a:ext cx="15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Text Box 67"/>
                            <wps:cNvSpPr txBox="1">
                              <a:spLocks noChangeArrowheads="1"/>
                            </wps:cNvSpPr>
                            <wps:spPr bwMode="auto">
                              <a:xfrm>
                                <a:off x="4096" y="2792"/>
                                <a:ext cx="567" cy="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3EFA" w:rsidRDefault="00453EFA" w:rsidP="00453EFA">
                                  <w:pPr>
                                    <w:autoSpaceDE w:val="0"/>
                                    <w:autoSpaceDN w:val="0"/>
                                    <w:adjustRightInd w:val="0"/>
                                    <w:jc w:val="center"/>
                                    <w:rPr>
                                      <w:color w:val="000000"/>
                                      <w:sz w:val="18"/>
                                      <w:szCs w:val="18"/>
                                    </w:rPr>
                                  </w:pPr>
                                  <w:r>
                                    <w:rPr>
                                      <w:color w:val="000000"/>
                                      <w:sz w:val="18"/>
                                      <w:szCs w:val="18"/>
                                    </w:rPr>
                                    <w:t>COBERTIZO</w:t>
                                  </w:r>
                                </w:p>
                              </w:txbxContent>
                            </wps:txbx>
                            <wps:bodyPr rot="0" vert="horz" wrap="square" lIns="91440" tIns="45720" rIns="91440" bIns="45720" anchor="t" anchorCtr="0" upright="1">
                              <a:noAutofit/>
                            </wps:bodyPr>
                          </wps:wsp>
                          <wps:wsp>
                            <wps:cNvPr id="64" name="Text Box 68"/>
                            <wps:cNvSpPr txBox="1">
                              <a:spLocks noChangeArrowheads="1"/>
                            </wps:cNvSpPr>
                            <wps:spPr bwMode="auto">
                              <a:xfrm>
                                <a:off x="4768" y="2726"/>
                                <a:ext cx="673"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3EFA" w:rsidRDefault="00453EFA" w:rsidP="00453EFA">
                                  <w:pPr>
                                    <w:autoSpaceDE w:val="0"/>
                                    <w:autoSpaceDN w:val="0"/>
                                    <w:adjustRightInd w:val="0"/>
                                    <w:jc w:val="center"/>
                                    <w:rPr>
                                      <w:color w:val="000000"/>
                                      <w:sz w:val="18"/>
                                      <w:szCs w:val="18"/>
                                    </w:rPr>
                                  </w:pPr>
                                  <w:r>
                                    <w:rPr>
                                      <w:color w:val="000000"/>
                                      <w:sz w:val="18"/>
                                      <w:szCs w:val="18"/>
                                    </w:rPr>
                                    <w:t>ZONA DE DESCARGUE</w:t>
                                  </w:r>
                                </w:p>
                              </w:txbxContent>
                            </wps:txbx>
                            <wps:bodyPr rot="0" vert="horz" wrap="square" lIns="91440" tIns="45720" rIns="91440" bIns="45720" anchor="t" anchorCtr="0" upright="1">
                              <a:noAutofit/>
                            </wps:bodyPr>
                          </wps:wsp>
                          <wps:wsp>
                            <wps:cNvPr id="65" name="Text Box 69"/>
                            <wps:cNvSpPr txBox="1">
                              <a:spLocks noChangeArrowheads="1"/>
                            </wps:cNvSpPr>
                            <wps:spPr bwMode="auto">
                              <a:xfrm>
                                <a:off x="3736" y="1300"/>
                                <a:ext cx="413" cy="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3EFA" w:rsidRDefault="00453EFA" w:rsidP="00453EFA">
                                  <w:pPr>
                                    <w:autoSpaceDE w:val="0"/>
                                    <w:autoSpaceDN w:val="0"/>
                                    <w:adjustRightInd w:val="0"/>
                                    <w:jc w:val="center"/>
                                    <w:rPr>
                                      <w:color w:val="000000"/>
                                      <w:sz w:val="18"/>
                                      <w:szCs w:val="18"/>
                                    </w:rPr>
                                  </w:pPr>
                                  <w:r>
                                    <w:rPr>
                                      <w:color w:val="000000"/>
                                      <w:sz w:val="18"/>
                                      <w:szCs w:val="18"/>
                                    </w:rPr>
                                    <w:t>AGUA</w:t>
                                  </w:r>
                                </w:p>
                              </w:txbxContent>
                            </wps:txbx>
                            <wps:bodyPr rot="0" vert="horz" wrap="square" lIns="91440" tIns="45720" rIns="91440" bIns="45720" anchor="t" anchorCtr="0" upright="1">
                              <a:noAutofit/>
                            </wps:bodyPr>
                          </wps:wsp>
                          <wps:wsp>
                            <wps:cNvPr id="66" name="Text Box 70"/>
                            <wps:cNvSpPr txBox="1">
                              <a:spLocks noChangeArrowheads="1"/>
                            </wps:cNvSpPr>
                            <wps:spPr bwMode="auto">
                              <a:xfrm>
                                <a:off x="4663" y="1169"/>
                                <a:ext cx="778" cy="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3EFA" w:rsidRDefault="00453EFA" w:rsidP="00453EFA">
                                  <w:pPr>
                                    <w:autoSpaceDE w:val="0"/>
                                    <w:autoSpaceDN w:val="0"/>
                                    <w:adjustRightInd w:val="0"/>
                                    <w:jc w:val="center"/>
                                    <w:rPr>
                                      <w:color w:val="000000"/>
                                      <w:sz w:val="18"/>
                                      <w:szCs w:val="18"/>
                                    </w:rPr>
                                  </w:pPr>
                                  <w:r>
                                    <w:rPr>
                                      <w:color w:val="000000"/>
                                      <w:sz w:val="18"/>
                                      <w:szCs w:val="18"/>
                                    </w:rPr>
                                    <w:t>PATIO DE REPOSO</w:t>
                                  </w:r>
                                </w:p>
                              </w:txbxContent>
                            </wps:txbx>
                            <wps:bodyPr rot="0" vert="horz" wrap="square" lIns="91440" tIns="45720" rIns="91440" bIns="45720" anchor="t" anchorCtr="0" upright="1">
                              <a:noAutofit/>
                            </wps:bodyPr>
                          </wps:wsp>
                          <wps:wsp>
                            <wps:cNvPr id="67" name="Line 71"/>
                            <wps:cNvCnPr>
                              <a:cxnSpLocks noChangeShapeType="1"/>
                            </wps:cNvCnPr>
                            <wps:spPr bwMode="auto">
                              <a:xfrm flipH="1">
                                <a:off x="5375" y="1252"/>
                                <a:ext cx="15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Text Box 72"/>
                            <wps:cNvSpPr txBox="1">
                              <a:spLocks noChangeArrowheads="1"/>
                            </wps:cNvSpPr>
                            <wps:spPr bwMode="auto">
                              <a:xfrm>
                                <a:off x="3113" y="1273"/>
                                <a:ext cx="207" cy="1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3EFA" w:rsidRDefault="00453EFA" w:rsidP="00453EFA">
                                  <w:pPr>
                                    <w:autoSpaceDE w:val="0"/>
                                    <w:autoSpaceDN w:val="0"/>
                                    <w:adjustRightInd w:val="0"/>
                                    <w:jc w:val="center"/>
                                    <w:rPr>
                                      <w:b/>
                                      <w:bCs/>
                                      <w:color w:val="000000"/>
                                    </w:rPr>
                                  </w:pPr>
                                  <w:r>
                                    <w:rPr>
                                      <w:b/>
                                      <w:bCs/>
                                      <w:color w:val="000000"/>
                                    </w:rPr>
                                    <w:t>N</w:t>
                                  </w:r>
                                </w:p>
                              </w:txbxContent>
                            </wps:txbx>
                            <wps:bodyPr rot="0" vert="horz" wrap="square" lIns="91440" tIns="45720" rIns="91440" bIns="45720" anchor="t" anchorCtr="0" upright="1">
                              <a:noAutofit/>
                            </wps:bodyPr>
                          </wps:wsp>
                        </wpg:grpSp>
                      </wpg:wgp>
                      <wps:wsp>
                        <wps:cNvPr id="69" name="Line 73"/>
                        <wps:cNvCnPr>
                          <a:cxnSpLocks noChangeShapeType="1"/>
                        </wps:cNvCnPr>
                        <wps:spPr bwMode="auto">
                          <a:xfrm flipH="1">
                            <a:off x="3766186" y="3410985"/>
                            <a:ext cx="1279693" cy="0"/>
                          </a:xfrm>
                          <a:prstGeom prst="line">
                            <a:avLst/>
                          </a:prstGeom>
                          <a:noFill/>
                          <a:ln w="9525">
                            <a:solidFill>
                              <a:srgbClr val="800000"/>
                            </a:solidFill>
                            <a:prstDash val="lgDash"/>
                            <a:round/>
                            <a:headEnd/>
                            <a:tailEnd/>
                          </a:ln>
                          <a:extLst>
                            <a:ext uri="{909E8E84-426E-40DD-AFC4-6F175D3DCCD1}">
                              <a14:hiddenFill xmlns:a14="http://schemas.microsoft.com/office/drawing/2010/main">
                                <a:noFill/>
                              </a14:hiddenFill>
                            </a:ext>
                          </a:extLst>
                        </wps:spPr>
                        <wps:bodyPr/>
                      </wps:wsp>
                      <wps:wsp>
                        <wps:cNvPr id="70" name="Line 74"/>
                        <wps:cNvCnPr>
                          <a:cxnSpLocks noChangeShapeType="1"/>
                        </wps:cNvCnPr>
                        <wps:spPr bwMode="auto">
                          <a:xfrm flipH="1">
                            <a:off x="3766186" y="2984794"/>
                            <a:ext cx="1279693" cy="0"/>
                          </a:xfrm>
                          <a:prstGeom prst="line">
                            <a:avLst/>
                          </a:prstGeom>
                          <a:noFill/>
                          <a:ln w="9525">
                            <a:solidFill>
                              <a:srgbClr val="800000"/>
                            </a:solidFill>
                            <a:prstDash val="lgDash"/>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Lienzo 71" o:spid="_x0000_s1026" editas="canvas" style="width:425.2pt;height:400.8pt;mso-position-horizontal-relative:char;mso-position-vertical-relative:line" coordsize="54000,50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000;height:50901;visibility:visible;mso-wrap-style:square">
                  <v:fill o:detectmouseclick="t"/>
                  <v:path o:connecttype="none"/>
                </v:shape>
                <v:group id="Group 6" o:spid="_x0000_s1028" style="position:absolute;width:54000;height:50901" coordorigin="2698,663" coordsize="2994,34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7" o:spid="_x0000_s1029" style="position:absolute;left:2698;top:663;width:2994;height:34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DuE8QA&#10;AADaAAAADwAAAGRycy9kb3ducmV2LnhtbESPQWvCQBSE74X+h+UVvEjdWEFK6iqhKFXswSS99PbI&#10;vmZDs29Ddo3x37tCocdhZr5hVpvRtmKg3jeOFcxnCQjiyumGawVf5e75FYQPyBpbx6TgSh4268eH&#10;FabaXTinoQi1iBD2KSowIXSplL4yZNHPXEccvR/XWwxR9rXUPV4i3LbyJUmW0mLDccFgR++Gqt/i&#10;bBV8u0+3zRL66Ex5CMM0y4+nIldq8jRmbyACjeE//NfeawULuF+JN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A7hPEAAAA2gAAAA8AAAAAAAAAAAAAAAAAmAIAAGRycy9k&#10;b3ducmV2LnhtbFBLBQYAAAAABAAEAPUAAACJAwAAAAA=&#10;">
                    <v:textbox>
                      <w:txbxContent>
                        <w:p w:rsidR="00453EFA" w:rsidRPr="00AD5AAA" w:rsidRDefault="00453EFA" w:rsidP="00453EFA">
                          <w:pPr>
                            <w:rPr>
                              <w:szCs w:val="48"/>
                            </w:rPr>
                          </w:pPr>
                        </w:p>
                      </w:txbxContent>
                    </v:textbox>
                  </v:rect>
                  <v:line id="Line 8" o:spid="_x0000_s1030" style="position:absolute;flip:x;visibility:visible;mso-wrap-style:square" from="3152,1571" to="3198,1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7zH8MAAADaAAAADwAAAGRycy9kb3ducmV2LnhtbERPy2rCQBTdF/yH4QrdFJ1YQiupkyC2&#10;9QFSMLro8pq5JsHMnZCZavz7jlDo8nDes6w3jbhQ52rLCibjCARxYXXNpYLD/nM0BeE8ssbGMim4&#10;kYMsHTzMMNH2yju65L4UIYRdggoq79tESldUZNCNbUscuJPtDPoAu1LqDq8h3DTyOYpepMGaQ0OF&#10;LS0qKs75jwkz3uP95nZcLV+/PhbF9rSJn6L1t1KPw37+BsJT7//Ff+61VhDD/Urwg0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u8x/DAAAA2gAAAA8AAAAAAAAAAAAA&#10;AAAAoQIAAGRycy9kb3ducmV2LnhtbFBLBQYAAAAABAAEAPkAAACRAwAAAAA=&#10;" strokeweight="2.25pt"/>
                  <v:group id="Group 9" o:spid="_x0000_s1031" style="position:absolute;left:2699;top:799;width:2948;height:3311" coordorigin="2653,1207" coordsize="2586,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Group 10" o:spid="_x0000_s1032" style="position:absolute;left:3061;top:1207;width:2132;height:2132" coordorigin="3061,1207" coordsize="2132,2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group id="Group 11" o:spid="_x0000_s1033" style="position:absolute;left:3242;top:1207;width:1951;height:2132" coordorigin="3243,1207" coordsize="1951,2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group id="Group 12" o:spid="_x0000_s1034" style="position:absolute;left:3243;top:1207;width:1951;height:2132" coordorigin="3243,1207" coordsize="1951,2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line id="Line 13" o:spid="_x0000_s1035" style="position:absolute;flip:x;visibility:visible;mso-wrap-style:square" from="5103,2478" to="5148,2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9cgcIAAADaAAAADwAAAGRycy9kb3ducmV2LnhtbERPy2rCQBTdF/oPwy10I83EIramjlJ8&#10;CyKYdNHlbeaahGbuhMyo8e8dodDl4bzH087U4kytqywr6EcxCOLc6ooLBV/Z8uUdhPPIGmvLpOBK&#10;DqaTx4cxJtpe+EDn1BcihLBLUEHpfZNI6fKSDLrINsSBO9rWoA+wLaRu8RLCTS1f43goDVYcGkps&#10;aFZS/pueTJgxH2Tb68969bZfzPLdcTvoxZtvpZ6fus8PEJ46/y/+c2+0ghHcrwQ/yM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i9cgcIAAADaAAAADwAAAAAAAAAAAAAA&#10;AAChAgAAZHJzL2Rvd25yZXYueG1sUEsFBgAAAAAEAAQA+QAAAJADAAAAAA==&#10;" strokeweight="2.25pt"/>
                          <v:group id="Group 14" o:spid="_x0000_s1036" style="position:absolute;left:3243;top:1207;width:1951;height:2132" coordorigin="3288,1207" coordsize="1951,2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line id="Line 15" o:spid="_x0000_s1037" style="position:absolute;visibility:visible;mso-wrap-style:square" from="3288,1207" to="3288,3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M70MAAAADbAAAADwAAAGRycy9kb3ducmV2LnhtbERPTYvCMBC9L/gfwgje1rQisnSNZRGE&#10;HvRgFb0OzWxTtpnUJmr990YQ9jaP9znLfLCtuFHvG8cK0mkCgrhyuuFawfGw+fwC4QOyxtYxKXiQ&#10;h3w1+lhipt2d93QrQy1iCPsMFZgQukxKXxmy6KeuI47cr+sthgj7Wuoe7zHctnKWJAtpseHYYLCj&#10;taHqr7xaBfNdYfR52PrtPilO1Fzm60vplJqMh59vEIGG8C9+uwsd56fw+iUeIF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rzO9DAAAAA2wAAAA8AAAAAAAAAAAAAAAAA&#10;oQIAAGRycy9kb3ducmV2LnhtbFBLBQYAAAAABAAEAPkAAACOAwAAAAA=&#10;" strokeweight="2.25pt"/>
                            <v:group id="Group 16" o:spid="_x0000_s1038" style="position:absolute;left:3288;top:1207;width:1951;height:2132" coordorigin="3152,1207" coordsize="1951,2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line id="Line 17" o:spid="_x0000_s1039" style="position:absolute;visibility:visible;mso-wrap-style:square" from="3152,1207" to="5057,1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0APMIAAADbAAAADwAAAGRycy9kb3ducmV2LnhtbERPPWvDMBDdA/0P4gLdYjmtCcWNEoqh&#10;4CEZ7IR0PayrZWqdHEt1nH9fFQrd7vE+b7ufbS8mGn3nWME6SUEQN0533Co4n95XLyB8QNbYOyYF&#10;d/Kw3z0stphrd+OKpjq0Ioawz1GBCWHIpfSNIYs+cQNx5D7daDFEOLZSj3iL4baXT2m6kRY7jg0G&#10;ByoMNV/1t1WQHUujP+aDP1RpeaHumhXX2in1uJzfXkEEmsO/+M9d6jj/GX5/iQ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W0APMIAAADbAAAADwAAAAAAAAAAAAAA&#10;AAChAgAAZHJzL2Rvd25yZXYueG1sUEsFBgAAAAAEAAQA+QAAAJADAAAAAA==&#10;" strokeweight="2.25pt"/>
                              <v:line id="Line 18" o:spid="_x0000_s1040" style="position:absolute;visibility:visible;mso-wrap-style:square" from="5057,1207" to="5057,2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SYSMEAAADbAAAADwAAAGRycy9kb3ducmV2LnhtbERPTWvCQBC9F/wPywi91Y0SSkldRQQh&#10;h3gwLfY6ZKfZ0Oxskl2T9N+7QqG3ebzP2e5n24qRBt84VrBeJSCIK6cbrhV8fpxe3kD4gKyxdUwK&#10;fsnDfrd42mKm3cQXGstQixjCPkMFJoQuk9JXhiz6leuII/ftBoshwqGWesAphttWbpLkVVpsODYY&#10;7OhoqPopb1ZBes6N/poLX1yS/EpNnx770in1vJwP7yACzeFf/OfOdZyfwuOXeIDc3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hJhIwQAAANsAAAAPAAAAAAAAAAAAAAAA&#10;AKECAABkcnMvZG93bnJldi54bWxQSwUGAAAAAAQABAD5AAAAjwMAAAAA&#10;" strokeweight="2.25pt"/>
                              <v:line id="Line 19" o:spid="_x0000_s1041" style="position:absolute;visibility:visible;mso-wrap-style:square" from="5012,2750" to="5103,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g908EAAADbAAAADwAAAGRycy9kb3ducmV2LnhtbERPTWvCQBC9F/wPywje6sZii6TZSBGE&#10;HPRgKnodstNsaHY2Zre6/nu3UOhtHu9zinW0vbjS6DvHChbzDARx43THrYLj5/Z5BcIHZI29Y1Jw&#10;Jw/rcvJUYK7djQ90rUMrUgj7HBWYEIZcSt8YsujnbiBO3JcbLYYEx1bqEW8p3PbyJcvepMWOU4PB&#10;gTaGmu/6xypY7iujz3Hnd4esOlF3WW4utVNqNo0f7yACxfAv/nNXOs1/hd9f0gGy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yD3TwQAAANsAAAAPAAAAAAAAAAAAAAAA&#10;AKECAABkcnMvZG93bnJldi54bWxQSwUGAAAAAAQABAD5AAAAjwMAAAAA&#10;" strokeweight="2.25pt"/>
                              <v:line id="Line 20" o:spid="_x0000_s1042" style="position:absolute;visibility:visible;mso-wrap-style:square" from="5103,2795" to="5103,3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qjpMAAAADbAAAADwAAAGRycy9kb3ducmV2LnhtbERPTYvCMBC9C/6HMIK3NVVElq6xLAWh&#10;Bz1YZfc6NLNN2WZSm6j13xtB8DaP9znrbLCtuFLvG8cK5rMEBHHldMO1gtNx+/EJwgdkja1jUnAn&#10;D9lmPFpjqt2ND3QtQy1iCPsUFZgQulRKXxmy6GeuI47cn+sthgj7WuoebzHctnKRJCtpseHYYLCj&#10;3FD1X16sguW+MPp32PndISl+qDkv83PplJpOhu8vEIGG8Ba/3IWO81fw/CUeID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Uao6TAAAAA2wAAAA8AAAAAAAAAAAAAAAAA&#10;oQIAAGRycy9kb3ducmV2LnhtbFBLBQYAAAAABAAEAPkAAACOAwAAAAA=&#10;" strokeweight="2.25pt"/>
                              <v:line id="Line 21" o:spid="_x0000_s1043" style="position:absolute;visibility:visible;mso-wrap-style:square" from="3152,3339" to="5103,3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YGP8EAAADbAAAADwAAAGRycy9kb3ducmV2LnhtbERPTWvCQBC9F/wPywje6sYiraTZSBGE&#10;HPRgKnodstNsaHY2Zre6/nu3UOhtHu9zinW0vbjS6DvHChbzDARx43THrYLj5/Z5BcIHZI29Y1Jw&#10;Jw/rcvJUYK7djQ90rUMrUgj7HBWYEIZcSt8YsujnbiBO3JcbLYYEx1bqEW8p3PbyJctepcWOU4PB&#10;gTaGmu/6xypY7iujz3Hnd4esOlF3WW4utVNqNo0f7yACxfAv/nNXOs1/g99f0gGy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VgY/wQAAANsAAAAPAAAAAAAAAAAAAAAA&#10;AKECAABkcnMvZG93bnJldi54bWxQSwUGAAAAAAQABAD5AAAAjwMAAAAA&#10;" strokeweight="2.25pt"/>
                            </v:group>
                          </v:group>
                        </v:group>
                        <v:group id="Group 22" o:spid="_x0000_s1044" style="position:absolute;left:3334;top:1389;width:1768;height:1361" coordorigin="3334,1389" coordsize="1768,1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ect id="Rectangle 23" o:spid="_x0000_s1045" style="position:absolute;left:3334;top:1389;width:136;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KdHcAA&#10;AADbAAAADwAAAGRycy9kb3ducmV2LnhtbERPTYvCMBC9L/gfwgje1tQKslajiOCyiyeroschGdti&#10;MylN1PrvN4Kwt3m8z5kvO1uLO7W+cqxgNExAEGtnKi4UHPabzy8QPiAbrB2Tgid5WC56H3PMjHvw&#10;ju55KEQMYZ+hgjKEJpPS65Is+qFriCN3ca3FEGFbSNPiI4bbWqZJMpEWK44NJTa0Lklf85tVMN1e&#10;01+d6HOR3p528n3K3fhYKTXod6sZiEBd+Be/3T8mzp/C65d4gFz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KdHcAAAADbAAAADwAAAAAAAAAAAAAAAACYAgAAZHJzL2Rvd25y&#10;ZXYueG1sUEsFBgAAAAAEAAQA9QAAAIUDAAAAAA==&#10;" fillcolor="#ccecff">
                            <v:textbox>
                              <w:txbxContent>
                                <w:p w:rsidR="00453EFA" w:rsidRDefault="00453EFA" w:rsidP="00453EFA">
                                  <w:pPr>
                                    <w:autoSpaceDE w:val="0"/>
                                    <w:autoSpaceDN w:val="0"/>
                                    <w:adjustRightInd w:val="0"/>
                                    <w:jc w:val="center"/>
                                    <w:rPr>
                                      <w:color w:val="000000"/>
                                      <w:sz w:val="48"/>
                                      <w:szCs w:val="48"/>
                                    </w:rPr>
                                  </w:pPr>
                                </w:p>
                              </w:txbxContent>
                            </v:textbox>
                          </v:rect>
                          <v:rect id="Rectangle 24" o:spid="_x0000_s1046" style="position:absolute;left:3334;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IJl8IA&#10;AADbAAAADwAAAGRycy9kb3ducmV2LnhtbERPy2rCQBTdF/yH4QrdNRMNrSU6igQEoV20WlK6u2Su&#10;STBzJ2amefx9Z1FweTjvzW40jeipc7VlBYsoBkFcWF1zqeDrfHh6BeE8ssbGMimYyMFuO3vYYKrt&#10;wJ/Un3wpQgi7FBVU3replK6oyKCLbEscuIvtDPoAu1LqDocQbhq5jOMXabDm0FBhS1lFxfX0axTU&#10;U/Lx8559r7K3W544O+UueTZKPc7H/RqEp9Hfxf/uo1awDOvDl/AD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4gmXwgAAANsAAAAPAAAAAAAAAAAAAAAAAJgCAABkcnMvZG93&#10;bnJldi54bWxQSwUGAAAAAAQABAD1AAAAhw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25" o:spid="_x0000_s1047" style="position:absolute;left:3424;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6sDMUA&#10;AADbAAAADwAAAGRycy9kb3ducmV2LnhtbESPQWvCQBSE74X+h+UVems2GqwS3YQSKBTqwaoo3h7Z&#10;ZxKafZtmt5r8e7dQ8DjMzDfMKh9MKy7Uu8aygkkUgyAurW64UrDfvb8sQDiPrLG1TApGcpBnjw8r&#10;TLW98hddtr4SAcIuRQW1910qpStrMugi2xEH72x7gz7IvpK6x2uAm1ZO4/hVGmw4LNTYUVFT+b39&#10;NQqaMdmc1sVxXnz+HBJnx4NLZkap56fhbQnC0+Dv4f/2h1YwncDfl/AD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rqwM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26" o:spid="_x0000_s1048" style="position:absolute;left:3515;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wye8QA&#10;AADbAAAADwAAAGRycy9kb3ducmV2LnhtbESPQWvCQBSE7wX/w/IEb3VjQqtEV5FAQbAHa0Xx9sg+&#10;k2D2bZpdNfn3bqHQ4zAz3zCLVWdqcafWVZYVTMYRCOLc6ooLBYfvj9cZCOeRNdaWSUFPDlbLwcsC&#10;U20f/EX3vS9EgLBLUUHpfZNK6fKSDLqxbYiDd7GtQR9kW0jd4iPATS3jKHqXBisOCyU2lJWUX/c3&#10;o6Dqk935MztNs+3PMXG2P7rkzSg1GnbrOQhPnf8P/7U3WkEcw++X8AP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8MnvEAAAA2wAAAA8AAAAAAAAAAAAAAAAAmAIAAGRycy9k&#10;b3ducmV2LnhtbFBLBQYAAAAABAAEAPUAAACJAwAAAAA=&#10;" filled="f">
                            <v:textbox>
                              <w:txbxContent>
                                <w:p w:rsidR="00453EFA" w:rsidRDefault="00453EFA" w:rsidP="00453EFA">
                                  <w:pPr>
                                    <w:autoSpaceDE w:val="0"/>
                                    <w:autoSpaceDN w:val="0"/>
                                    <w:adjustRightInd w:val="0"/>
                                    <w:jc w:val="center"/>
                                    <w:rPr>
                                      <w:color w:val="000000"/>
                                      <w:sz w:val="48"/>
                                      <w:szCs w:val="48"/>
                                    </w:rPr>
                                  </w:pPr>
                                </w:p>
                              </w:txbxContent>
                            </v:textbox>
                          </v:rect>
                          <v:rect id="Rectangle 27" o:spid="_x0000_s1049" style="position:absolute;left:3651;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CX4MQA&#10;AADbAAAADwAAAGRycy9kb3ducmV2LnhtbESPQWvCQBSE70L/w/KE3sxGg1aiq5SAUKgHq0Xx9si+&#10;JqHZtzG71eTfuwXB4zAz3zDLdWdqcaXWVZYVjKMYBHFudcWFgu/DZjQH4TyyxtoyKejJwXr1Mlhi&#10;qu2Nv+i694UIEHYpKii9b1IpXV6SQRfZhjh4P7Y16INsC6lbvAW4qeUkjmfSYMVhocSGspLy3/2f&#10;UVD1ye68zU5v2eflmDjbH10yNUq9Drv3BQhPnX+GH+0PrWCSwP+X8AP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wl+DEAAAA2wAAAA8AAAAAAAAAAAAAAAAAmAIAAGRycy9k&#10;b3ducmV2LnhtbFBLBQYAAAAABAAEAPUAAACJAwAAAAA=&#10;" filled="f">
                            <v:textbox>
                              <w:txbxContent>
                                <w:p w:rsidR="00453EFA" w:rsidRDefault="00453EFA" w:rsidP="00453EFA">
                                  <w:pPr>
                                    <w:autoSpaceDE w:val="0"/>
                                    <w:autoSpaceDN w:val="0"/>
                                    <w:adjustRightInd w:val="0"/>
                                    <w:jc w:val="center"/>
                                    <w:rPr>
                                      <w:color w:val="000000"/>
                                      <w:sz w:val="48"/>
                                      <w:szCs w:val="48"/>
                                    </w:rPr>
                                  </w:pPr>
                                </w:p>
                              </w:txbxContent>
                            </v:textbox>
                          </v:rect>
                          <v:rect id="Rectangle 28" o:spid="_x0000_s1050" style="position:absolute;left:3742;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kPlMUA&#10;AADbAAAADwAAAGRycy9kb3ducmV2LnhtbESPT2vCQBTE7wW/w/IEb3WjaVWiq0hAKLSH+gfF2yP7&#10;TILZtzG71eTbdwsFj8PM/IZZrFpTiTs1rrSsYDSMQBBnVpecKzjsN68zEM4ja6wsk4KOHKyWvZcF&#10;Jto+eEv3nc9FgLBLUEHhfZ1I6bKCDLqhrYmDd7GNQR9kk0vd4CPATSXHUTSRBksOCwXWlBaUXXc/&#10;RkHZxd/nr/Q0TT9vx9jZ7ujid6PUoN+u5yA8tf4Z/m9/aAXjN/j7En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2Q+U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29" o:spid="_x0000_s1051" style="position:absolute;left:3969;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WqD8QA&#10;AADbAAAADwAAAGRycy9kb3ducmV2LnhtbESPQWvCQBSE74L/YXlCb2ajQSvRVUqgUGgP1ori7ZF9&#10;JsHs2zS71eTfuwXB4zAz3zCrTWdqcaXWVZYVTKIYBHFudcWFgv3P+3gBwnlkjbVlUtCTg816OFhh&#10;qu2Nv+m684UIEHYpKii9b1IpXV6SQRfZhjh4Z9sa9EG2hdQt3gLc1HIax3NpsOKwUGJDWUn5Zfdn&#10;FFR9sj19ZcfX7PP3kDjbH1wyM0q9jLq3JQhPnX+GH+0PrWA6g/8v4Q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Vqg/EAAAA2wAAAA8AAAAAAAAAAAAAAAAAmAIAAGRycy9k&#10;b3ducmV2LnhtbFBLBQYAAAAABAAEAPUAAACJAwAAAAA=&#10;" filled="f">
                            <v:textbox>
                              <w:txbxContent>
                                <w:p w:rsidR="00453EFA" w:rsidRDefault="00453EFA" w:rsidP="00453EFA">
                                  <w:pPr>
                                    <w:autoSpaceDE w:val="0"/>
                                    <w:autoSpaceDN w:val="0"/>
                                    <w:adjustRightInd w:val="0"/>
                                    <w:jc w:val="center"/>
                                    <w:rPr>
                                      <w:color w:val="000000"/>
                                      <w:sz w:val="48"/>
                                      <w:szCs w:val="48"/>
                                    </w:rPr>
                                  </w:pPr>
                                </w:p>
                              </w:txbxContent>
                            </v:textbox>
                          </v:rect>
                          <v:rect id="Rectangle 30" o:spid="_x0000_s1052" style="position:absolute;left:4059;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0eMQA&#10;AADbAAAADwAAAGRycy9kb3ducmV2LnhtbESPQWvCQBSE74L/YXlCb2ajQSvRVUqgUGgP1Yri7ZF9&#10;JsHs2zS71eTfuwXB4zAz3zCrTWdqcaXWVZYVTKIYBHFudcWFgv3P+3gBwnlkjbVlUtCTg816OFhh&#10;qu2Nt3Td+UIECLsUFZTeN6mULi/JoItsQxy8s20N+iDbQuoWbwFuajmN47k0WHFYKLGhrKT8svsz&#10;Cqo++T59ZcfX7PP3kDjbH1wyM0q9jLq3JQhPnX+GH+0PrWA6h/8v4Q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HNHjEAAAA2wAAAA8AAAAAAAAAAAAAAAAAmAIAAGRycy9k&#10;b3ducmV2LnhtbFBLBQYAAAAABAAEAPUAAACJAwAAAAA=&#10;" filled="f">
                            <v:textbox>
                              <w:txbxContent>
                                <w:p w:rsidR="00453EFA" w:rsidRDefault="00453EFA" w:rsidP="00453EFA">
                                  <w:pPr>
                                    <w:autoSpaceDE w:val="0"/>
                                    <w:autoSpaceDN w:val="0"/>
                                    <w:adjustRightInd w:val="0"/>
                                    <w:jc w:val="center"/>
                                    <w:rPr>
                                      <w:color w:val="000000"/>
                                      <w:sz w:val="48"/>
                                      <w:szCs w:val="48"/>
                                    </w:rPr>
                                  </w:pPr>
                                </w:p>
                              </w:txbxContent>
                            </v:textbox>
                          </v:rect>
                          <v:rect id="Rectangle 31" o:spid="_x0000_s1053" style="position:absolute;left:4195;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uR48QA&#10;AADbAAAADwAAAGRycy9kb3ducmV2LnhtbESPT2vCQBTE7wW/w/IEb3WjoVWiq0igILQH/6F4e2Sf&#10;STD7Ns1uNfn2rlDwOMzMb5j5sjWVuFHjSssKRsMIBHFmdcm5gsP+630KwnlkjZVlUtCRg+Wi9zbH&#10;RNs7b+m287kIEHYJKii8rxMpXVaQQTe0NXHwLrYx6INscqkbvAe4qeQ4ij6lwZLDQoE1pQVl192f&#10;UVB28eb8k54m6ffvMXa2O7r4wyg16LerGQhPrX+F/9trrWA8gee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LkePEAAAA2wAAAA8AAAAAAAAAAAAAAAAAmAIAAGRycy9k&#10;b3ducmV2LnhtbFBLBQYAAAAABAAEAPUAAACJAwAAAAA=&#10;" filled="f">
                            <v:textbox>
                              <w:txbxContent>
                                <w:p w:rsidR="00453EFA" w:rsidRDefault="00453EFA" w:rsidP="00453EFA">
                                  <w:pPr>
                                    <w:autoSpaceDE w:val="0"/>
                                    <w:autoSpaceDN w:val="0"/>
                                    <w:adjustRightInd w:val="0"/>
                                    <w:jc w:val="center"/>
                                    <w:rPr>
                                      <w:color w:val="000000"/>
                                      <w:sz w:val="48"/>
                                      <w:szCs w:val="48"/>
                                    </w:rPr>
                                  </w:pPr>
                                </w:p>
                              </w:txbxContent>
                            </v:textbox>
                          </v:rect>
                          <v:rect id="Rectangle 32" o:spid="_x0000_s1054" style="position:absolute;left:4287;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FkcIA&#10;AADbAAAADwAAAGRycy9kb3ducmV2LnhtbERPy2rCQBTdF/yH4QrdNRMNrSU6igQEoV20WlK6u2Su&#10;STBzJ2amefx9Z1FweTjvzW40jeipc7VlBYsoBkFcWF1zqeDrfHh6BeE8ssbGMimYyMFuO3vYYKrt&#10;wJ/Un3wpQgi7FBVU3replK6oyKCLbEscuIvtDPoAu1LqDocQbhq5jOMXabDm0FBhS1lFxfX0axTU&#10;U/Lx8559r7K3W544O+UueTZKPc7H/RqEp9Hfxf/uo1awDGPDl/AD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lAWRwgAAANsAAAAPAAAAAAAAAAAAAAAAAJgCAABkcnMvZG93&#10;bnJldi54bWxQSwUGAAAAAAQABAD1AAAAhw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33" o:spid="_x0000_s1055" style="position:absolute;left:4422;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igCsUA&#10;AADbAAAADwAAAGRycy9kb3ducmV2LnhtbESPT2vCQBTE7wW/w/IEb3WjoVWjq0hAKLSH+gfF2yP7&#10;TILZtzG71eTbdwsFj8PM/IZZrFpTiTs1rrSsYDSMQBBnVpecKzjsN69TEM4ja6wsk4KOHKyWvZcF&#10;Jto+eEv3nc9FgLBLUEHhfZ1I6bKCDLqhrYmDd7GNQR9kk0vd4CPATSXHUfQuDZYcFgqsKS0ou+5+&#10;jIKyi7/PX+lpkn7ejrGz3dHFb0apQb9dz0F4av0z/N/+0ArGM/j7En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2KAK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34" o:spid="_x0000_s1056" style="position:absolute;left:4604;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ufSsEA&#10;AADbAAAADwAAAGRycy9kb3ducmV2LnhtbERPy4rCMBTdC/5DuAPuNB2LzlCNIgVB0IWPwcHdpbnT&#10;lmluahO1/XuzEFweznu+bE0l7tS40rKCz1EEgjizuuRcwc9pPfwG4TyyxsoyKejIwXLR780x0fbB&#10;B7offS5CCLsEFRTe14mULivIoBvZmjhwf7Yx6ANscqkbfIRwU8lxFE2lwZJDQ4E1pQVl/8ebUVB2&#10;8f6yS3+/0u31HDvbnV08MUoNPtrVDISn1r/FL/dGK4jD+vAl/AC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7n0rBAAAA2wAAAA8AAAAAAAAAAAAAAAAAmAIAAGRycy9kb3du&#10;cmV2LnhtbFBLBQYAAAAABAAEAPUAAACGAwAAAAA=&#10;" filled="f">
                            <v:textbox>
                              <w:txbxContent>
                                <w:p w:rsidR="00453EFA" w:rsidRDefault="00453EFA" w:rsidP="00453EFA">
                                  <w:pPr>
                                    <w:autoSpaceDE w:val="0"/>
                                    <w:autoSpaceDN w:val="0"/>
                                    <w:adjustRightInd w:val="0"/>
                                    <w:jc w:val="center"/>
                                    <w:rPr>
                                      <w:color w:val="000000"/>
                                      <w:sz w:val="48"/>
                                      <w:szCs w:val="48"/>
                                    </w:rPr>
                                  </w:pPr>
                                </w:p>
                              </w:txbxContent>
                            </v:textbox>
                          </v:rect>
                          <v:rect id="Rectangle 35" o:spid="_x0000_s1057" style="position:absolute;left:4739;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c60cQA&#10;AADbAAAADwAAAGRycy9kb3ducmV2LnhtbESPQWvCQBSE7wX/w/IEb81Gg7WkriIBQdBDtWLp7ZF9&#10;JsHs25hdNfn3XaHQ4zAz3zDzZWdqcafWVZYVjKMYBHFudcWFguPX+vUdhPPIGmvLpKAnB8vF4GWO&#10;qbYP3tP94AsRIOxSVFB636RSurwkgy6yDXHwzrY16INsC6lbfAS4qeUkjt+kwYrDQokNZSXll8PN&#10;KKj65PNnl33Psu31lDjbn1wyNUqNht3qA4Snzv+H/9obrSAZw/NL+AF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3OtHEAAAA2wAAAA8AAAAAAAAAAAAAAAAAmAIAAGRycy9k&#10;b3ducmV2LnhtbFBLBQYAAAAABAAEAPUAAACJAwAAAAA=&#10;" filled="f">
                            <v:textbox>
                              <w:txbxContent>
                                <w:p w:rsidR="00453EFA" w:rsidRDefault="00453EFA" w:rsidP="00453EFA">
                                  <w:pPr>
                                    <w:autoSpaceDE w:val="0"/>
                                    <w:autoSpaceDN w:val="0"/>
                                    <w:adjustRightInd w:val="0"/>
                                    <w:jc w:val="center"/>
                                    <w:rPr>
                                      <w:color w:val="000000"/>
                                      <w:sz w:val="48"/>
                                      <w:szCs w:val="48"/>
                                    </w:rPr>
                                  </w:pPr>
                                </w:p>
                              </w:txbxContent>
                            </v:textbox>
                          </v:rect>
                          <v:rect id="Rectangle 36" o:spid="_x0000_s1058" style="position:absolute;left:4830;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WkpsQA&#10;AADbAAAADwAAAGRycy9kb3ducmV2LnhtbESPQWvCQBSE70L/w/KE3sxGg1aiq5SAUKgHq0Xx9si+&#10;JqHZtzG71eTfuwXB4zAz3zDLdWdqcaXWVZYVjKMYBHFudcWFgu/DZjQH4TyyxtoyKejJwXr1Mlhi&#10;qu2Nv+i694UIEHYpKii9b1IpXV6SQRfZhjh4P7Y16INsC6lbvAW4qeUkjmfSYMVhocSGspLy3/2f&#10;UVD1ye68zU5v2eflmDjbH10yNUq9Drv3BQhPnX+GH+0PrSCZwP+X8AP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lpKbEAAAA2wAAAA8AAAAAAAAAAAAAAAAAmAIAAGRycy9k&#10;b3ducmV2LnhtbFBLBQYAAAAABAAEAPUAAACJAwAAAAA=&#10;" filled="f">
                            <v:textbox>
                              <w:txbxContent>
                                <w:p w:rsidR="00453EFA" w:rsidRDefault="00453EFA" w:rsidP="00453EFA">
                                  <w:pPr>
                                    <w:autoSpaceDE w:val="0"/>
                                    <w:autoSpaceDN w:val="0"/>
                                    <w:adjustRightInd w:val="0"/>
                                    <w:jc w:val="center"/>
                                    <w:rPr>
                                      <w:color w:val="000000"/>
                                      <w:sz w:val="48"/>
                                      <w:szCs w:val="48"/>
                                    </w:rPr>
                                  </w:pPr>
                                </w:p>
                              </w:txbxContent>
                            </v:textbox>
                          </v:rect>
                          <v:rect id="Rectangle 37" o:spid="_x0000_s1059" style="position:absolute;left:4967;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kBPcQA&#10;AADbAAAADwAAAGRycy9kb3ducmV2LnhtbESPQWvCQBSE70L/w/IK3nTTLlVJXaUEBKE9WBXF2yP7&#10;moRm38bsVpN/7xYEj8PMfMPMl52txYVaXznW8DJOQBDnzlRcaNjvVqMZCB+QDdaOSUNPHpaLp8Ec&#10;U+Ou/E2XbShEhLBPUUMZQpNK6fOSLPqxa4ij9+NaiyHKtpCmxWuE21q+JslEWqw4LpTYUFZS/rv9&#10;sxqqXm1OX9lxmn2eD8q7/uDVm9V6+Nx9vIMI1IVH+N5eGw1Kwf+X+A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pAT3EAAAA2wAAAA8AAAAAAAAAAAAAAAAAmAIAAGRycy9k&#10;b3ducmV2LnhtbFBLBQYAAAAABAAEAPUAAACJAwAAAAA=&#10;" filled="f">
                            <v:textbox>
                              <w:txbxContent>
                                <w:p w:rsidR="00453EFA" w:rsidRDefault="00453EFA" w:rsidP="00453EFA">
                                  <w:pPr>
                                    <w:autoSpaceDE w:val="0"/>
                                    <w:autoSpaceDN w:val="0"/>
                                    <w:adjustRightInd w:val="0"/>
                                    <w:jc w:val="center"/>
                                    <w:rPr>
                                      <w:color w:val="000000"/>
                                      <w:sz w:val="48"/>
                                      <w:szCs w:val="48"/>
                                    </w:rPr>
                                  </w:pPr>
                                </w:p>
                              </w:txbxContent>
                            </v:textbox>
                          </v:rect>
                          <v:rect id="Rectangle 38" o:spid="_x0000_s1060" style="position:absolute;left:5057;top:2024;width:45;height:4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CZScUA&#10;AADbAAAADwAAAGRycy9kb3ducmV2LnhtbESPT2vCQBTE74V+h+UJvdWNxn+krlICBUEPVkXp7ZF9&#10;TUKzb2N21eTbu4LQ4zAzv2Hmy9ZU4kqNKy0rGPQjEMSZ1SXnCg77r/cZCOeRNVaWSUFHDpaL15c5&#10;Jtre+JuuO5+LAGGXoILC+zqR0mUFGXR9WxMH79c2Bn2QTS51g7cAN5UcRtFEGiw5LBRYU1pQ9re7&#10;GAVlF29/Nulpmq7Px9jZ7ujisVHqrdd+foDw1Pr/8LO90griETy+hB8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AJlJ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39" o:spid="_x0000_s1061" alt="Cuadrícula pequeña" style="position:absolute;left:3334;top:2523;width:499;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Rj8IA&#10;AADbAAAADwAAAGRycy9kb3ducmV2LnhtbESPQYvCMBSE74L/ITzBm6YqinSNsiqiHjxY9f5o3rZ1&#10;m5fSRK3/3giCx2FmvmFmi8aU4k61KywrGPQjEMSp1QVnCs6nTW8KwnlkjaVlUvAkB4t5uzXDWNsH&#10;H+me+EwECLsYFeTeV7GULs3JoOvbijh4f7Y26IOsM6lrfAS4KeUwiibSYMFhIceKVjml/8nNKDjs&#10;kut2f7ms11u/P8his2wG16NS3U7z+wPCU+O/4U97pxWMxvD+En6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JGPwgAAANsAAAAPAAAAAAAAAAAAAAAAAJgCAABkcnMvZG93&#10;bnJldi54bWxQSwUGAAAAAAQABAD1AAAAhwMAAAAA&#10;" fillcolor="black">
                            <v:fill r:id="rId10" o:title="" type="pattern"/>
                            <v:textbox>
                              <w:txbxContent>
                                <w:p w:rsidR="00453EFA" w:rsidRDefault="00453EFA" w:rsidP="00453EFA">
                                  <w:pPr>
                                    <w:autoSpaceDE w:val="0"/>
                                    <w:autoSpaceDN w:val="0"/>
                                    <w:adjustRightInd w:val="0"/>
                                    <w:jc w:val="center"/>
                                    <w:rPr>
                                      <w:color w:val="000000"/>
                                      <w:sz w:val="48"/>
                                      <w:szCs w:val="48"/>
                                    </w:rPr>
                                  </w:pPr>
                                </w:p>
                              </w:txbxContent>
                            </v:textbox>
                          </v:rect>
                          <v:line id="Line 40" o:spid="_x0000_s1062" style="position:absolute;visibility:visible;mso-wrap-style:square" from="3334,2614" to="3833,2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V14cMAAADbAAAADwAAAGRycy9kb3ducmV2LnhtbESPQWvCQBSE7wX/w/IEb3VjBSnRVURQ&#10;i7emInh7ZJ9JTPZt3N1o/PduodDjMDPfMItVbxpxJ+crywom4wQEcW51xYWC48/2/ROED8gaG8uk&#10;4EkeVsvB2wJTbR/8TfcsFCJC2KeooAyhTaX0eUkG/di2xNG7WGcwROkKqR0+Itw08iNJZtJgxXGh&#10;xJY2JeV11hkFpy7j87Xeuga73X5/Od1qPz0oNRr26zmIQH34D/+1v7SC6Qx+v8QfIJ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1deHDAAAA2wAAAA8AAAAAAAAAAAAA&#10;AAAAoQIAAGRycy9kb3ducmV2LnhtbFBLBQYAAAAABAAEAPkAAACRAwAAAAA=&#10;" strokeweight="1.5pt"/>
                        </v:group>
                        <v:rect id="Rectangle 41" o:spid="_x0000_s1063" style="position:absolute;left:3334;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IHPsUA&#10;AADbAAAADwAAAGRycy9kb3ducmV2LnhtbESPQWvCQBSE7wX/w/KE3uqmBk1JsxEJCAU9tFosvT2y&#10;r0lo9m3Mrpr8+25B8DjMzDdMthpMKy7Uu8aygudZBIK4tLrhSsHnYfP0AsJ5ZI2tZVIwkoNVPnnI&#10;MNX2yh902ftKBAi7FBXU3neplK6syaCb2Y44eD+2N+iD7Cupe7wGuGnlPIqW0mDDYaHGjoqayt/9&#10;2Shoxvj9e1d8JcX2dIydHY8uXhilHqfD+hWEp8Hfw7f2m1YQJ/D/JfwA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0gc+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42" o:spid="_x0000_s1064" style="position:absolute;left:3424;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2TTMEA&#10;AADbAAAADwAAAGRycy9kb3ducmV2LnhtbERPy4rCMBTdC/5DuAPuNB2LzlCNIgVB0IWPwcHdpbnT&#10;lmluahO1/XuzEFweznu+bE0l7tS40rKCz1EEgjizuuRcwc9pPfwG4TyyxsoyKejIwXLR780x0fbB&#10;B7offS5CCLsEFRTe14mULivIoBvZmjhwf7Yx6ANscqkbfIRwU8lxFE2lwZJDQ4E1pQVl/8ebUVB2&#10;8f6yS3+/0u31HDvbnV08MUoNPtrVDISn1r/FL/dGK4jD2PAl/AC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Nk0zBAAAA2wAAAA8AAAAAAAAAAAAAAAAAmAIAAGRycy9kb3du&#10;cmV2LnhtbFBLBQYAAAAABAAEAPUAAACGAwAAAAA=&#10;" filled="f">
                          <v:textbox>
                            <w:txbxContent>
                              <w:p w:rsidR="00453EFA" w:rsidRDefault="00453EFA" w:rsidP="00453EFA">
                                <w:pPr>
                                  <w:autoSpaceDE w:val="0"/>
                                  <w:autoSpaceDN w:val="0"/>
                                  <w:adjustRightInd w:val="0"/>
                                  <w:jc w:val="center"/>
                                  <w:rPr>
                                    <w:color w:val="000000"/>
                                    <w:sz w:val="48"/>
                                    <w:szCs w:val="48"/>
                                  </w:rPr>
                                </w:pPr>
                              </w:p>
                            </w:txbxContent>
                          </v:textbox>
                        </v:rect>
                        <v:rect id="Rectangle 43" o:spid="_x0000_s1065" style="position:absolute;left:3515;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E218UA&#10;AADbAAAADwAAAGRycy9kb3ducmV2LnhtbESPT2vCQBTE74V+h+UJvdWNBv+lrlICBUEPVkXp7ZF9&#10;TUKzb2N21eTbu4LQ4zAzv2Hmy9ZU4kqNKy0rGPQjEMSZ1SXnCg77r/cpCOeRNVaWSUFHDpaL15c5&#10;Jtre+JuuO5+LAGGXoILC+zqR0mUFGXR9WxMH79c2Bn2QTS51g7cAN5UcRtFYGiw5LBRYU1pQ9re7&#10;GAVlF29/Nulpkq7Px9jZ7ujikVHqrdd+foDw1Pr/8LO90griGTy+hB8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ATbX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44" o:spid="_x0000_s1066" style="position:absolute;left:3651;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3sN8IA&#10;AADbAAAADwAAAGRycy9kb3ducmV2LnhtbERPTWvCQBC9C/6HZQRvdWNTtaSuIgFBaA8axdLbkB2T&#10;YHY2za6a/PvuoeDx8b6X687U4k6tqywrmE4iEMS51RUXCk7H7cs7COeRNdaWSUFPDtar4WCJibYP&#10;PtA984UIIewSVFB63yRSurwkg25iG+LAXWxr0AfYFlK3+AjhppavUTSXBisODSU2lJaUX7ObUVD1&#10;8f7nK/1epJ+/59jZ/uzimVFqPOo2HyA8df4p/nfvtIK3sD58CT9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Pew3wgAAANsAAAAPAAAAAAAAAAAAAAAAAJgCAABkcnMvZG93&#10;bnJldi54bWxQSwUGAAAAAAQABAD1AAAAhw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45" o:spid="_x0000_s1067" style="position:absolute;left:3742;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FJrMUA&#10;AADbAAAADwAAAGRycy9kb3ducmV2LnhtbESPQWvCQBSE74L/YXlCb7rRtFqiq0igINRDtUXp7ZF9&#10;JsHs25hdNfn3bqHgcZiZb5jFqjWVuFHjSssKxqMIBHFmdcm5gp/vj+E7COeRNVaWSUFHDlbLfm+B&#10;ibZ33tFt73MRIOwSVFB4XydSuqwgg25ka+LgnWxj0AfZ5FI3eA9wU8lJFE2lwZLDQoE1pQVl5/3V&#10;KCi7+Ot3mx5n6eflEDvbHVz8ZpR6GbTrOQhPrX+G/9sbreB1DH9fw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Ums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46" o:spid="_x0000_s1068" style="position:absolute;left:3969;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PX28UA&#10;AADbAAAADwAAAGRycy9kb3ducmV2LnhtbESPT2vCQBTE7wW/w/IEb3WjaVWiq0hAKLSH+gfF2yP7&#10;TILZtzG71eTbdwsFj8PM/IZZrFpTiTs1rrSsYDSMQBBnVpecKzjsN68zEM4ja6wsk4KOHKyWvZcF&#10;Jto+eEv3nc9FgLBLUEHhfZ1I6bKCDLqhrYmDd7GNQR9kk0vd4CPATSXHUTSRBksOCwXWlBaUXXc/&#10;RkHZxd/nr/Q0TT9vx9jZ7ujid6PUoN+u5yA8tf4Z/m9/aAVvY/j7En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9fb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47" o:spid="_x0000_s1069" style="position:absolute;left:4059;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9yQMUA&#10;AADbAAAADwAAAGRycy9kb3ducmV2LnhtbESPT2vCQBTE74V+h+UJvdWNxn+krlICBUEPVkXp7ZF9&#10;TUKzb2N21eTbu4LQ4zAzv2Hmy9ZU4kqNKy0rGPQjEMSZ1SXnCg77r/cZCOeRNVaWSUFHDpaL15c5&#10;Jtre+JuuO5+LAGGXoILC+zqR0mUFGXR9WxMH79c2Bn2QTS51g7cAN5UcRtFEGiw5LBRYU1pQ9re7&#10;GAVlF29/Nulpmq7Px9jZ7ujisVHqrdd+foDw1Pr/8LO90gpGMTy+hB8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73JA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48" o:spid="_x0000_s1070" style="position:absolute;left:4196;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qNMUA&#10;AADbAAAADwAAAGRycy9kb3ducmV2LnhtbESPT2vCQBTE74LfYXmCN93U+KdEV5GAUGgP1Ralt0f2&#10;mYRm38bsqsm37xYEj8PM/IZZbVpTiRs1rrSs4GUcgSDOrC45V/D9tRu9gnAeWWNlmRR05GCz7vdW&#10;mGh75z3dDj4XAcIuQQWF93UipcsKMujGtiYO3tk2Bn2QTS51g/cAN5WcRNFcGiw5LBRYU1pQ9nu4&#10;GgVlF3/+fKSnRfp+OcbOdkcXz4xSw0G7XYLw1Ppn+NF+0wqmU/j/En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uo0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49" o:spid="_x0000_s1071" style="position:absolute;left:4286;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Pr8UA&#10;AADbAAAADwAAAGRycy9kb3ducmV2LnhtbESPQWvCQBSE7wX/w/KE3uqmpmqJ2YgECoI9VFuU3h7Z&#10;ZxKafZtmt5r8e1coeBxm5hsmXfWmEWfqXG1ZwfMkAkFcWF1zqeDr8+3pFYTzyBoby6RgIAerbPSQ&#10;YqLthXd03vtSBAi7BBVU3reJlK6oyKCb2JY4eCfbGfRBdqXUHV4C3DRyGkVzabDmsFBhS3lFxc/+&#10;zyioh/jj+z0/LvLt7yF2dji4eGaUehz36yUIT72/h//bG63gZQa3L+EH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Sk+v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50" o:spid="_x0000_s1072" style="position:absolute;left:4422;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R2MUA&#10;AADbAAAADwAAAGRycy9kb3ducmV2LnhtbESPQWvCQBSE70L/w/IK3nRTo1ZSVykBQdCD2qL09si+&#10;JqHZtzG7avLvXUHocZiZb5j5sjWVuFLjSssK3oYRCOLM6pJzBd9fq8EMhPPIGivLpKAjB8vFS2+O&#10;ibY33tP14HMRIOwSVFB4XydSuqwgg25oa+Lg/drGoA+yyaVu8BbgppKjKJpKgyWHhQJrSgvK/g4X&#10;o6Ds4t3PNj29p5vzMXa2O7p4YpTqv7afHyA8tf4//GyvtYLxFB5fw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mNHY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51" o:spid="_x0000_s1073" style="position:absolute;left:4649;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R0Q8UA&#10;AADbAAAADwAAAGRycy9kb3ducmV2LnhtbESPQWvCQBSE70L/w/IK3nRTo1VSVykBQdCD2qL09si+&#10;JqHZtzG7avLvXUHocZiZb5j5sjWVuFLjSssK3oYRCOLM6pJzBd9fq8EMhPPIGivLpKAjB8vFS2+O&#10;ibY33tP14HMRIOwSVFB4XydSuqwgg25oa+Lg/drGoA+yyaVu8BbgppKjKHqXBksOCwXWlBaU/R0u&#10;RkHZxbufbXqappvzMXa2O7p4YpTqv7afHyA8tf4//GyvtYLxFB5fw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1HRD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52" o:spid="_x0000_s1074" style="position:absolute;left:4740;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vgMcIA&#10;AADbAAAADwAAAGRycy9kb3ducmV2LnhtbERPTWvCQBC9C/6HZQRvdWNTtaSuIgFBaA8axdLbkB2T&#10;YHY2za6a/PvuoeDx8b6X687U4k6tqywrmE4iEMS51RUXCk7H7cs7COeRNdaWSUFPDtar4WCJibYP&#10;PtA984UIIewSVFB63yRSurwkg25iG+LAXWxr0AfYFlK3+AjhppavUTSXBisODSU2lJaUX7ObUVD1&#10;8f7nK/1epJ+/59jZ/uzimVFqPOo2HyA8df4p/nfvtIK3MDZ8CT9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S+AxwgAAANsAAAAPAAAAAAAAAAAAAAAAAJgCAABkcnMvZG93&#10;bnJldi54bWxQSwUGAAAAAAQABAD1AAAAhw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53" o:spid="_x0000_s1075" style="position:absolute;left:4831;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qsUA&#10;AADbAAAADwAAAGRycy9kb3ducmV2LnhtbESPT2vCQBTE7wW/w/IEb7qpadWmriIBodAe/Ifi7ZF9&#10;TYLZtzG71eTbdwtCj8PM/IaZL1tTiRs1rrSs4HkUgSDOrC45V3DYr4czEM4ja6wsk4KOHCwXvac5&#10;JtreeUu3nc9FgLBLUEHhfZ1I6bKCDLqRrYmD920bgz7IJpe6wXuAm0qOo2giDZYcFgqsKS0ou+x+&#10;jIKyizfnr/Q0TT+vx9jZ7ujiV6PUoN+u3kF4av1/+NH+0Ape3uDvS/g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B0WqxQAAANsAAAAPAAAAAAAAAAAAAAAAAJgCAABkcnMv&#10;ZG93bnJldi54bWxQSwUGAAAAAAQABAD1AAAAigMAAAAA&#10;" filled="f">
                          <v:textbox>
                            <w:txbxContent>
                              <w:p w:rsidR="00453EFA" w:rsidRDefault="00453EFA" w:rsidP="00453EFA">
                                <w:pPr>
                                  <w:autoSpaceDE w:val="0"/>
                                  <w:autoSpaceDN w:val="0"/>
                                  <w:adjustRightInd w:val="0"/>
                                  <w:jc w:val="center"/>
                                  <w:rPr>
                                    <w:color w:val="000000"/>
                                    <w:sz w:val="48"/>
                                    <w:szCs w:val="48"/>
                                  </w:rPr>
                                </w:pPr>
                              </w:p>
                            </w:txbxContent>
                          </v:textbox>
                        </v:rect>
                        <v:rect id="Rectangle 54" o:spid="_x0000_s1076" style="position:absolute;left:4966;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R66sEA&#10;AADbAAAADwAAAGRycy9kb3ducmV2LnhtbERPTYvCMBC9C/6HMII3TbW4LtUoUhAE9+Dq4rK3oRnb&#10;YjOpTdT2328OgsfH+16uW1OJBzWutKxgMo5AEGdWl5wr+DltR58gnEfWWFkmBR05WK/6vSUm2j75&#10;mx5Hn4sQwi5BBYX3dSKlywoy6Ma2Jg7cxTYGfYBNLnWDzxBuKjmNog9psOTQUGBNaUHZ9Xg3Csou&#10;Pvx9pb/zdH87x852ZxfPjFLDQbtZgPDU+rf45d5pBbOwPnwJP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keurBAAAA2wAAAA8AAAAAAAAAAAAAAAAAmAIAAGRycy9kb3du&#10;cmV2LnhtbFBLBQYAAAAABAAEAPUAAACGAwAAAAA=&#10;" filled="f">
                          <v:textbox>
                            <w:txbxContent>
                              <w:p w:rsidR="00453EFA" w:rsidRDefault="00453EFA" w:rsidP="00453EFA">
                                <w:pPr>
                                  <w:autoSpaceDE w:val="0"/>
                                  <w:autoSpaceDN w:val="0"/>
                                  <w:adjustRightInd w:val="0"/>
                                  <w:jc w:val="center"/>
                                  <w:rPr>
                                    <w:color w:val="000000"/>
                                    <w:sz w:val="48"/>
                                    <w:szCs w:val="48"/>
                                  </w:rPr>
                                </w:pPr>
                              </w:p>
                            </w:txbxContent>
                          </v:textbox>
                        </v:rect>
                        <v:rect id="Rectangle 55" o:spid="_x0000_s1077" style="position:absolute;left:5057;top:2840;width:45;height: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fccQA&#10;AADbAAAADwAAAGRycy9kb3ducmV2LnhtbESPT2vCQBTE7wW/w/IEb3Vjg1Wiq0igUGgP/kPx9sg+&#10;k2D2bZpdNfn2rlDwOMzMb5j5sjWVuFHjSssKRsMIBHFmdcm5gv3u630KwnlkjZVlUtCRg+Wi9zbH&#10;RNs7b+i29bkIEHYJKii8rxMpXVaQQTe0NXHwzrYx6INscqkbvAe4qeRHFH1KgyWHhQJrSgvKLtur&#10;UVB28fr0mx4n6c/fIXa2O7h4bJQa9NvVDISn1r/C/+1vrWA8gue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o33HEAAAA2wAAAA8AAAAAAAAAAAAAAAAAmAIAAGRycy9k&#10;b3ducmV2LnhtbFBLBQYAAAAABAAEAPUAAACJAwAAAAA=&#10;" filled="f">
                          <v:textbox>
                            <w:txbxContent>
                              <w:p w:rsidR="00453EFA" w:rsidRDefault="00453EFA" w:rsidP="00453EFA">
                                <w:pPr>
                                  <w:autoSpaceDE w:val="0"/>
                                  <w:autoSpaceDN w:val="0"/>
                                  <w:adjustRightInd w:val="0"/>
                                  <w:jc w:val="center"/>
                                  <w:rPr>
                                    <w:color w:val="000000"/>
                                    <w:sz w:val="48"/>
                                    <w:szCs w:val="48"/>
                                  </w:rPr>
                                </w:pPr>
                              </w:p>
                            </w:txbxContent>
                          </v:textbox>
                        </v:rect>
                      </v:group>
                      <v:rect id="Rectangle 56" o:spid="_x0000_s1078" alt="Mármol marrón" style="position:absolute;left:3061;top:3067;width:182;height: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VbK8QA&#10;AADbAAAADwAAAGRycy9kb3ducmV2LnhtbESPQWvCQBSE7wX/w/KEXopuGlQkdRUJFHpLo6V6fGRf&#10;k2D2bchus+m/7xYKHoeZb4bZHSbTiZEG11pW8LxMQBBXVrdcK/g4vy62IJxH1thZJgU/5OCwnz3s&#10;MNM2cEnjydcilrDLUEHjfZ9J6aqGDLql7Ymj92UHgz7KoZZ6wBDLTSfTJNlIgy3HhQZ7yhuqbqdv&#10;o2Ctz9PTtfikzaV8DytchbwsglKP8+n4AsLT5O/hf/pNRy6Fvy/xB8j9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lWyvEAAAA2wAAAA8AAAAAAAAAAAAAAAAAmAIAAGRycy9k&#10;b3ducmV2LnhtbFBLBQYAAAAABAAEAPUAAACJAwAAAAA=&#10;">
                        <v:fill r:id="rId11" o:title="Mármol marrón" recolor="t" rotate="t" type="tile"/>
                        <v:textbox>
                          <w:txbxContent>
                            <w:p w:rsidR="00453EFA" w:rsidRDefault="00453EFA" w:rsidP="00453EFA">
                              <w:pPr>
                                <w:autoSpaceDE w:val="0"/>
                                <w:autoSpaceDN w:val="0"/>
                                <w:adjustRightInd w:val="0"/>
                                <w:jc w:val="center"/>
                                <w:rPr>
                                  <w:color w:val="000000"/>
                                  <w:sz w:val="48"/>
                                  <w:szCs w:val="48"/>
                                </w:rPr>
                              </w:pPr>
                            </w:p>
                          </w:txbxContent>
                        </v:textbox>
                      </v:rect>
                    </v:group>
                    <v:line id="Line 57" o:spid="_x0000_s1079" style="position:absolute;flip:x;visibility:visible;mso-wrap-style:square" from="5148,2976" to="5239,2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evxcUAAADbAAAADwAAAGRycy9kb3ducmV2LnhtbESPT2vCQBDF7wW/wzJCL6FuaqjU6CrW&#10;PyCUHrQ9eByyYxLMzobsVNNv3xUKPT7evN+bN1/2rlFX6kLt2cDzKAVFXHhbc2ng63P39AoqCLLF&#10;xjMZ+KEAy8XgYY659Tc+0PUopYoQDjkaqETaXOtQVOQwjHxLHL2z7xxKlF2pbYe3CHeNHqfpRDus&#10;OTZU2NK6ouJy/Hbxjd0Hb7IseXM6Saa0Pcl7qsWYx2G/moES6uX/+C+9twZeMr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aevxcUAAADbAAAADwAAAAAAAAAA&#10;AAAAAAChAgAAZHJzL2Rvd25yZXYueG1sUEsFBgAAAAAEAAQA+QAAAJMDAAAAAA==&#10;">
                      <v:stroke endarrow="block"/>
                    </v:line>
                    <v:line id="Line 58" o:spid="_x0000_s1080" style="position:absolute;visibility:visible;mso-wrap-style:square" from="5239,2976" to="5239,3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C0S8YAAADbAAAADwAAAGRycy9kb3ducmV2LnhtbESPQWvCQBSE74L/YXlCb7ppq6GkriIt&#10;Be1B1Bba4zP7mkSzb8PumqT/3hUKPQ4z8w0zX/amFi05X1lWcD9JQBDnVldcKPj8eBs/gfABWWNt&#10;mRT8koflYjiYY6Ztx3tqD6EQEcI+QwVlCE0mpc9LMugntiGO3o91BkOUrpDaYRfhppYPSZJKgxXH&#10;hRIbeikpPx8uRsH2cZe2q837uv/apMf8dX/8PnVOqbtRv3oGEagP/+G/9lormE3h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wtEvGAAAA2wAAAA8AAAAAAAAA&#10;AAAAAAAAoQIAAGRycy9kb3ducmV2LnhtbFBLBQYAAAAABAAEAPkAAACUAwAAAAA=&#10;"/>
                    <v:line id="Line 59" o:spid="_x0000_s1081" style="position:absolute;visibility:visible;mso-wrap-style:square" from="5148,3430" to="5239,3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0MYAAADbAAAADwAAAGRycy9kb3ducmV2LnhtbESPT2vCQBTE7wW/w/KE3urGFoO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8EdDGAAAA2wAAAA8AAAAAAAAA&#10;AAAAAAAAoQIAAGRycy9kb3ducmV2LnhtbFBLBQYAAAAABAAEAPkAAACUAwAAAAA=&#10;"/>
                    <v:shapetype id="_x0000_t202" coordsize="21600,21600" o:spt="202" path="m,l,21600r21600,l21600,xe">
                      <v:stroke joinstyle="miter"/>
                      <v:path gradientshapeok="t" o:connecttype="rect"/>
                    </v:shapetype>
                    <v:shape id="Text Box 60" o:spid="_x0000_s1082" type="#_x0000_t202" style="position:absolute;left:4241;top:3385;width:953;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453EFA" w:rsidRDefault="00453EFA" w:rsidP="00453EFA">
                            <w:pPr>
                              <w:autoSpaceDE w:val="0"/>
                              <w:autoSpaceDN w:val="0"/>
                              <w:adjustRightInd w:val="0"/>
                              <w:jc w:val="center"/>
                              <w:rPr>
                                <w:color w:val="000000"/>
                                <w:sz w:val="18"/>
                                <w:szCs w:val="18"/>
                              </w:rPr>
                            </w:pPr>
                            <w:r>
                              <w:rPr>
                                <w:color w:val="FFFFFF"/>
                                <w:sz w:val="18"/>
                                <w:szCs w:val="18"/>
                              </w:rPr>
                              <w:t xml:space="preserve">SECCION </w:t>
                            </w:r>
                            <w:r>
                              <w:rPr>
                                <w:color w:val="000000"/>
                                <w:sz w:val="18"/>
                                <w:szCs w:val="18"/>
                              </w:rPr>
                              <w:t>GERMINADORES</w:t>
                            </w:r>
                          </w:p>
                        </w:txbxContent>
                      </v:textbox>
                    </v:shape>
                    <v:line id="Line 61" o:spid="_x0000_s1083" style="position:absolute;visibility:visible;mso-wrap-style:square" from="3061,2840" to="3152,3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opiMQAAADbAAAADwAAAGRycy9kb3ducmV2LnhtbESPQWsCMRSE74X+h/AK3mrWQru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OimIxAAAANsAAAAPAAAAAAAAAAAA&#10;AAAAAKECAABkcnMvZG93bnJldi54bWxQSwUGAAAAAAQABAD5AAAAkgMAAAAA&#10;">
                      <v:stroke endarrow="block"/>
                    </v:line>
                    <v:shape id="Text Box 62" o:spid="_x0000_s1084" type="#_x0000_t202" style="position:absolute;left:2653;top:2614;width:590;height: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453EFA" w:rsidRDefault="00453EFA" w:rsidP="00453EFA">
                            <w:pPr>
                              <w:autoSpaceDE w:val="0"/>
                              <w:autoSpaceDN w:val="0"/>
                              <w:adjustRightInd w:val="0"/>
                              <w:jc w:val="center"/>
                              <w:rPr>
                                <w:color w:val="000000"/>
                                <w:sz w:val="18"/>
                                <w:szCs w:val="18"/>
                              </w:rPr>
                            </w:pPr>
                            <w:r>
                              <w:rPr>
                                <w:color w:val="000000"/>
                                <w:sz w:val="18"/>
                                <w:szCs w:val="18"/>
                              </w:rPr>
                              <w:t>FOSO PARA COMPOST</w:t>
                            </w:r>
                          </w:p>
                        </w:txbxContent>
                      </v:textbox>
                    </v:shape>
                    <v:line id="Line 63" o:spid="_x0000_s1085" style="position:absolute;flip:x y;visibility:visible;mso-wrap-style:square" from="3107,1706" to="3107,2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ymO8MAAADbAAAADwAAAGRycy9kb3ducmV2LnhtbESPT4vCMBTE78J+h/CEvWmqsOJWo7i6&#10;Ra+6Xrw9mmf/2LzUJtbutzeC4HGYmd8w82VnKtFS4wrLCkbDCARxanXBmYLjXzKYgnAeWWNlmRT8&#10;k4Pl4qM3x1jbO++pPfhMBAi7GBXk3texlC7NyaAb2po4eGfbGPRBNpnUDd4D3FRyHEUTabDgsJBj&#10;Teuc0svhZhScf8tumlyT23Fbrq6nn225GWUbpT773WoGwlPn3+FXe6cVfH3D80v4A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8pjvDAAAA2wAAAA8AAAAAAAAAAAAA&#10;AAAAoQIAAGRycy9kb3ducmV2LnhtbFBLBQYAAAAABAAEAPkAAACRAwAAAAA=&#10;" strokeweight="2.25pt">
                      <v:stroke endarrow="block"/>
                    </v:line>
                    <v:line id="Line 64" o:spid="_x0000_s1086" style="position:absolute;visibility:visible;mso-wrap-style:square" from="3061,2024" to="3107,2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d49cMAAADbAAAADwAAAGRycy9kb3ducmV2LnhtbERPz2vCMBS+D/Y/hDfwNtMpFOmMpWwI&#10;6kGmDrbjs3lruzUvJYlt/e+Xg+Dx4/u9zEfTip6cbywreJkmIIhLqxuuFHye1s8LED4ga2wtk4Ir&#10;echXjw9LzLQd+ED9MVQihrDPUEEdQpdJ6cuaDPqp7Ygj92OdwRChq6R2OMRw08pZkqTSYMOxocaO&#10;3moq/44Xo2A//0j7YrvbjF/b9Fy+H87fv4NTavI0Fq8gAo3hLr65N1pBGtfH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nePXDAAAA2wAAAA8AAAAAAAAAAAAA&#10;AAAAoQIAAGRycy9kb3ducmV2LnhtbFBLBQYAAAAABAAEAPkAAACRAwAAAAA=&#10;"/>
                  </v:group>
                  <v:group id="Group 65" o:spid="_x0000_s1087" style="position:absolute;left:3113;top:1169;width:2416;height:1804" coordorigin="3113,1169" coordsize="2416,1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line id="Line 66" o:spid="_x0000_s1088" style="position:absolute;flip:x;visibility:visible;mso-wrap-style:square" from="3651,1371" to="3807,1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fA48QAAADbAAAADwAAAGRycy9kb3ducmV2LnhtbESPQWvCQBCF70L/wzIFL0E3Kkgb3YTW&#10;KhTEQ60Hj0N2moRmZ0N2qum/7xYEj48373vz1sXgWnWhPjSeDcymKSji0tuGKwOnz93kCVQQZIut&#10;ZzLwSwGK/GG0xsz6K3/Q5SiVihAOGRqoRbpM61DW5DBMfUccvS/fO5Qo+0rbHq8R7lo9T9Oldthw&#10;bKixo01N5ffxx8U3dgd+WyySV6eT5Jm2Z9mnWowZPw4vK1BCg9yPb+l3a2A5h/8tEQA6/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h8DjxAAAANsAAAAPAAAAAAAAAAAA&#10;AAAAAKECAABkcnMvZG93bnJldi54bWxQSwUGAAAAAAQABAD5AAAAkgMAAAAA&#10;">
                      <v:stroke endarrow="block"/>
                    </v:line>
                    <v:shape id="Text Box 67" o:spid="_x0000_s1089" type="#_x0000_t202" style="position:absolute;left:4096;top:2792;width:567;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453EFA" w:rsidRDefault="00453EFA" w:rsidP="00453EFA">
                            <w:pPr>
                              <w:autoSpaceDE w:val="0"/>
                              <w:autoSpaceDN w:val="0"/>
                              <w:adjustRightInd w:val="0"/>
                              <w:jc w:val="center"/>
                              <w:rPr>
                                <w:color w:val="000000"/>
                                <w:sz w:val="18"/>
                                <w:szCs w:val="18"/>
                              </w:rPr>
                            </w:pPr>
                            <w:r>
                              <w:rPr>
                                <w:color w:val="000000"/>
                                <w:sz w:val="18"/>
                                <w:szCs w:val="18"/>
                              </w:rPr>
                              <w:t>COBERTIZO</w:t>
                            </w:r>
                          </w:p>
                        </w:txbxContent>
                      </v:textbox>
                    </v:shape>
                    <v:shape id="Text Box 68" o:spid="_x0000_s1090" type="#_x0000_t202" style="position:absolute;left:4768;top:2726;width:673;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rsidR="00453EFA" w:rsidRDefault="00453EFA" w:rsidP="00453EFA">
                            <w:pPr>
                              <w:autoSpaceDE w:val="0"/>
                              <w:autoSpaceDN w:val="0"/>
                              <w:adjustRightInd w:val="0"/>
                              <w:jc w:val="center"/>
                              <w:rPr>
                                <w:color w:val="000000"/>
                                <w:sz w:val="18"/>
                                <w:szCs w:val="18"/>
                              </w:rPr>
                            </w:pPr>
                            <w:r>
                              <w:rPr>
                                <w:color w:val="000000"/>
                                <w:sz w:val="18"/>
                                <w:szCs w:val="18"/>
                              </w:rPr>
                              <w:t>ZONA DE DESCARGUE</w:t>
                            </w:r>
                          </w:p>
                        </w:txbxContent>
                      </v:textbox>
                    </v:shape>
                    <v:shape id="Text Box 69" o:spid="_x0000_s1091" type="#_x0000_t202" style="position:absolute;left:3736;top:1300;width:413;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rsidR="00453EFA" w:rsidRDefault="00453EFA" w:rsidP="00453EFA">
                            <w:pPr>
                              <w:autoSpaceDE w:val="0"/>
                              <w:autoSpaceDN w:val="0"/>
                              <w:adjustRightInd w:val="0"/>
                              <w:jc w:val="center"/>
                              <w:rPr>
                                <w:color w:val="000000"/>
                                <w:sz w:val="18"/>
                                <w:szCs w:val="18"/>
                              </w:rPr>
                            </w:pPr>
                            <w:r>
                              <w:rPr>
                                <w:color w:val="000000"/>
                                <w:sz w:val="18"/>
                                <w:szCs w:val="18"/>
                              </w:rPr>
                              <w:t>AGUA</w:t>
                            </w:r>
                          </w:p>
                        </w:txbxContent>
                      </v:textbox>
                    </v:shape>
                    <v:shape id="Text Box 70" o:spid="_x0000_s1092" type="#_x0000_t202" style="position:absolute;left:4663;top:1169;width:778;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rsidR="00453EFA" w:rsidRDefault="00453EFA" w:rsidP="00453EFA">
                            <w:pPr>
                              <w:autoSpaceDE w:val="0"/>
                              <w:autoSpaceDN w:val="0"/>
                              <w:adjustRightInd w:val="0"/>
                              <w:jc w:val="center"/>
                              <w:rPr>
                                <w:color w:val="000000"/>
                                <w:sz w:val="18"/>
                                <w:szCs w:val="18"/>
                              </w:rPr>
                            </w:pPr>
                            <w:r>
                              <w:rPr>
                                <w:color w:val="000000"/>
                                <w:sz w:val="18"/>
                                <w:szCs w:val="18"/>
                              </w:rPr>
                              <w:t>PATIO DE REPOSO</w:t>
                            </w:r>
                          </w:p>
                        </w:txbxContent>
                      </v:textbox>
                    </v:shape>
                    <v:line id="Line 71" o:spid="_x0000_s1093" style="position:absolute;flip:x;visibility:visible;mso-wrap-style:square" from="5375,1252" to="5529,1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Bje8QAAADbAAAADwAAAGRycy9kb3ducmV2LnhtbESPT2vCQBDF74V+h2UKvQTdtILV6Cr9&#10;JwjSg9GDxyE7JsHsbMhONf32riD0+Hjzfm/efNm7Rp2pC7VnAy/DFBRx4W3NpYH9bjWYgAqCbLHx&#10;TAb+KMBy8fgwx8z6C2/pnEupIoRDhgYqkTbTOhQVOQxD3xJH7+g7hxJlV2rb4SXCXaNf03SsHdYc&#10;Gyps6bOi4pT/uvjG6oe/RqPkw+kkmdL3QTapFmOen/r3GSihXv6P7+m1NTB+g9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8GN7xAAAANsAAAAPAAAAAAAAAAAA&#10;AAAAAKECAABkcnMvZG93bnJldi54bWxQSwUGAAAAAAQABAD5AAAAkgMAAAAA&#10;">
                      <v:stroke endarrow="block"/>
                    </v:line>
                    <v:shape id="Text Box 72" o:spid="_x0000_s1094" type="#_x0000_t202" style="position:absolute;left:3113;top:1273;width:207;height: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rsidR="00453EFA" w:rsidRDefault="00453EFA" w:rsidP="00453EFA">
                            <w:pPr>
                              <w:autoSpaceDE w:val="0"/>
                              <w:autoSpaceDN w:val="0"/>
                              <w:adjustRightInd w:val="0"/>
                              <w:jc w:val="center"/>
                              <w:rPr>
                                <w:b/>
                                <w:bCs/>
                                <w:color w:val="000000"/>
                              </w:rPr>
                            </w:pPr>
                            <w:r>
                              <w:rPr>
                                <w:b/>
                                <w:bCs/>
                                <w:color w:val="000000"/>
                              </w:rPr>
                              <w:t>N</w:t>
                            </w:r>
                          </w:p>
                        </w:txbxContent>
                      </v:textbox>
                    </v:shape>
                  </v:group>
                </v:group>
                <v:line id="Line 73" o:spid="_x0000_s1095" style="position:absolute;flip:x;visibility:visible;mso-wrap-style:square" from="37661,34109" to="50458,34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c3McQAAADbAAAADwAAAGRycy9kb3ducmV2LnhtbESPQYvCMBSE7wv+h/AEL2VNFS1uNYoI&#10;gidlVYS9PZq3bbV5KU3U6q83Cwseh5n5hpktWlOJGzWutKxg0I9BEGdWl5wrOB7WnxMQziNrrCyT&#10;ggc5WMw7HzNMtb3zN932PhcBwi5FBYX3dSqlywoy6Pq2Jg7er20M+iCbXOoG7wFuKjmM40QaLDks&#10;FFjTqqDssr8aBdHoub08zj/jZHyKmLaRjOvjTqlet11OQXhq/Tv8395oBckX/H0JP0DO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lzcxxAAAANsAAAAPAAAAAAAAAAAA&#10;AAAAAKECAABkcnMvZG93bnJldi54bWxQSwUGAAAAAAQABAD5AAAAkgMAAAAA&#10;" strokecolor="maroon">
                  <v:stroke dashstyle="longDash"/>
                </v:line>
                <v:line id="Line 74" o:spid="_x0000_s1096" style="position:absolute;flip:x;visibility:visible;mso-wrap-style:square" from="37661,29847" to="50458,29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QIccMAAADbAAAADwAAAGRycy9kb3ducmV2LnhtbERPy2rCQBTdF/yH4Ra6CXViqVZSRxGh&#10;0FWkqRTcXTK3SZrMnZCZ5uHXOwvB5eG8N7vRNKKnzlWWFSzmMQji3OqKCwWn74/nNQjnkTU2lknB&#10;RA5229nDBhNtB/6iPvOFCCHsElRQet8mUrq8JINublviwP3azqAPsCuk7nAI4aaRL3G8kgYrDg0l&#10;tnQoKa+zf6Mger2k9fR3Xq6WPxFTGsm4PR2Venoc9+8gPI3+Lr65P7WCt7A+fAk/QG6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0CHHDAAAA2wAAAA8AAAAAAAAAAAAA&#10;AAAAoQIAAGRycy9kb3ducmV2LnhtbFBLBQYAAAAABAAEAPkAAACRAwAAAAA=&#10;" strokecolor="maroon">
                  <v:stroke dashstyle="longDash"/>
                </v:line>
                <w10:anchorlock/>
              </v:group>
            </w:pict>
          </mc:Fallback>
        </mc:AlternateContent>
      </w:r>
    </w:p>
    <w:p w:rsidR="00453EFA" w:rsidRPr="006D3F81" w:rsidRDefault="00453EFA" w:rsidP="00453EFA">
      <w:pPr>
        <w:spacing w:line="360" w:lineRule="auto"/>
        <w:jc w:val="both"/>
        <w:rPr>
          <w:rFonts w:ascii="Arial" w:eastAsia="Times New Roman" w:hAnsi="Arial" w:cs="Arial"/>
          <w:b/>
          <w:bCs/>
          <w:sz w:val="24"/>
          <w:szCs w:val="24"/>
        </w:rPr>
      </w:pPr>
    </w:p>
    <w:p w:rsidR="00453EFA" w:rsidRPr="006D3F81" w:rsidRDefault="00453EFA" w:rsidP="00453EFA">
      <w:pPr>
        <w:spacing w:line="360" w:lineRule="auto"/>
        <w:jc w:val="both"/>
        <w:rPr>
          <w:rFonts w:ascii="Arial" w:eastAsia="Times New Roman" w:hAnsi="Arial" w:cs="Arial"/>
          <w:b/>
          <w:bCs/>
          <w:sz w:val="24"/>
          <w:szCs w:val="24"/>
        </w:rPr>
      </w:pPr>
      <w:r w:rsidRPr="006D3F81">
        <w:rPr>
          <w:rFonts w:ascii="Arial" w:eastAsia="Times New Roman" w:hAnsi="Arial" w:cs="Arial"/>
          <w:b/>
          <w:bCs/>
          <w:sz w:val="24"/>
          <w:szCs w:val="24"/>
        </w:rPr>
        <w:t>ERAS DE GERMINACION</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 xml:space="preserve">Son los sitios donde se colocan a germinar las semillas, Se agrupan en un área específica en el vivero para </w:t>
      </w:r>
      <w:r w:rsidRPr="006D3F81">
        <w:rPr>
          <w:rFonts w:ascii="Arial" w:eastAsia="Times New Roman" w:hAnsi="Arial" w:cs="Arial"/>
          <w:bCs/>
          <w:sz w:val="24"/>
          <w:szCs w:val="24"/>
          <w:lang w:val="es-ES"/>
        </w:rPr>
        <w:t>facilitar su manejo, pueden constituir hasta el 10% del área total del vivero.</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lastRenderedPageBreak/>
        <w:t xml:space="preserve">Los germinadores tienen algunas dimensiones básicas; generalmente se construyen con un ancho que varía de1.0 a </w:t>
      </w:r>
      <w:smartTag w:uri="urn:schemas-microsoft-com:office:smarttags" w:element="metricconverter">
        <w:smartTagPr>
          <w:attr w:name="ProductID" w:val="1.2 metros"/>
        </w:smartTagPr>
        <w:r w:rsidRPr="006D3F81">
          <w:rPr>
            <w:rFonts w:ascii="Arial" w:eastAsia="Times New Roman" w:hAnsi="Arial" w:cs="Arial"/>
            <w:bCs/>
            <w:sz w:val="24"/>
            <w:szCs w:val="24"/>
          </w:rPr>
          <w:t>1.2 metros</w:t>
        </w:r>
      </w:smartTag>
      <w:r w:rsidRPr="006D3F81">
        <w:rPr>
          <w:rFonts w:ascii="Arial" w:eastAsia="Times New Roman" w:hAnsi="Arial" w:cs="Arial"/>
          <w:bCs/>
          <w:sz w:val="24"/>
          <w:szCs w:val="24"/>
        </w:rPr>
        <w:t>, lo cual facilitara las labores a realizarse, el largo puede ser cualquiera y una altura adecuada</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 xml:space="preserve">Oscila alrededor de los </w:t>
      </w:r>
      <w:smartTag w:uri="urn:schemas-microsoft-com:office:smarttags" w:element="metricconverter">
        <w:smartTagPr>
          <w:attr w:name="ProductID" w:val="15 cm"/>
        </w:smartTagPr>
        <w:r w:rsidRPr="006D3F81">
          <w:rPr>
            <w:rFonts w:ascii="Arial" w:eastAsia="Times New Roman" w:hAnsi="Arial" w:cs="Arial"/>
            <w:bCs/>
            <w:sz w:val="24"/>
            <w:szCs w:val="24"/>
          </w:rPr>
          <w:t>15 cm</w:t>
        </w:r>
      </w:smartTag>
      <w:r w:rsidRPr="006D3F81">
        <w:rPr>
          <w:rFonts w:ascii="Arial" w:eastAsia="Times New Roman" w:hAnsi="Arial" w:cs="Arial"/>
          <w:bCs/>
          <w:sz w:val="24"/>
          <w:szCs w:val="24"/>
        </w:rPr>
        <w:t xml:space="preserve">. En los germinadores se emplea arena, como medio de germinación, ya que aquí se presenta menos incidencia del </w:t>
      </w:r>
      <w:proofErr w:type="spellStart"/>
      <w:r w:rsidRPr="006D3F81">
        <w:rPr>
          <w:rFonts w:ascii="Arial" w:eastAsia="Times New Roman" w:hAnsi="Arial" w:cs="Arial"/>
          <w:bCs/>
          <w:sz w:val="24"/>
          <w:szCs w:val="24"/>
        </w:rPr>
        <w:t>damping</w:t>
      </w:r>
      <w:proofErr w:type="spellEnd"/>
      <w:r w:rsidRPr="006D3F81">
        <w:rPr>
          <w:rFonts w:ascii="Arial" w:eastAsia="Times New Roman" w:hAnsi="Arial" w:cs="Arial"/>
          <w:bCs/>
          <w:sz w:val="24"/>
          <w:szCs w:val="24"/>
        </w:rPr>
        <w:t xml:space="preserve"> off o mal de los semilleros.  </w:t>
      </w:r>
    </w:p>
    <w:p w:rsidR="00453EFA" w:rsidRPr="006D3F81" w:rsidRDefault="00453EFA" w:rsidP="00453EFA">
      <w:pPr>
        <w:spacing w:line="360" w:lineRule="auto"/>
        <w:jc w:val="both"/>
        <w:rPr>
          <w:rFonts w:ascii="Arial" w:eastAsia="Times New Roman" w:hAnsi="Arial" w:cs="Arial"/>
          <w:b/>
          <w:bCs/>
          <w:sz w:val="24"/>
          <w:szCs w:val="24"/>
        </w:rPr>
      </w:pPr>
      <w:r w:rsidRPr="006D3F81">
        <w:rPr>
          <w:rFonts w:ascii="Arial" w:eastAsia="Times New Roman" w:hAnsi="Arial" w:cs="Arial"/>
          <w:b/>
          <w:bCs/>
          <w:sz w:val="24"/>
          <w:szCs w:val="24"/>
        </w:rPr>
        <w:t>EL SUSTRATO</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Se llama sustrato a la mezcla que se hace con materiales sólidos distintos al suelo, ya sea de origen natural,  de síntesis o  residual  de origen orgánico o  inorgánico, cumpliendo la función de anclaje de las raíces de las plantas.</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 xml:space="preserve">Para condiciones de costa, un buen sustrato se obtiene mezclando un tercio de tierra de chacra tamizada, con un  tercio de materia orgánica descompuesta   (compost  o humos) y un tercio de arena de río. </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El  sustrato  tiene  tres  funciones  básicas:  proveer  soporte a  la planta,  mantener  el agua   y   los   nutrientes   y   permitir   el   intercambio   de   gases   con   las   raíces.   Hay consideraciones extremadamente importantes en  la selección del  sustrato como su densidad a granel y su potencial de aireación. Es posible incrementar la aireación de las raíces aumentando el   tamaño de  las partículas del  sustrato,   incrementando el tamaño de célula de la bandeja y controlando cuidadosamente las relaciones de agua de la planta.</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 xml:space="preserve">Es   esencial   que   el   sustrato   de   invernadero   sea   estéril   (libre   de   insectos, enfermedades,   nematodos   y   semillas   de malezas).  La mayoría   de   los   sustratos comerciales   para   producción   de   almácigos   vienen   pre-esterilizados.   Los Ministerio de Agricultura Instituto Nacional de Innovación Agraria componentes   básicos   de   los   sustratos   son   generalmente   </w:t>
      </w:r>
      <w:proofErr w:type="spellStart"/>
      <w:r w:rsidRPr="006D3F81">
        <w:rPr>
          <w:rFonts w:ascii="Arial" w:eastAsia="Times New Roman" w:hAnsi="Arial" w:cs="Arial"/>
          <w:bCs/>
          <w:sz w:val="24"/>
          <w:szCs w:val="24"/>
        </w:rPr>
        <w:t>esfagno</w:t>
      </w:r>
      <w:proofErr w:type="spellEnd"/>
      <w:r w:rsidRPr="006D3F81">
        <w:rPr>
          <w:rFonts w:ascii="Arial" w:eastAsia="Times New Roman" w:hAnsi="Arial" w:cs="Arial"/>
          <w:bCs/>
          <w:sz w:val="24"/>
          <w:szCs w:val="24"/>
        </w:rPr>
        <w:t xml:space="preserve">,   (variedad   de musgo que se encuentra en lugares húmedos y absorbe mucho el agua, aguantando la   humedad   por   mucho   tiempo.,   es   ideal   para   plantas   ornamentales),   perlita, vermiculita y un agente humectante. </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lastRenderedPageBreak/>
        <w:t xml:space="preserve">Otros ingredientes pueden ser arena lavada, corteza procesada, residuos vegetales sometidos a “compost” y otros </w:t>
      </w:r>
      <w:proofErr w:type="spellStart"/>
      <w:r w:rsidRPr="006D3F81">
        <w:rPr>
          <w:rFonts w:ascii="Arial" w:eastAsia="Times New Roman" w:hAnsi="Arial" w:cs="Arial"/>
          <w:bCs/>
          <w:sz w:val="24"/>
          <w:szCs w:val="24"/>
        </w:rPr>
        <w:t>biosólidos</w:t>
      </w:r>
      <w:proofErr w:type="spellEnd"/>
      <w:r w:rsidRPr="006D3F81">
        <w:rPr>
          <w:rFonts w:ascii="Arial" w:eastAsia="Times New Roman" w:hAnsi="Arial" w:cs="Arial"/>
          <w:bCs/>
          <w:sz w:val="24"/>
          <w:szCs w:val="24"/>
        </w:rPr>
        <w:t>.</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 xml:space="preserve">La mayoría de los sustratos comerciales de almácigos son finamente graneados para facilitar   el   llenado   de   las   células   pequeñas,   así   como   para   obtener   una   buena germinación de la semilla. Las mezclas usadas para producción de plantas en camas o macetas   son generalmente   de   textura   gruesa.  Es   conveniente   seleccionar una mezcla con buen drenaje y que provea de adecuada aireación para un desarrollo saludable de las raíces,  pero que  tenga a  la vez una capacidad de  retención de humedad moderada. Las mezclas  comerciales  de sustrato pueden contener  o no </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Nutrientes iníciales (“</w:t>
      </w:r>
      <w:proofErr w:type="spellStart"/>
      <w:r w:rsidRPr="006D3F81">
        <w:rPr>
          <w:rFonts w:ascii="Arial" w:eastAsia="Times New Roman" w:hAnsi="Arial" w:cs="Arial"/>
          <w:bCs/>
          <w:sz w:val="24"/>
          <w:szCs w:val="24"/>
        </w:rPr>
        <w:t>starter</w:t>
      </w:r>
      <w:proofErr w:type="spellEnd"/>
      <w:r w:rsidRPr="006D3F81">
        <w:rPr>
          <w:rFonts w:ascii="Arial" w:eastAsia="Times New Roman" w:hAnsi="Arial" w:cs="Arial"/>
          <w:bCs/>
          <w:sz w:val="24"/>
          <w:szCs w:val="24"/>
        </w:rPr>
        <w:t>”) (cargados o no cargados).  Las mezclas que contienen fertilizantes de lenta entrega eliminan la opción al agricultor de producir las plantas en forma más lenta al no poder   retener   la liberación de nutrientes.  No se recomienda usar   suelo   del campo para   aumentar o modificar   las  mezclas   estériles.  El   suelo generalmente   drena   en   forma   lenta   y   está   frecuentemente   contaminado   con enfermedades y semillas de malezas.  No hay una mezcla única que sea la mejor para todos las situaciones de producción.</w:t>
      </w:r>
    </w:p>
    <w:p w:rsidR="00453EFA" w:rsidRPr="006D3F81" w:rsidRDefault="00453EFA" w:rsidP="00453EFA">
      <w:pPr>
        <w:spacing w:line="360" w:lineRule="auto"/>
        <w:jc w:val="both"/>
        <w:rPr>
          <w:rFonts w:ascii="Arial" w:eastAsia="Times New Roman" w:hAnsi="Arial" w:cs="Arial"/>
          <w:b/>
          <w:bCs/>
          <w:sz w:val="24"/>
          <w:szCs w:val="24"/>
        </w:rPr>
      </w:pPr>
      <w:r w:rsidRPr="006D3F81">
        <w:rPr>
          <w:rFonts w:ascii="Arial" w:eastAsia="Times New Roman" w:hAnsi="Arial" w:cs="Arial"/>
          <w:b/>
          <w:bCs/>
          <w:sz w:val="24"/>
          <w:szCs w:val="24"/>
        </w:rPr>
        <w:t>DESINFECCION DE LAS ERAS DE GERMINACION</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Es de transcendental importancia la desinfección de los germinadores puesto que las semillas de forestales tienen un costo bastante elevado, para lo cual se pueden emplear métodos: físicos, biológicos, químicos.</w:t>
      </w:r>
    </w:p>
    <w:p w:rsidR="00453EFA" w:rsidRPr="006D3F81" w:rsidRDefault="00453EFA" w:rsidP="00453EFA">
      <w:pPr>
        <w:spacing w:line="360" w:lineRule="auto"/>
        <w:jc w:val="both"/>
        <w:rPr>
          <w:rFonts w:ascii="Arial" w:eastAsia="Times New Roman" w:hAnsi="Arial" w:cs="Arial"/>
          <w:b/>
          <w:bCs/>
          <w:sz w:val="24"/>
          <w:szCs w:val="24"/>
        </w:rPr>
      </w:pPr>
      <w:r w:rsidRPr="006D3F81">
        <w:rPr>
          <w:rFonts w:ascii="Arial" w:eastAsia="Times New Roman" w:hAnsi="Arial" w:cs="Arial"/>
          <w:b/>
          <w:bCs/>
          <w:sz w:val="24"/>
          <w:szCs w:val="24"/>
        </w:rPr>
        <w:t>DESINFECCION POR METODO FISICO</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 xml:space="preserve">En este caso se recomienda hacer una desafección de la arena con agua calientes utilizando </w:t>
      </w:r>
      <w:smartTag w:uri="urn:schemas-microsoft-com:office:smarttags" w:element="metricconverter">
        <w:smartTagPr>
          <w:attr w:name="ProductID" w:val="10 litros"/>
        </w:smartTagPr>
        <w:r w:rsidRPr="006D3F81">
          <w:rPr>
            <w:rFonts w:ascii="Arial" w:eastAsia="Times New Roman" w:hAnsi="Arial" w:cs="Arial"/>
            <w:bCs/>
            <w:sz w:val="24"/>
            <w:szCs w:val="24"/>
          </w:rPr>
          <w:t>10 litros</w:t>
        </w:r>
      </w:smartTag>
      <w:r w:rsidRPr="006D3F81">
        <w:rPr>
          <w:rFonts w:ascii="Arial" w:eastAsia="Times New Roman" w:hAnsi="Arial" w:cs="Arial"/>
          <w:bCs/>
          <w:sz w:val="24"/>
          <w:szCs w:val="24"/>
        </w:rPr>
        <w:t xml:space="preserve"> por metro cuadrado de semillero, se deja enfriar y se procede a sembrar, en caso que se utilice suelo como sustrato, se debe recurrir a la desinfección física, utilizando para esto la solarización que consiste en picar y desmenuzar el suelo, se inunda de agua hasta saturarlo y luego </w:t>
      </w:r>
    </w:p>
    <w:p w:rsidR="00453EFA" w:rsidRPr="006D3F81" w:rsidRDefault="00453EFA" w:rsidP="00453EFA">
      <w:pPr>
        <w:spacing w:line="360" w:lineRule="auto"/>
        <w:jc w:val="both"/>
        <w:rPr>
          <w:rFonts w:ascii="Arial" w:eastAsia="Times New Roman" w:hAnsi="Arial" w:cs="Arial"/>
          <w:bCs/>
          <w:sz w:val="24"/>
          <w:szCs w:val="24"/>
        </w:rPr>
      </w:pPr>
      <w:r w:rsidRPr="006D3F81">
        <w:rPr>
          <w:rFonts w:ascii="Arial" w:eastAsia="Times New Roman" w:hAnsi="Arial" w:cs="Arial"/>
          <w:bCs/>
          <w:sz w:val="24"/>
          <w:szCs w:val="24"/>
        </w:rPr>
        <w:t xml:space="preserve">Con la ayuda de plástico transparente se tapa y se deja herméticamente cerrado y expuesto a la energía solar para que la alta temperatura que se </w:t>
      </w:r>
      <w:r w:rsidRPr="006D3F81">
        <w:rPr>
          <w:rFonts w:ascii="Arial" w:eastAsia="Times New Roman" w:hAnsi="Arial" w:cs="Arial"/>
          <w:bCs/>
          <w:sz w:val="24"/>
          <w:szCs w:val="24"/>
        </w:rPr>
        <w:lastRenderedPageBreak/>
        <w:t>produce elimine los patógenos. En nuestros medios estos procesos puede durar 12 – 15 días. Posteriormente se destapa  se remueve el material y se procede a la siembra.</w:t>
      </w:r>
    </w:p>
    <w:p w:rsidR="00453EFA" w:rsidRPr="006D3F81" w:rsidRDefault="00453EFA" w:rsidP="00453EFA">
      <w:pPr>
        <w:spacing w:line="360" w:lineRule="auto"/>
        <w:jc w:val="both"/>
        <w:rPr>
          <w:rFonts w:ascii="Arial" w:eastAsia="Times New Roman" w:hAnsi="Arial" w:cs="Arial"/>
          <w:b/>
          <w:sz w:val="24"/>
          <w:szCs w:val="24"/>
        </w:rPr>
      </w:pPr>
      <w:r w:rsidRPr="006D3F81">
        <w:rPr>
          <w:rFonts w:ascii="Arial" w:eastAsia="Times New Roman" w:hAnsi="Arial" w:cs="Arial"/>
          <w:b/>
          <w:sz w:val="24"/>
          <w:szCs w:val="24"/>
        </w:rPr>
        <w:t>EL COMPOSTAJE.</w:t>
      </w:r>
    </w:p>
    <w:p w:rsidR="00453EFA" w:rsidRPr="006D3F81" w:rsidRDefault="00453EFA" w:rsidP="00453EFA">
      <w:pPr>
        <w:spacing w:after="0" w:line="360" w:lineRule="auto"/>
        <w:jc w:val="both"/>
        <w:rPr>
          <w:rFonts w:ascii="Arial" w:eastAsia="Times New Roman" w:hAnsi="Arial" w:cs="Arial"/>
          <w:sz w:val="24"/>
          <w:szCs w:val="24"/>
          <w:lang w:val="es-ES_tradnl" w:eastAsia="es-ES"/>
        </w:rPr>
      </w:pPr>
      <w:r w:rsidRPr="006D3F81">
        <w:rPr>
          <w:rFonts w:ascii="Arial" w:eastAsia="Times New Roman" w:hAnsi="Arial" w:cs="Arial"/>
          <w:sz w:val="24"/>
          <w:szCs w:val="24"/>
          <w:lang w:val="es-ES_tradnl" w:eastAsia="es-ES"/>
        </w:rPr>
        <w:t>El compostaje es un proceso oxidativo de la materia orgánica, donde se obtiene un producto final estabilizado con características diferentes al materia original. Este proceso se hace con exposición al aire y con la ayuda de microorganismos, los cuales aceleran la degradación de la materia orgánica, disminuyen los malos olores y enriquecen de vida el material terminado.</w:t>
      </w:r>
    </w:p>
    <w:p w:rsidR="00453EFA" w:rsidRPr="006D3F81" w:rsidRDefault="00453EFA" w:rsidP="00453EFA">
      <w:pPr>
        <w:spacing w:line="360" w:lineRule="auto"/>
        <w:jc w:val="both"/>
        <w:rPr>
          <w:rFonts w:ascii="Arial" w:eastAsia="Times New Roman" w:hAnsi="Arial" w:cs="Arial"/>
          <w:sz w:val="24"/>
          <w:szCs w:val="24"/>
          <w:lang w:val="es-EC"/>
        </w:rPr>
      </w:pPr>
    </w:p>
    <w:p w:rsidR="00453EFA" w:rsidRPr="006D3F81" w:rsidRDefault="00453EFA" w:rsidP="00453EFA">
      <w:pPr>
        <w:spacing w:line="360" w:lineRule="auto"/>
        <w:jc w:val="both"/>
        <w:rPr>
          <w:rFonts w:ascii="Arial" w:eastAsia="Times New Roman" w:hAnsi="Arial" w:cs="Arial"/>
          <w:sz w:val="24"/>
          <w:szCs w:val="24"/>
          <w:lang w:val="es-EC"/>
        </w:rPr>
      </w:pPr>
      <w:r w:rsidRPr="006D3F81">
        <w:rPr>
          <w:rFonts w:ascii="Arial" w:eastAsia="Times New Roman" w:hAnsi="Arial" w:cs="Arial"/>
          <w:sz w:val="24"/>
          <w:szCs w:val="24"/>
          <w:lang w:val="es-EC"/>
        </w:rPr>
        <w:t xml:space="preserve">La materia orgánica </w:t>
      </w:r>
      <w:proofErr w:type="spellStart"/>
      <w:r w:rsidRPr="006D3F81">
        <w:rPr>
          <w:rFonts w:ascii="Arial" w:eastAsia="Times New Roman" w:hAnsi="Arial" w:cs="Arial"/>
          <w:sz w:val="24"/>
          <w:szCs w:val="24"/>
          <w:lang w:val="es-EC"/>
        </w:rPr>
        <w:t>compostada</w:t>
      </w:r>
      <w:proofErr w:type="spellEnd"/>
      <w:r w:rsidRPr="006D3F81">
        <w:rPr>
          <w:rFonts w:ascii="Arial" w:eastAsia="Times New Roman" w:hAnsi="Arial" w:cs="Arial"/>
          <w:sz w:val="24"/>
          <w:szCs w:val="24"/>
          <w:lang w:val="es-EC"/>
        </w:rPr>
        <w:t xml:space="preserve"> presenta algunas ventajas para los cultivos y para los suelos como es el mejoramiento de la estructura del suelo, retención de la humedad, aumento en la biodiversidad benéfica del suelo y libera lentamente nutrientes que son aprovechados por todas las plantas.</w:t>
      </w:r>
    </w:p>
    <w:p w:rsidR="00453EFA" w:rsidRPr="006D3F81" w:rsidRDefault="00453EFA" w:rsidP="00453EFA">
      <w:pPr>
        <w:spacing w:line="360" w:lineRule="auto"/>
        <w:jc w:val="both"/>
        <w:rPr>
          <w:rFonts w:ascii="Arial" w:eastAsia="Times New Roman" w:hAnsi="Arial" w:cs="Arial"/>
          <w:sz w:val="24"/>
          <w:szCs w:val="24"/>
          <w:lang w:val="es-EC"/>
        </w:rPr>
      </w:pPr>
    </w:p>
    <w:p w:rsidR="00453EFA" w:rsidRPr="006D3F81" w:rsidRDefault="00453EFA" w:rsidP="00453EFA">
      <w:pPr>
        <w:keepNext/>
        <w:tabs>
          <w:tab w:val="num" w:pos="576"/>
        </w:tabs>
        <w:spacing w:after="0" w:line="360" w:lineRule="auto"/>
        <w:ind w:left="576" w:hanging="576"/>
        <w:jc w:val="both"/>
        <w:outlineLvl w:val="1"/>
        <w:rPr>
          <w:rFonts w:ascii="Arial" w:eastAsia="Times New Roman" w:hAnsi="Arial" w:cs="Arial"/>
          <w:b/>
          <w:caps/>
          <w:sz w:val="24"/>
          <w:szCs w:val="24"/>
          <w:lang w:val="es-ES" w:eastAsia="es-ES"/>
        </w:rPr>
      </w:pPr>
      <w:r w:rsidRPr="006D3F81">
        <w:rPr>
          <w:rFonts w:ascii="Arial" w:eastAsia="Times New Roman" w:hAnsi="Arial" w:cs="Arial"/>
          <w:b/>
          <w:caps/>
          <w:sz w:val="24"/>
          <w:szCs w:val="24"/>
          <w:lang w:val="es-ES" w:eastAsia="es-ES"/>
        </w:rPr>
        <w:t>PREPARACIÓN DE COMPOST PARA FERTILIZACIÓN DE LOS CULTIVOS</w:t>
      </w:r>
    </w:p>
    <w:p w:rsidR="00453EFA" w:rsidRPr="006D3F81" w:rsidRDefault="00453EFA" w:rsidP="00453EFA">
      <w:pPr>
        <w:spacing w:line="360" w:lineRule="auto"/>
        <w:jc w:val="both"/>
        <w:rPr>
          <w:rFonts w:ascii="Arial" w:eastAsia="Times New Roman" w:hAnsi="Arial" w:cs="Arial"/>
          <w:sz w:val="24"/>
          <w:szCs w:val="24"/>
        </w:rPr>
      </w:pPr>
      <w:r w:rsidRPr="006D3F81">
        <w:rPr>
          <w:rFonts w:ascii="Arial" w:eastAsia="Times New Roman" w:hAnsi="Arial" w:cs="Arial"/>
          <w:sz w:val="24"/>
          <w:szCs w:val="24"/>
        </w:rPr>
        <w:t>Es muy fácil de hacer. Hay varias formas o sistemas para obtenerlo, dentro de estos se tienen:</w:t>
      </w:r>
    </w:p>
    <w:p w:rsidR="00453EFA" w:rsidRPr="006D3F81" w:rsidRDefault="00453EFA" w:rsidP="00453EFA">
      <w:pPr>
        <w:spacing w:line="360" w:lineRule="auto"/>
        <w:jc w:val="both"/>
        <w:rPr>
          <w:rFonts w:ascii="Arial" w:eastAsia="Times New Roman" w:hAnsi="Arial" w:cs="Arial"/>
          <w:sz w:val="24"/>
          <w:szCs w:val="24"/>
        </w:rPr>
      </w:pPr>
      <w:r w:rsidRPr="006D3F81">
        <w:rPr>
          <w:rFonts w:ascii="Arial" w:eastAsia="Times New Roman" w:hAnsi="Arial" w:cs="Arial"/>
          <w:b/>
          <w:sz w:val="24"/>
          <w:szCs w:val="24"/>
        </w:rPr>
        <w:t>Sistema de fosa</w:t>
      </w:r>
      <w:r w:rsidRPr="006D3F81">
        <w:rPr>
          <w:rFonts w:ascii="Arial" w:eastAsia="Times New Roman" w:hAnsi="Arial" w:cs="Arial"/>
          <w:sz w:val="24"/>
          <w:szCs w:val="24"/>
        </w:rPr>
        <w:t>: Haciendo un hueco en el suelo.</w:t>
      </w:r>
    </w:p>
    <w:p w:rsidR="00453EFA" w:rsidRPr="006D3F81" w:rsidRDefault="00453EFA" w:rsidP="00453EFA">
      <w:pPr>
        <w:spacing w:line="360" w:lineRule="auto"/>
        <w:jc w:val="both"/>
        <w:rPr>
          <w:rFonts w:ascii="Arial" w:eastAsia="Times New Roman" w:hAnsi="Arial" w:cs="Arial"/>
          <w:sz w:val="24"/>
          <w:szCs w:val="24"/>
        </w:rPr>
      </w:pPr>
      <w:r w:rsidRPr="006D3F81">
        <w:rPr>
          <w:rFonts w:ascii="Arial" w:eastAsia="Times New Roman" w:hAnsi="Arial" w:cs="Arial"/>
          <w:b/>
          <w:sz w:val="24"/>
          <w:szCs w:val="24"/>
        </w:rPr>
        <w:t>Sistema a cielo abierto</w:t>
      </w:r>
      <w:r w:rsidRPr="006D3F81">
        <w:rPr>
          <w:rFonts w:ascii="Arial" w:eastAsia="Times New Roman" w:hAnsi="Arial" w:cs="Arial"/>
          <w:sz w:val="24"/>
          <w:szCs w:val="24"/>
        </w:rPr>
        <w:t>: En montón o pila.</w:t>
      </w:r>
    </w:p>
    <w:p w:rsidR="00453EFA" w:rsidRPr="006D3F81" w:rsidRDefault="00453EFA" w:rsidP="00453EFA">
      <w:pPr>
        <w:spacing w:line="360" w:lineRule="auto"/>
        <w:jc w:val="both"/>
        <w:rPr>
          <w:rFonts w:ascii="Arial" w:eastAsia="Times New Roman" w:hAnsi="Arial" w:cs="Arial"/>
          <w:sz w:val="24"/>
          <w:szCs w:val="24"/>
        </w:rPr>
      </w:pPr>
      <w:r w:rsidRPr="006D3F81">
        <w:rPr>
          <w:rFonts w:ascii="Arial" w:eastAsia="Times New Roman" w:hAnsi="Arial" w:cs="Arial"/>
          <w:b/>
          <w:sz w:val="24"/>
          <w:szCs w:val="24"/>
        </w:rPr>
        <w:t>Sistema en cajones de madera, palos o zinc</w:t>
      </w:r>
      <w:r w:rsidRPr="006D3F81">
        <w:rPr>
          <w:rFonts w:ascii="Arial" w:eastAsia="Times New Roman" w:hAnsi="Arial" w:cs="Arial"/>
          <w:sz w:val="24"/>
          <w:szCs w:val="24"/>
        </w:rPr>
        <w:t>: Utilizando recipientes en los que se echan los diferentes componentes.</w:t>
      </w:r>
    </w:p>
    <w:p w:rsidR="00453EFA" w:rsidRPr="006D3F81" w:rsidRDefault="00453EFA" w:rsidP="00453EFA">
      <w:pPr>
        <w:spacing w:line="360" w:lineRule="auto"/>
        <w:jc w:val="both"/>
        <w:rPr>
          <w:rFonts w:ascii="Arial" w:eastAsia="Times New Roman" w:hAnsi="Arial" w:cs="Arial"/>
          <w:sz w:val="24"/>
          <w:szCs w:val="24"/>
        </w:rPr>
      </w:pPr>
      <w:r w:rsidRPr="006D3F81">
        <w:rPr>
          <w:rFonts w:ascii="Arial" w:eastAsia="Times New Roman" w:hAnsi="Arial" w:cs="Arial"/>
          <w:sz w:val="24"/>
          <w:szCs w:val="24"/>
        </w:rPr>
        <w:t xml:space="preserve">El orden en que van colocados los diferentes materiales en los tres sistemas es el mismo: primero una capa de residuos vegetales (hojas, hierbas, palos podridos, residuos de cocina como cáscaras de plátano, yuca, huevo, etc.) de </w:t>
      </w:r>
      <w:smartTag w:uri="urn:schemas-microsoft-com:office:smarttags" w:element="metricconverter">
        <w:smartTagPr>
          <w:attr w:name="ProductID" w:val="20 cm"/>
        </w:smartTagPr>
        <w:r w:rsidRPr="006D3F81">
          <w:rPr>
            <w:rFonts w:ascii="Arial" w:eastAsia="Times New Roman" w:hAnsi="Arial" w:cs="Arial"/>
            <w:sz w:val="24"/>
            <w:szCs w:val="24"/>
          </w:rPr>
          <w:t>20 cm</w:t>
        </w:r>
      </w:smartTag>
      <w:r w:rsidRPr="006D3F81">
        <w:rPr>
          <w:rFonts w:ascii="Arial" w:eastAsia="Times New Roman" w:hAnsi="Arial" w:cs="Arial"/>
          <w:sz w:val="24"/>
          <w:szCs w:val="24"/>
        </w:rPr>
        <w:t xml:space="preserve">., después una capa de tierra de </w:t>
      </w:r>
      <w:smartTag w:uri="urn:schemas-microsoft-com:office:smarttags" w:element="metricconverter">
        <w:smartTagPr>
          <w:attr w:name="ProductID" w:val="2 cm"/>
        </w:smartTagPr>
        <w:r w:rsidRPr="006D3F81">
          <w:rPr>
            <w:rFonts w:ascii="Arial" w:eastAsia="Times New Roman" w:hAnsi="Arial" w:cs="Arial"/>
            <w:sz w:val="24"/>
            <w:szCs w:val="24"/>
          </w:rPr>
          <w:t>2 cm</w:t>
        </w:r>
      </w:smartTag>
      <w:r w:rsidRPr="006D3F81">
        <w:rPr>
          <w:rFonts w:ascii="Arial" w:eastAsia="Times New Roman" w:hAnsi="Arial" w:cs="Arial"/>
          <w:sz w:val="24"/>
          <w:szCs w:val="24"/>
        </w:rPr>
        <w:t xml:space="preserve">., luego una de estiércol de animal (vaca, caballo, gallina, etc.) de </w:t>
      </w:r>
      <w:smartTag w:uri="urn:schemas-microsoft-com:office:smarttags" w:element="metricconverter">
        <w:smartTagPr>
          <w:attr w:name="ProductID" w:val="5 cm"/>
        </w:smartTagPr>
        <w:r w:rsidRPr="006D3F81">
          <w:rPr>
            <w:rFonts w:ascii="Arial" w:eastAsia="Times New Roman" w:hAnsi="Arial" w:cs="Arial"/>
            <w:sz w:val="24"/>
            <w:szCs w:val="24"/>
          </w:rPr>
          <w:t>5 cm</w:t>
        </w:r>
      </w:smartTag>
      <w:r w:rsidRPr="006D3F81">
        <w:rPr>
          <w:rFonts w:ascii="Arial" w:eastAsia="Times New Roman" w:hAnsi="Arial" w:cs="Arial"/>
          <w:sz w:val="24"/>
          <w:szCs w:val="24"/>
        </w:rPr>
        <w:t xml:space="preserve">. y, por último, una capa de </w:t>
      </w:r>
      <w:smartTag w:uri="urn:schemas-microsoft-com:office:smarttags" w:element="metricconverter">
        <w:smartTagPr>
          <w:attr w:name="ProductID" w:val="1 cm"/>
        </w:smartTagPr>
        <w:r w:rsidRPr="006D3F81">
          <w:rPr>
            <w:rFonts w:ascii="Arial" w:eastAsia="Times New Roman" w:hAnsi="Arial" w:cs="Arial"/>
            <w:sz w:val="24"/>
            <w:szCs w:val="24"/>
          </w:rPr>
          <w:t>1 cm</w:t>
        </w:r>
      </w:smartTag>
      <w:r w:rsidRPr="006D3F81">
        <w:rPr>
          <w:rFonts w:ascii="Arial" w:eastAsia="Times New Roman" w:hAnsi="Arial" w:cs="Arial"/>
          <w:sz w:val="24"/>
          <w:szCs w:val="24"/>
        </w:rPr>
        <w:t>. de ceniza o cal.</w:t>
      </w:r>
    </w:p>
    <w:p w:rsidR="00453EFA" w:rsidRPr="006D3F81" w:rsidRDefault="00453EFA" w:rsidP="00453EFA">
      <w:pPr>
        <w:spacing w:line="360" w:lineRule="auto"/>
        <w:jc w:val="both"/>
        <w:rPr>
          <w:rFonts w:ascii="Arial" w:eastAsia="Times New Roman" w:hAnsi="Arial" w:cs="Arial"/>
          <w:sz w:val="24"/>
          <w:szCs w:val="24"/>
        </w:rPr>
      </w:pPr>
      <w:r w:rsidRPr="006D3F81">
        <w:rPr>
          <w:rFonts w:ascii="Arial" w:eastAsia="Times New Roman" w:hAnsi="Arial" w:cs="Arial"/>
          <w:sz w:val="24"/>
          <w:szCs w:val="24"/>
        </w:rPr>
        <w:lastRenderedPageBreak/>
        <w:t xml:space="preserve">El orden anterior se repite hasta alcanzar una altura aproximada de </w:t>
      </w:r>
      <w:smartTag w:uri="urn:schemas-microsoft-com:office:smarttags" w:element="metricconverter">
        <w:smartTagPr>
          <w:attr w:name="ProductID" w:val="1.20 metros"/>
        </w:smartTagPr>
        <w:r w:rsidRPr="006D3F81">
          <w:rPr>
            <w:rFonts w:ascii="Arial" w:eastAsia="Times New Roman" w:hAnsi="Arial" w:cs="Arial"/>
            <w:sz w:val="24"/>
            <w:szCs w:val="24"/>
          </w:rPr>
          <w:t>1.20 metros</w:t>
        </w:r>
      </w:smartTag>
      <w:r w:rsidRPr="006D3F81">
        <w:rPr>
          <w:rFonts w:ascii="Arial" w:eastAsia="Times New Roman" w:hAnsi="Arial" w:cs="Arial"/>
          <w:sz w:val="24"/>
          <w:szCs w:val="24"/>
        </w:rPr>
        <w:t xml:space="preserve">.  Se mantiene húmedo, regándose con abundante agua y protegiéndolo de la lluvia. </w:t>
      </w:r>
    </w:p>
    <w:p w:rsidR="00453EFA" w:rsidRPr="006D3F81" w:rsidRDefault="00453EFA" w:rsidP="00453EFA">
      <w:pPr>
        <w:spacing w:line="360" w:lineRule="auto"/>
        <w:jc w:val="both"/>
        <w:rPr>
          <w:rFonts w:ascii="Arial" w:eastAsia="Times New Roman" w:hAnsi="Arial" w:cs="Arial"/>
          <w:sz w:val="24"/>
          <w:szCs w:val="24"/>
        </w:rPr>
      </w:pPr>
      <w:r w:rsidRPr="006D3F81">
        <w:rPr>
          <w:rFonts w:ascii="Arial" w:eastAsia="Times New Roman" w:hAnsi="Arial" w:cs="Arial"/>
          <w:sz w:val="24"/>
          <w:szCs w:val="24"/>
        </w:rPr>
        <w:t xml:space="preserve">Es importante que antes de agregar las diferentes capas, se coloque dos palos de madera en el centro del compost, que deben retirarse al finalizar el montón; así se facilita la circulación de aire. El compost estará listo para usar en tres o cuatro meses. </w:t>
      </w:r>
    </w:p>
    <w:p w:rsidR="00453EFA" w:rsidRPr="006D3F81" w:rsidRDefault="00453EFA" w:rsidP="00453EFA">
      <w:pPr>
        <w:spacing w:line="360" w:lineRule="auto"/>
        <w:jc w:val="both"/>
        <w:rPr>
          <w:rFonts w:ascii="Arial" w:eastAsia="Times New Roman" w:hAnsi="Arial" w:cs="Arial"/>
          <w:sz w:val="24"/>
          <w:szCs w:val="24"/>
        </w:rPr>
      </w:pPr>
      <w:r w:rsidRPr="006D3F81">
        <w:rPr>
          <w:rFonts w:ascii="Arial" w:eastAsia="Times New Roman" w:hAnsi="Arial" w:cs="Arial"/>
          <w:sz w:val="24"/>
          <w:szCs w:val="24"/>
        </w:rPr>
        <w:t>Para patios de cemento puede ser muy práctico el empleo de recipientes contenedores para la obtención de compost.</w:t>
      </w:r>
    </w:p>
    <w:p w:rsidR="00453EFA" w:rsidRPr="006D3F81" w:rsidRDefault="00453EFA" w:rsidP="00453EFA">
      <w:pPr>
        <w:spacing w:line="360" w:lineRule="auto"/>
        <w:jc w:val="both"/>
        <w:rPr>
          <w:rFonts w:ascii="Arial" w:eastAsia="Times New Roman" w:hAnsi="Arial" w:cs="Arial"/>
          <w:sz w:val="24"/>
          <w:szCs w:val="24"/>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MARCO LEGAL</w:t>
      </w: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sz w:val="24"/>
          <w:szCs w:val="24"/>
          <w:lang w:val="es-ES" w:eastAsia="es-ES"/>
        </w:rPr>
        <w:lastRenderedPageBreak/>
        <w:t>La tradición legislativa ambiental en el país se remonta al año 1908, cuando se estableció, en el Decreto 1279, reglamentario de la Ley 25 del mismo año, el pago de obras con bosques que fue una de las causas de la deforestación de la época. En 1912 se adoptó el Código Fiscal Nacional con normas para el uso de los bosques en terrenos baldíos. Estas normas, antes que ayudar a conservar los recursos, aceleraron su destrucción. Mediante la Ley 119 de 1909 se creó la Comisión Forestal cuyo propósito era clasificar los bosques, establecer reglas de explotación y defender las aguas y riquezas vegetales.</w:t>
      </w:r>
    </w:p>
    <w:p w:rsidR="00453EFA" w:rsidRPr="006D3F81" w:rsidRDefault="00453EFA" w:rsidP="00453EFA">
      <w:pPr>
        <w:spacing w:before="100" w:beforeAutospacing="1" w:after="100" w:afterAutospacing="1" w:line="360" w:lineRule="auto"/>
        <w:ind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A partir de entonces aparecen las leyes 25 de 1913, 113 de 1928, 200 de 1936, 75 de 1947, 135 de 1961 que tienen que ver con el uso de los bosques, las aguas, la creación del Ministerio de Agricultura y la distribución y el uso del suelo agrícola.</w:t>
      </w:r>
    </w:p>
    <w:p w:rsidR="00453EFA" w:rsidRPr="006D3F81" w:rsidRDefault="00453EFA" w:rsidP="00453EFA">
      <w:pPr>
        <w:spacing w:before="100" w:beforeAutospacing="1" w:after="100" w:afterAutospacing="1" w:line="360" w:lineRule="auto"/>
        <w:ind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En 1973 se expidió la Ley 23, cuyo propósito era “prevenir y controlar la contaminación del medio ambiente y buscar el mejoramiento, conservación y restauración de los recursos naturales renovables, para defender la salud y el bienestar de todos los habitantes del territorio nacional”. Esta ley incluyó artículos sobre incentivos económicos, coordinación entre entidades, educación, servicio nacional ambiental obligatorio, gastos de protección y renovación de los recursos y pago por contaminación. Además, estableció los lineamientos de política para orientar la gestión ambiental y le concedió facultades al gobierno para expedir el Código Nacional de los Recursos Naturales Renovables y de Protección Ambiental (Decreto 2811 de 1974).</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La legislación sobre protección del ambiente y manejo de los recursos naturales se complementó con la aprobación de la Ley Sanitaria Nacional (Ley 9 de 1979), que contiene el ordenamiento jurídico en tres áreas: Saneamiento ambiental, atención a las personas y vigilancia y control sanitarios.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Mediante la Ley 12 de 1982 se estableció la obligatoriedad de una franja o cinturón verde para las ciudades con más de 300.000 habitantes, con el fin de detener la expansión incontrolada de las mismas y preservar las tierras con un uso potencial para la producción de alimentos.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lastRenderedPageBreak/>
        <w:t>Los años ochenta se caracterizaron por la expedición de una serie de normas relacionadas con la descentralización administrativa y fiscal: Leyes 76 de 1985, 11 de 1986, 13 de 1988 y el acto legislativo Nº 1 de 1986 sobre la elección popular de alcaldes.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La Constitución Política de Colombia de 1991 recogió la legislación ambiental y la sintetizó en el Título II, Capítulo 3 “De los derechos colectivos y del ambiente”. Sus mandatos, en lo referente al ambiente y al manejo de los recursos naturales, fueron reglamentados en lo fundamental en la Ley 99 de 1993. Por medio de esta ley se creó el Ministerio del Medio Ambiente, se reordenó el sector público encargado de la gestión y conservación del medio ambiente y los recursos naturales renovables, se organizó el Sistema Nacional Ambiental (SINA), y se dictaron otras disposiciones.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Ley 99 de 1993: Se mencionan algunos de los artículos de la Ley que tienen relación con el PRAE:</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highlight w:val="yellow"/>
          <w:lang w:eastAsia="es-CO"/>
        </w:rPr>
      </w:pPr>
      <w:r w:rsidRPr="006D3F81">
        <w:rPr>
          <w:rFonts w:ascii="Arial" w:eastAsia="Times New Roman" w:hAnsi="Arial" w:cs="Arial"/>
          <w:i/>
          <w:iCs/>
          <w:sz w:val="24"/>
          <w:szCs w:val="24"/>
          <w:lang w:eastAsia="es-CO"/>
        </w:rPr>
        <w:t>Artículo 1º. Principios generales ambientales.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Numeral 3: “Las políticas de población tendrán en cuenta el derecho de los seres humanos a una vida saludable y productiva en armonía con la naturaleza”.</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Numeral 9: “La prevención de desastres será materia de interés colectivo y las medidas tomadas para evitar o mitigar los efectos de su ocurrencia serán de obligatorio cumplimiento”.</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Numeral 10: “La acción para la protección y recuperación ambiental del país es una tarea conjunta y coordinada entre el Estado, la comunidad, las organizaciones no gubernamentales y el sector privado. El Estado apoyará e incentivará la conformación de organismos no gubernamentales para la protección ambiental y podrá delegar en ellos algunas de sus funciones”.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Numeral 12: “El manejo ambiental del país, conforme a la Constitución Nacional, será descentralizado, democrático y participativo”.</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highlight w:val="yellow"/>
          <w:lang w:eastAsia="es-CO"/>
        </w:rPr>
      </w:pPr>
      <w:r w:rsidRPr="006D3F81">
        <w:rPr>
          <w:rFonts w:ascii="Arial" w:eastAsia="Times New Roman" w:hAnsi="Arial" w:cs="Arial"/>
          <w:i/>
          <w:iCs/>
          <w:sz w:val="24"/>
          <w:szCs w:val="24"/>
          <w:lang w:eastAsia="es-CO"/>
        </w:rPr>
        <w:lastRenderedPageBreak/>
        <w:t>Artículo 5º. Funciones del Ministerio.</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Numeral 9: “Adoptar conjuntamente con el Ministerio de Educación Nacional, a partir de enero de 1995, los planes y programas docentes y el pensum que en los distintos niveles de la educación nacional se adelantarán en relación con el medio ambiente y los recursos naturales renovables, promover con dicho Ministerio programas de divulgación y educación no formal y reglamentar la prestación del servicio ambiental”.</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highlight w:val="yellow"/>
          <w:lang w:eastAsia="es-CO"/>
        </w:rPr>
      </w:pPr>
      <w:r w:rsidRPr="006D3F81">
        <w:rPr>
          <w:rFonts w:ascii="Arial" w:eastAsia="Times New Roman" w:hAnsi="Arial" w:cs="Arial"/>
          <w:i/>
          <w:iCs/>
          <w:sz w:val="24"/>
          <w:szCs w:val="24"/>
          <w:lang w:eastAsia="es-CO"/>
        </w:rPr>
        <w:t>Artículo 31. Funciones de las Corporaciones Autónomas Regionales.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Numeral 3: “Promover y desarrollar la participación comunitaria en actividades y programas de protección ambiental, de desarrollo sostenible y de manejo adecuado de los recursos naturales renovables”.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Numeral 8: “Asesorar a las entidades territoriales en la formulación de planes de educación ambiental formal y ejecutar programas de educación ambiental no formal, conforme a las directrices de la política nacional”.</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Numeral 22: “Implantar y operar el sistema de información ambiental en el área de su jurisdicción, de acuerdo con las directrices trazadas por el Ministerio de Medio Ambiente”.</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i/>
          <w:iCs/>
          <w:sz w:val="24"/>
          <w:szCs w:val="24"/>
          <w:lang w:eastAsia="es-CO"/>
        </w:rPr>
        <w:t>Artículo 102: Del servicio ambiental.</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“Un veinte por ciento (20%) de los bachilleres seleccionados para prestar el Servicio Militar Obligatorio, prestarán servicio ambiental, preferiblemente entre quienes acrediten capacitación en las áreas de que se trata esta ley.</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El servicio ambiental tiene por objeto prestar apoyo a las autoridades ambientales, a las entidades territoriales y a la comunidad en la defensa y protección del medio ambiente y los recursos naturales renovables. Tendrá las siguientes funciones: (a) Educación ambiental; (b) Organización comunitaria para la gestión ambiental; (c) Prevención, control y vigilancia sobre el uso del medio ambiente y los recursos naturales renovables”.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lastRenderedPageBreak/>
        <w:t>Ley 115 de 1994: De la Ley General de Educación se transcriben algunos de los artículos relacionados con el PRAE:</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highlight w:val="yellow"/>
          <w:lang w:eastAsia="es-CO"/>
        </w:rPr>
      </w:pPr>
      <w:r w:rsidRPr="006D3F81">
        <w:rPr>
          <w:rFonts w:ascii="Arial" w:eastAsia="Times New Roman" w:hAnsi="Arial" w:cs="Arial"/>
          <w:i/>
          <w:iCs/>
          <w:sz w:val="24"/>
          <w:szCs w:val="24"/>
          <w:lang w:eastAsia="es-CO"/>
        </w:rPr>
        <w:t>Artículo 5º. Fines de la educación.</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Numeral 9: “El desarrollo de la capacidad crítica, reflexiva y analítica que fortalezca el avance científico y tecnológico nacional, orientado con prioridad al mejoramiento cultural y de la calidad de la vida de la población, a la participación en la búsqueda de alternativas de solución a los problemas y al progreso social y económico del país”.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Numeral 10: “La adquisición de una conciencia para la conservación, protección y mejoramiento del medio ambiente, de la calidad de la vida, del uso racional de los recursos naturales, de la prevención de desastres, dentro de una cultura ecológica y del riesgo y la defensa del patrimonio cultural de la nación”.</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highlight w:val="yellow"/>
          <w:lang w:eastAsia="es-CO"/>
        </w:rPr>
      </w:pPr>
      <w:r w:rsidRPr="006D3F81">
        <w:rPr>
          <w:rFonts w:ascii="Arial" w:eastAsia="Times New Roman" w:hAnsi="Arial" w:cs="Arial"/>
          <w:i/>
          <w:iCs/>
          <w:sz w:val="24"/>
          <w:szCs w:val="24"/>
          <w:lang w:eastAsia="es-CO"/>
        </w:rPr>
        <w:t>Artículo 6º. Comunidad educativa.</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“La comunidad educativa está conformada por estudiantes o educandos, educadores, padres de familia o acudientes de los estudiantes, egresados, directivos docentes y administradores escolares”.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highlight w:val="yellow"/>
          <w:lang w:eastAsia="es-CO"/>
        </w:rPr>
      </w:pPr>
      <w:r w:rsidRPr="006D3F81">
        <w:rPr>
          <w:rFonts w:ascii="Arial" w:eastAsia="Times New Roman" w:hAnsi="Arial" w:cs="Arial"/>
          <w:i/>
          <w:iCs/>
          <w:sz w:val="24"/>
          <w:szCs w:val="24"/>
          <w:lang w:eastAsia="es-CO"/>
        </w:rPr>
        <w:t>Artículo 14. Enseñanza obligatoria.</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Literal c: “La enseñanza de la protección del ambiente, la ecología y la preservación de los recursos naturales, de conformidad con lo establecido en el artículo 67 de la Constitución Política”.</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highlight w:val="yellow"/>
          <w:lang w:eastAsia="es-CO"/>
        </w:rPr>
      </w:pPr>
      <w:r w:rsidRPr="006D3F81">
        <w:rPr>
          <w:rFonts w:ascii="Arial" w:eastAsia="Times New Roman" w:hAnsi="Arial" w:cs="Arial"/>
          <w:i/>
          <w:iCs/>
          <w:sz w:val="24"/>
          <w:szCs w:val="24"/>
          <w:lang w:eastAsia="es-CO"/>
        </w:rPr>
        <w:t>Artículo 23. Áreas obligatorias y fundamentales.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“Los grupos de áreas obligatorias y fundamentales que comprenderán un mínimo del 80% del plan de estudios, son los siguientes: (1) Ciencias naturales y educación ambiental; (2) Ciencias sociales, historia, geografía, Constitución Política y democracia; (3) Educación artística; (4) Educación ética y en valores humanos; (5) Educación física, recreación y deportes; (6) </w:t>
      </w:r>
      <w:r w:rsidRPr="006D3F81">
        <w:rPr>
          <w:rFonts w:ascii="Arial" w:eastAsia="Times New Roman" w:hAnsi="Arial" w:cs="Arial"/>
          <w:sz w:val="24"/>
          <w:szCs w:val="24"/>
          <w:lang w:eastAsia="es-CO"/>
        </w:rPr>
        <w:lastRenderedPageBreak/>
        <w:t>Educación religiosa; (7) Humanidades, lengua castellana e idiomas extranjeros; (8) Matemáticas; (9) Tecnología e informática”.</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highlight w:val="yellow"/>
          <w:lang w:eastAsia="es-CO"/>
        </w:rPr>
      </w:pPr>
      <w:r w:rsidRPr="006D3F81">
        <w:rPr>
          <w:rFonts w:ascii="Arial" w:eastAsia="Times New Roman" w:hAnsi="Arial" w:cs="Arial"/>
          <w:i/>
          <w:iCs/>
          <w:sz w:val="24"/>
          <w:szCs w:val="24"/>
          <w:lang w:eastAsia="es-CO"/>
        </w:rPr>
        <w:t>Artículo 73. Proyecto educativo institucional.</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“Con el fin de lograr la formación integral del educando, cada establecimiento educativo deberá elaborar y poner en práctica un Proyecto Educativo Institucional en el que se especifiquen entre otros aspectos, los principios y fines del establecimiento, los recursos docentes y didácticos disponibles y necesarios, la estrategia pedagógica, el reglamento para docentes y estudiantes y el sistema de gestión, todo ello encaminado a cumplir con las disposiciones de la presente ley y sus reglamentos”.</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Parágrafo. “El Proyecto Educativo Institucional debe responder a situaciones y necesidades de los educandos, de la comunidad local, de la región y del país, ser concreto, factible y evaluable”.</w:t>
      </w:r>
    </w:p>
    <w:p w:rsidR="00453EFA" w:rsidRPr="006D3F81"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En el Decreto 1860 de 1994 se reglamenta parcialmente la Ley 115 en los aspectos pedagógicos y organizativos generales, entre ellos el PEI; se especifica su articulación con el PAE en los Capítulos: “El proyecto educativo institucional”, “El gobierno escolar y la organización institucional” y “Orientaciones curriculares”.</w:t>
      </w:r>
    </w:p>
    <w:p w:rsidR="00453EFA" w:rsidRPr="00401B9D" w:rsidRDefault="00453EFA" w:rsidP="00453EFA">
      <w:pPr>
        <w:spacing w:before="100" w:beforeAutospacing="1" w:after="100" w:afterAutospacing="1" w:line="360" w:lineRule="auto"/>
        <w:ind w:left="120" w:right="120"/>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Y, en el Decreto 1743 de 1994 se instituye el Proyecto de Educación Ambiental, se definen los instrumentos para el desarrollo del mismo y se enuncian las posibles relaciones interinstitucionales e intersectoriales para la formulación y ejecución del PAE.</w:t>
      </w: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DISEÑO METODOLOGICO</w:t>
      </w: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METODOLOGÍA</w:t>
      </w: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p>
    <w:p w:rsidR="00453EFA" w:rsidRPr="006D3F81" w:rsidRDefault="00453EFA" w:rsidP="00453EFA">
      <w:pPr>
        <w:spacing w:line="360" w:lineRule="auto"/>
        <w:contextualSpacing/>
        <w:jc w:val="both"/>
        <w:rPr>
          <w:rFonts w:ascii="Arial" w:eastAsia="Times New Roman" w:hAnsi="Arial" w:cs="Arial"/>
          <w:sz w:val="24"/>
          <w:szCs w:val="24"/>
        </w:rPr>
      </w:pPr>
      <w:r w:rsidRPr="006D3F81">
        <w:rPr>
          <w:rFonts w:ascii="Arial" w:eastAsia="Times New Roman" w:hAnsi="Arial" w:cs="Arial"/>
          <w:w w:val="86"/>
          <w:sz w:val="24"/>
          <w:szCs w:val="24"/>
          <w:lang w:val="es-ES" w:eastAsia="es-ES"/>
        </w:rPr>
        <w:t xml:space="preserve">La Institución Educativa San Simón organizó el proyecto ambiental escolar formando un equipo interdisciplinario para su capacitación y dinamización en la institución encaminado a un trabajo activo participando toda la comunidad </w:t>
      </w:r>
      <w:proofErr w:type="spellStart"/>
      <w:r w:rsidRPr="006D3F81">
        <w:rPr>
          <w:rFonts w:ascii="Arial" w:eastAsia="Times New Roman" w:hAnsi="Arial" w:cs="Arial"/>
          <w:w w:val="86"/>
          <w:sz w:val="24"/>
          <w:szCs w:val="24"/>
          <w:lang w:val="es-ES" w:eastAsia="es-ES"/>
        </w:rPr>
        <w:t>sansimonista</w:t>
      </w:r>
      <w:proofErr w:type="spellEnd"/>
      <w:r w:rsidRPr="006D3F81">
        <w:rPr>
          <w:rFonts w:ascii="Arial" w:eastAsia="Times New Roman" w:hAnsi="Arial" w:cs="Arial"/>
          <w:w w:val="86"/>
          <w:sz w:val="24"/>
          <w:szCs w:val="24"/>
          <w:lang w:val="es-ES" w:eastAsia="es-ES"/>
        </w:rPr>
        <w:t xml:space="preserve">, liderada por el comité </w:t>
      </w:r>
      <w:r w:rsidRPr="006D3F81">
        <w:rPr>
          <w:rFonts w:ascii="Arial" w:eastAsia="Times New Roman" w:hAnsi="Arial" w:cs="Arial"/>
          <w:w w:val="86"/>
          <w:sz w:val="24"/>
          <w:szCs w:val="24"/>
          <w:lang w:val="es-ES" w:eastAsia="es-ES"/>
        </w:rPr>
        <w:lastRenderedPageBreak/>
        <w:t xml:space="preserve">ambiental “pensamiento verde”, a través de los cuales se inician las diferentes actividades, estrategias y acciones para lograr la concientización de la cultura ambiental que favorece a la institución y su entorno </w:t>
      </w: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r w:rsidRPr="006D3F81">
        <w:rPr>
          <w:rFonts w:ascii="Arial" w:eastAsia="Times New Roman" w:hAnsi="Arial" w:cs="Arial"/>
          <w:w w:val="86"/>
          <w:sz w:val="24"/>
          <w:szCs w:val="24"/>
          <w:lang w:val="es-ES" w:eastAsia="es-ES"/>
        </w:rPr>
        <w:t>Después de la capacitación para la realización del diagnóstico se utilizó la metodología I.A.P. (Investigación – Acción – Participación) por los diferentes miembros de la comunidad educativa, la cual mediante un proceso democrático se detectaron los problemas existentes en la relación cultura – naturaleza (</w:t>
      </w:r>
      <w:r w:rsidRPr="006D3F81">
        <w:rPr>
          <w:rFonts w:ascii="Arial" w:eastAsia="Times New Roman" w:hAnsi="Arial" w:cs="Arial"/>
          <w:sz w:val="24"/>
          <w:szCs w:val="24"/>
        </w:rPr>
        <w:t>Matriz de las situaciones problemáticas ambientales identificadas en el contexto de la comunidad educativa).</w:t>
      </w:r>
      <w:r w:rsidRPr="006D3F81">
        <w:rPr>
          <w:rFonts w:ascii="Arial" w:eastAsia="Times New Roman" w:hAnsi="Arial" w:cs="Arial"/>
          <w:w w:val="86"/>
          <w:sz w:val="24"/>
          <w:szCs w:val="24"/>
          <w:lang w:val="es-ES" w:eastAsia="es-ES"/>
        </w:rPr>
        <w:t xml:space="preserve">  </w:t>
      </w: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r w:rsidRPr="006D3F81">
        <w:rPr>
          <w:rFonts w:ascii="Arial" w:eastAsia="Times New Roman" w:hAnsi="Arial" w:cs="Arial"/>
          <w:w w:val="86"/>
          <w:sz w:val="24"/>
          <w:szCs w:val="24"/>
          <w:lang w:val="es-ES" w:eastAsia="es-ES"/>
        </w:rPr>
        <w:t>Por lo tanto el proyecto ambiental escolar formara ambientes de reflexión, participación y discusión, a partir del aula hasta la comunidad Sanandresana, por medio de actividades en clases, lúdica, investigaciones, lecturas, talleres, foros, muestras artísticas, jornadas culturales y recreativas que promueven la conservación del ambiente.</w:t>
      </w: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r w:rsidRPr="006D3F81">
        <w:rPr>
          <w:rFonts w:ascii="Arial" w:eastAsia="Times New Roman" w:hAnsi="Arial" w:cs="Arial"/>
          <w:w w:val="86"/>
          <w:sz w:val="24"/>
          <w:szCs w:val="24"/>
          <w:lang w:val="es-ES" w:eastAsia="es-ES"/>
        </w:rPr>
        <w:t xml:space="preserve">Las diferentes estrategias establecidas para realizar el proceso serán lideradas por el comité ambiental acompañados por el grupo de docentes que conforman las diferentes aéreas del aprendizaje con todas las sedes de la institución educativa, </w:t>
      </w:r>
      <w:proofErr w:type="spellStart"/>
      <w:r w:rsidRPr="006D3F81">
        <w:rPr>
          <w:rFonts w:ascii="Arial" w:eastAsia="Times New Roman" w:hAnsi="Arial" w:cs="Arial"/>
          <w:w w:val="86"/>
          <w:sz w:val="24"/>
          <w:szCs w:val="24"/>
          <w:lang w:val="es-ES" w:eastAsia="es-ES"/>
        </w:rPr>
        <w:t>a demás</w:t>
      </w:r>
      <w:proofErr w:type="spellEnd"/>
      <w:r w:rsidRPr="006D3F81">
        <w:rPr>
          <w:rFonts w:ascii="Arial" w:eastAsia="Times New Roman" w:hAnsi="Arial" w:cs="Arial"/>
          <w:w w:val="86"/>
          <w:sz w:val="24"/>
          <w:szCs w:val="24"/>
          <w:lang w:val="es-ES" w:eastAsia="es-ES"/>
        </w:rPr>
        <w:t xml:space="preserve"> se vincularan entidades municipales y departamentales, públicas o privadas que puedan contribuir al logro de los objetivos propuestos en el proyecto como Alcaldía Municipal (UMATA), Policía Nacional, Junta de Acción Comunal, Empresas asociadas, entre otras.</w:t>
      </w: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r w:rsidRPr="006D3F81">
        <w:rPr>
          <w:rFonts w:ascii="Arial" w:eastAsia="Times New Roman" w:hAnsi="Arial" w:cs="Arial"/>
          <w:w w:val="86"/>
          <w:sz w:val="24"/>
          <w:szCs w:val="24"/>
          <w:lang w:val="es-ES" w:eastAsia="es-ES"/>
        </w:rPr>
        <w:t xml:space="preserve">Por lo cual cada área promoverá los contenidos programáticos conservando la transversalidad con el desarrollo del PRAE, de tal manera que se observe el compromiso interdisciplinar dentro de la institución y todos manejen el mismo ideal que fortalezcan y garanticen la concientización en la comunidad </w:t>
      </w:r>
      <w:proofErr w:type="spellStart"/>
      <w:r w:rsidRPr="006D3F81">
        <w:rPr>
          <w:rFonts w:ascii="Arial" w:eastAsia="Times New Roman" w:hAnsi="Arial" w:cs="Arial"/>
          <w:w w:val="86"/>
          <w:sz w:val="24"/>
          <w:szCs w:val="24"/>
          <w:lang w:val="es-ES" w:eastAsia="es-ES"/>
        </w:rPr>
        <w:t>sansimonista</w:t>
      </w:r>
      <w:proofErr w:type="spellEnd"/>
      <w:r w:rsidRPr="006D3F81">
        <w:rPr>
          <w:rFonts w:ascii="Arial" w:eastAsia="Times New Roman" w:hAnsi="Arial" w:cs="Arial"/>
          <w:w w:val="86"/>
          <w:sz w:val="24"/>
          <w:szCs w:val="24"/>
          <w:lang w:val="es-ES" w:eastAsia="es-ES"/>
        </w:rPr>
        <w:t xml:space="preserve"> el logro de una cultura ambiental institucional y comunitaria.</w:t>
      </w: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p>
    <w:p w:rsidR="00453EFA" w:rsidRPr="006D3F81" w:rsidRDefault="00453EFA" w:rsidP="00453EFA">
      <w:pPr>
        <w:spacing w:after="0" w:line="360" w:lineRule="auto"/>
        <w:jc w:val="both"/>
        <w:rPr>
          <w:rFonts w:ascii="Arial" w:eastAsia="Times New Roman" w:hAnsi="Arial" w:cs="Arial"/>
          <w:w w:val="86"/>
          <w:sz w:val="24"/>
          <w:szCs w:val="24"/>
          <w:lang w:val="es-ES" w:eastAsia="es-ES"/>
        </w:rPr>
      </w:pPr>
      <w:r w:rsidRPr="006D3F81">
        <w:rPr>
          <w:rFonts w:ascii="Arial" w:eastAsia="Times New Roman" w:hAnsi="Arial" w:cs="Arial"/>
          <w:w w:val="86"/>
          <w:sz w:val="24"/>
          <w:szCs w:val="24"/>
          <w:lang w:val="es-ES" w:eastAsia="es-ES"/>
        </w:rPr>
        <w:t>De esta manera, el PRAE de la Institución Educativa San Simón de San Andrés de Sotavento, está constituido a su vez por líneas de trabajo como el manejo de los residuos sólidos, creación de un  vivero “Campo Verde” y generación de una cultura ambiental, para cada una de las líneas de trabajo será integrado por grupos de docentes quienes dirigen y orientan la experiencia, a la vez planea y organiza las actividades necesarias para dar cumplimiento a los objetivos propuestos durante el periodo o épocas del año.</w:t>
      </w:r>
    </w:p>
    <w:p w:rsidR="00453EFA" w:rsidRPr="006D3F81" w:rsidRDefault="00453EFA" w:rsidP="00453EFA">
      <w:pPr>
        <w:spacing w:after="0" w:line="360" w:lineRule="auto"/>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TECNICAS EMPLEADAS</w:t>
      </w: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spacing w:after="0" w:line="360" w:lineRule="auto"/>
        <w:jc w:val="both"/>
        <w:rPr>
          <w:rFonts w:ascii="Arial" w:eastAsia="Times New Roman" w:hAnsi="Arial" w:cs="Arial"/>
          <w:bCs/>
          <w:sz w:val="24"/>
          <w:szCs w:val="24"/>
          <w:lang w:val="es-ES_tradnl" w:eastAsia="es-ES_tradnl"/>
        </w:rPr>
      </w:pPr>
      <w:r w:rsidRPr="006D3F81">
        <w:rPr>
          <w:rFonts w:ascii="Arial" w:eastAsia="Times New Roman" w:hAnsi="Arial" w:cs="Arial"/>
          <w:bCs/>
          <w:sz w:val="24"/>
          <w:szCs w:val="24"/>
          <w:lang w:val="es-ES_tradnl" w:eastAsia="es-ES_tradnl"/>
        </w:rPr>
        <w:t>Para la intervención a la  problemática del manejo de los residuos sólidos en la Institución Educativa San Simón, se utilizaron la observación directa y la priorización de la problemática dentro de la institución, obteniendo así la acción y la participación de  la comunidad educativa.</w:t>
      </w: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_tradnl"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INSTRUMENTOS</w:t>
      </w: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spacing w:after="0" w:line="360" w:lineRule="auto"/>
        <w:jc w:val="both"/>
        <w:rPr>
          <w:rFonts w:ascii="Arial" w:eastAsia="Times New Roman" w:hAnsi="Arial" w:cs="Arial"/>
          <w:sz w:val="24"/>
          <w:szCs w:val="24"/>
        </w:rPr>
      </w:pPr>
      <w:r w:rsidRPr="006D3F81">
        <w:rPr>
          <w:rFonts w:ascii="Arial" w:eastAsia="Times New Roman" w:hAnsi="Arial" w:cs="Arial"/>
          <w:bCs/>
          <w:color w:val="000000"/>
          <w:sz w:val="24"/>
          <w:szCs w:val="24"/>
          <w:lang w:val="es-ES_tradnl" w:eastAsia="es-ES_tradnl"/>
        </w:rPr>
        <w:t>Para la obtención de los datos se partió de la observación directa en el entorno y en las instalaciones de la institución determinando</w:t>
      </w:r>
      <w:r w:rsidRPr="006D3F81">
        <w:rPr>
          <w:rFonts w:ascii="Arial" w:eastAsia="Times New Roman" w:hAnsi="Arial" w:cs="Arial"/>
          <w:sz w:val="24"/>
          <w:szCs w:val="24"/>
        </w:rPr>
        <w:t xml:space="preserve"> las situaciones problemáticas ambientales identificadas en el contexto que se producen creando un impacto negativo como lo son el mal manejo de los residuos sólidos  que conllevan a la contaminación y el deterioro del ambiente proyectándonos el </w:t>
      </w:r>
      <w:proofErr w:type="spellStart"/>
      <w:r w:rsidRPr="006D3F81">
        <w:rPr>
          <w:rFonts w:ascii="Arial" w:eastAsia="Times New Roman" w:hAnsi="Arial" w:cs="Arial"/>
          <w:sz w:val="24"/>
          <w:szCs w:val="24"/>
        </w:rPr>
        <w:t>diagnostico</w:t>
      </w:r>
      <w:proofErr w:type="spellEnd"/>
      <w:r w:rsidRPr="006D3F81">
        <w:rPr>
          <w:rFonts w:ascii="Arial" w:eastAsia="Times New Roman" w:hAnsi="Arial" w:cs="Arial"/>
          <w:sz w:val="24"/>
          <w:szCs w:val="24"/>
        </w:rPr>
        <w:t xml:space="preserve"> para la investigación.</w:t>
      </w:r>
    </w:p>
    <w:p w:rsidR="00453EFA" w:rsidRPr="006D3F81" w:rsidRDefault="00453EFA" w:rsidP="00453EFA">
      <w:pPr>
        <w:spacing w:after="0" w:line="360" w:lineRule="auto"/>
        <w:jc w:val="both"/>
        <w:rPr>
          <w:rFonts w:ascii="Arial" w:eastAsia="Times New Roman" w:hAnsi="Arial" w:cs="Arial"/>
          <w:sz w:val="24"/>
          <w:szCs w:val="24"/>
        </w:rPr>
      </w:pPr>
    </w:p>
    <w:p w:rsidR="00453EFA" w:rsidRPr="006D3F81" w:rsidRDefault="00453EFA" w:rsidP="00453EFA">
      <w:pPr>
        <w:spacing w:after="0" w:line="360" w:lineRule="auto"/>
        <w:jc w:val="both"/>
        <w:rPr>
          <w:rFonts w:ascii="Arial" w:eastAsia="Times New Roman" w:hAnsi="Arial" w:cs="Arial"/>
          <w:bCs/>
          <w:color w:val="000000"/>
          <w:sz w:val="24"/>
          <w:szCs w:val="24"/>
          <w:lang w:val="es-ES_tradnl" w:eastAsia="es-ES_tradnl"/>
        </w:rPr>
      </w:pPr>
      <w:r w:rsidRPr="006D3F81">
        <w:rPr>
          <w:rFonts w:ascii="Arial" w:eastAsia="Times New Roman" w:hAnsi="Arial" w:cs="Arial"/>
          <w:sz w:val="24"/>
          <w:szCs w:val="24"/>
        </w:rPr>
        <w:t xml:space="preserve"> Se recolecto información que permitió detectar los conocimientos que se tienen sobre el manejo de los residuos sólidos a través de matrices informativas.</w:t>
      </w:r>
    </w:p>
    <w:p w:rsidR="00453EFA" w:rsidRPr="006D3F81" w:rsidRDefault="00453EFA" w:rsidP="00453EFA">
      <w:pPr>
        <w:spacing w:after="0" w:line="360" w:lineRule="auto"/>
        <w:jc w:val="both"/>
        <w:rPr>
          <w:rFonts w:ascii="Arial" w:eastAsia="Times New Roman" w:hAnsi="Arial" w:cs="Arial"/>
          <w:bCs/>
          <w:color w:val="000000"/>
          <w:sz w:val="24"/>
          <w:szCs w:val="24"/>
          <w:lang w:val="es-ES_tradnl" w:eastAsia="es-ES_tradnl"/>
        </w:rPr>
      </w:pPr>
    </w:p>
    <w:p w:rsidR="00453EFA" w:rsidRPr="006D3F81" w:rsidRDefault="00453EFA" w:rsidP="00453EFA">
      <w:pPr>
        <w:spacing w:after="0" w:line="360" w:lineRule="auto"/>
        <w:jc w:val="both"/>
        <w:rPr>
          <w:rFonts w:ascii="Arial" w:eastAsia="Times New Roman" w:hAnsi="Arial" w:cs="Arial"/>
          <w:bCs/>
          <w:color w:val="000000"/>
          <w:sz w:val="24"/>
          <w:szCs w:val="24"/>
          <w:lang w:val="es-ES_tradnl" w:eastAsia="es-ES_tradnl"/>
        </w:rPr>
      </w:pPr>
      <w:r w:rsidRPr="006D3F81">
        <w:rPr>
          <w:rFonts w:ascii="Arial" w:eastAsia="Times New Roman" w:hAnsi="Arial" w:cs="Arial"/>
          <w:bCs/>
          <w:color w:val="000000"/>
          <w:sz w:val="24"/>
          <w:szCs w:val="24"/>
          <w:lang w:val="es-ES_tradnl" w:eastAsia="es-ES_tradnl"/>
        </w:rPr>
        <w:t xml:space="preserve">Para la realización  del PRAE se tuvo en cuenta la población involucrada en el estudio, conformada por estudiantes, padres de familia, docentes,  de los cuales se tomó una muestra en cada uno de los estamentos consistente en el 10% del total de la población. </w:t>
      </w:r>
    </w:p>
    <w:p w:rsidR="00453EFA" w:rsidRPr="006D3F81" w:rsidRDefault="00453EFA" w:rsidP="00453EFA">
      <w:pPr>
        <w:spacing w:after="0" w:line="360" w:lineRule="auto"/>
        <w:jc w:val="both"/>
        <w:rPr>
          <w:rFonts w:ascii="Times New Roman" w:eastAsia="Times New Roman" w:hAnsi="Times New Roman" w:cs="Arial"/>
          <w:bCs/>
          <w:color w:val="000000"/>
          <w:sz w:val="24"/>
          <w:szCs w:val="24"/>
          <w:lang w:val="es-ES_tradnl" w:eastAsia="es-ES_tradnl"/>
        </w:rPr>
      </w:pP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POBLACION Y MUESTRA</w:t>
      </w: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val="es-ES_tradnl"/>
        </w:rPr>
      </w:pPr>
      <w:r w:rsidRPr="006D3F81">
        <w:rPr>
          <w:rFonts w:ascii="Arial" w:eastAsia="Times New Roman" w:hAnsi="Arial" w:cs="Arial"/>
          <w:sz w:val="24"/>
          <w:szCs w:val="24"/>
          <w:lang w:val="es-ES_tradnl"/>
        </w:rPr>
        <w:t>La población objeto de estudio que interviene en el proceso de investigación está integrada por los estudiantes de la institución recopilados desde preescolar, primaria y secundaria</w:t>
      </w: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sz w:val="24"/>
          <w:szCs w:val="24"/>
          <w:lang w:val="es-ES_tradnl"/>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val="es-ES_tradnl"/>
        </w:rPr>
      </w:pPr>
      <w:r w:rsidRPr="006D3F81">
        <w:rPr>
          <w:rFonts w:ascii="Arial" w:eastAsia="Times New Roman" w:hAnsi="Arial" w:cs="Arial"/>
          <w:sz w:val="24"/>
          <w:szCs w:val="24"/>
          <w:lang w:val="es-ES_tradnl"/>
        </w:rPr>
        <w:lastRenderedPageBreak/>
        <w:t>Como muestra representativa el grupo investigador tomo toda la población que consta de 50 estudiantes recopilados desde preescolar hasta la secundaria, 10 padres de familia y 18 docentes aproximadamente que lideran el proyecto ambiental.</w:t>
      </w:r>
    </w:p>
    <w:p w:rsidR="00453EFA" w:rsidRPr="006D3F81" w:rsidRDefault="00453EFA" w:rsidP="00453EFA">
      <w:pPr>
        <w:widowControl w:val="0"/>
        <w:tabs>
          <w:tab w:val="left" w:pos="3060"/>
        </w:tabs>
        <w:autoSpaceDE w:val="0"/>
        <w:autoSpaceDN w:val="0"/>
        <w:adjustRightInd w:val="0"/>
        <w:spacing w:after="0" w:line="360" w:lineRule="auto"/>
        <w:ind w:right="-91"/>
        <w:rPr>
          <w:rFonts w:ascii="Arial" w:eastAsia="Times New Roman" w:hAnsi="Arial" w:cs="Arial"/>
          <w:sz w:val="24"/>
          <w:szCs w:val="24"/>
          <w:lang w:val="es-ES_tradnl"/>
        </w:rPr>
      </w:pPr>
    </w:p>
    <w:p w:rsidR="00453EFA" w:rsidRPr="006D3F81" w:rsidRDefault="00453EFA" w:rsidP="00453EFA">
      <w:pPr>
        <w:spacing w:after="0" w:line="36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Esta población se caracteriza por una educación de tradición oral de generación en generación donde se destaca la enseñanza del trenzado en caña flecha. Su economía se basa en dos actividades: La agricultura, donde se siembra Maíz, Yuca, Ñame, Ajonjolí productos cosechados en pequeñas parcelas y destinadas al consumo familiar y la producción de artesanías como el sombrero fino </w:t>
      </w:r>
      <w:proofErr w:type="spellStart"/>
      <w:r w:rsidRPr="006D3F81">
        <w:rPr>
          <w:rFonts w:ascii="Arial" w:eastAsia="Times New Roman" w:hAnsi="Arial" w:cs="Arial"/>
          <w:sz w:val="24"/>
          <w:szCs w:val="24"/>
          <w:lang w:val="es-ES" w:eastAsia="es-ES"/>
        </w:rPr>
        <w:t>vueltiao</w:t>
      </w:r>
      <w:proofErr w:type="spellEnd"/>
      <w:r w:rsidRPr="006D3F81">
        <w:rPr>
          <w:rFonts w:ascii="Arial" w:eastAsia="Times New Roman" w:hAnsi="Arial" w:cs="Arial"/>
          <w:sz w:val="24"/>
          <w:szCs w:val="24"/>
          <w:lang w:val="es-ES" w:eastAsia="es-ES"/>
        </w:rPr>
        <w:t xml:space="preserve"> elaborado en caña flecha, canastas, petaquillas, esteras, abanicos, también se incluyen. </w:t>
      </w:r>
    </w:p>
    <w:p w:rsidR="00453EFA" w:rsidRPr="006D3F81" w:rsidRDefault="00453EFA" w:rsidP="00453EFA">
      <w:pPr>
        <w:spacing w:after="0" w:line="360" w:lineRule="auto"/>
        <w:jc w:val="both"/>
        <w:rPr>
          <w:rFonts w:ascii="Arial" w:eastAsia="Times New Roman" w:hAnsi="Arial" w:cs="Arial"/>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spacing w:before="100" w:beforeAutospacing="1" w:after="100" w:afterAutospacing="1" w:line="360" w:lineRule="auto"/>
        <w:ind w:left="120" w:right="120"/>
        <w:rPr>
          <w:rFonts w:ascii="Arial" w:eastAsia="Times New Roman" w:hAnsi="Arial" w:cs="Arial"/>
          <w:b/>
          <w:bCs/>
          <w:sz w:val="24"/>
          <w:szCs w:val="24"/>
          <w:lang w:eastAsia="es-CO"/>
        </w:rPr>
      </w:pPr>
    </w:p>
    <w:p w:rsidR="00453EFA" w:rsidRPr="006D3F81" w:rsidRDefault="00453EFA" w:rsidP="00453EFA">
      <w:pPr>
        <w:spacing w:after="0" w:line="360" w:lineRule="auto"/>
        <w:jc w:val="center"/>
        <w:rPr>
          <w:rFonts w:ascii="Arial" w:eastAsia="Times New Roman" w:hAnsi="Arial" w:cs="Arial"/>
          <w:sz w:val="24"/>
          <w:szCs w:val="24"/>
          <w:lang w:val="es-ES" w:eastAsia="es-ES"/>
        </w:rPr>
      </w:pPr>
    </w:p>
    <w:p w:rsidR="00453EFA" w:rsidRPr="006D3F81" w:rsidRDefault="00453EFA" w:rsidP="00453EFA">
      <w:pPr>
        <w:spacing w:after="0" w:line="360" w:lineRule="auto"/>
        <w:jc w:val="center"/>
        <w:rPr>
          <w:rFonts w:ascii="Arial" w:eastAsia="Times New Roman" w:hAnsi="Arial" w:cs="Arial"/>
          <w:sz w:val="24"/>
          <w:szCs w:val="24"/>
          <w:lang w:val="es-ES" w:eastAsia="es-ES"/>
        </w:rPr>
      </w:pPr>
    </w:p>
    <w:p w:rsidR="00453EFA" w:rsidRPr="006D3F81" w:rsidRDefault="00453EFA" w:rsidP="00453EFA">
      <w:pPr>
        <w:spacing w:after="0" w:line="360" w:lineRule="auto"/>
        <w:jc w:val="center"/>
        <w:rPr>
          <w:rFonts w:ascii="Arial" w:eastAsia="Times New Roman" w:hAnsi="Arial" w:cs="Arial"/>
          <w:sz w:val="24"/>
          <w:szCs w:val="24"/>
          <w:lang w:val="es-ES" w:eastAsia="es-ES"/>
        </w:rPr>
      </w:pPr>
    </w:p>
    <w:p w:rsidR="00453EFA" w:rsidRPr="006D3F81" w:rsidRDefault="00453EFA" w:rsidP="00453EFA">
      <w:pPr>
        <w:spacing w:after="0" w:line="360" w:lineRule="auto"/>
        <w:jc w:val="center"/>
        <w:rPr>
          <w:rFonts w:ascii="Arial" w:eastAsia="Times New Roman" w:hAnsi="Arial" w:cs="Arial"/>
          <w:sz w:val="24"/>
          <w:szCs w:val="24"/>
          <w:lang w:val="es-ES" w:eastAsia="es-ES"/>
        </w:rPr>
      </w:pPr>
    </w:p>
    <w:p w:rsidR="00453EFA" w:rsidRPr="006D3F81" w:rsidRDefault="00453EFA" w:rsidP="00453EFA">
      <w:pPr>
        <w:spacing w:after="0" w:line="360" w:lineRule="auto"/>
        <w:jc w:val="center"/>
        <w:rPr>
          <w:rFonts w:ascii="Arial" w:eastAsia="Times New Roman" w:hAnsi="Arial" w:cs="Arial"/>
          <w:sz w:val="24"/>
          <w:szCs w:val="24"/>
          <w:lang w:val="es-ES" w:eastAsia="es-ES"/>
        </w:rPr>
      </w:pPr>
    </w:p>
    <w:p w:rsidR="00453EFA" w:rsidRPr="006D3F81" w:rsidRDefault="00453EFA" w:rsidP="00453EFA">
      <w:pPr>
        <w:spacing w:after="0" w:line="360" w:lineRule="auto"/>
        <w:jc w:val="center"/>
        <w:rPr>
          <w:rFonts w:ascii="Arial" w:eastAsia="Times New Roman" w:hAnsi="Arial" w:cs="Arial"/>
          <w:sz w:val="24"/>
          <w:szCs w:val="24"/>
          <w:lang w:val="es-ES" w:eastAsia="es-ES"/>
        </w:rPr>
      </w:pPr>
    </w:p>
    <w:p w:rsidR="00453EFA" w:rsidRPr="006D3F81" w:rsidRDefault="00453EFA" w:rsidP="00453EFA">
      <w:pPr>
        <w:spacing w:after="0" w:line="360" w:lineRule="auto"/>
        <w:jc w:val="center"/>
        <w:rPr>
          <w:rFonts w:ascii="Arial" w:eastAsia="Times New Roman" w:hAnsi="Arial" w:cs="Arial"/>
          <w:sz w:val="24"/>
          <w:szCs w:val="24"/>
          <w:lang w:val="es-ES" w:eastAsia="es-ES"/>
        </w:rPr>
      </w:pPr>
    </w:p>
    <w:p w:rsidR="00453EFA" w:rsidRPr="006D3F81" w:rsidRDefault="00453EFA" w:rsidP="00453EFA">
      <w:pPr>
        <w:spacing w:after="0" w:line="360" w:lineRule="auto"/>
        <w:jc w:val="center"/>
        <w:rPr>
          <w:rFonts w:ascii="Arial" w:eastAsia="Times New Roman" w:hAnsi="Arial" w:cs="Arial"/>
          <w:sz w:val="24"/>
          <w:szCs w:val="24"/>
          <w:lang w:val="es-ES" w:eastAsia="es-ES"/>
        </w:rPr>
      </w:pPr>
    </w:p>
    <w:p w:rsidR="00453EFA" w:rsidRPr="006D3F81" w:rsidRDefault="00453EFA" w:rsidP="00453EFA">
      <w:pPr>
        <w:spacing w:after="0" w:line="360" w:lineRule="auto"/>
        <w:jc w:val="center"/>
        <w:rPr>
          <w:rFonts w:ascii="Arial" w:eastAsia="Times New Roman" w:hAnsi="Arial" w:cs="Arial"/>
          <w:sz w:val="24"/>
          <w:szCs w:val="24"/>
          <w:lang w:val="es-ES" w:eastAsia="es-ES"/>
        </w:rPr>
      </w:pPr>
    </w:p>
    <w:p w:rsidR="00453EFA" w:rsidRPr="006D3F81" w:rsidRDefault="00453EFA" w:rsidP="00453EFA">
      <w:pPr>
        <w:spacing w:after="0" w:line="360" w:lineRule="auto"/>
        <w:jc w:val="center"/>
        <w:rPr>
          <w:rFonts w:ascii="Arial" w:eastAsia="Times New Roman" w:hAnsi="Arial" w:cs="Arial"/>
          <w:sz w:val="24"/>
          <w:szCs w:val="24"/>
          <w:lang w:val="es-ES" w:eastAsia="es-ES"/>
        </w:rPr>
      </w:pPr>
    </w:p>
    <w:p w:rsidR="00453EFA" w:rsidRPr="009454ED" w:rsidRDefault="00453EFA" w:rsidP="00453EFA">
      <w:pPr>
        <w:spacing w:line="360" w:lineRule="auto"/>
        <w:contextualSpacing/>
        <w:jc w:val="center"/>
        <w:rPr>
          <w:rFonts w:ascii="Arial" w:eastAsia="Times New Roman" w:hAnsi="Arial" w:cs="Arial"/>
          <w:b/>
          <w:sz w:val="24"/>
          <w:szCs w:val="24"/>
        </w:rPr>
      </w:pPr>
      <w:r w:rsidRPr="009454ED">
        <w:rPr>
          <w:rFonts w:ascii="Arial" w:eastAsia="Times New Roman" w:hAnsi="Arial" w:cs="Arial"/>
          <w:b/>
          <w:sz w:val="24"/>
          <w:szCs w:val="24"/>
        </w:rPr>
        <w:t>Matriz de las situaciones problemáticas ambientales identificadas en el contexto de la comunidad educativa.</w:t>
      </w:r>
    </w:p>
    <w:p w:rsidR="00453EFA" w:rsidRPr="006D3F81" w:rsidRDefault="00453EFA" w:rsidP="00453EFA">
      <w:pPr>
        <w:spacing w:line="360" w:lineRule="auto"/>
        <w:ind w:left="720"/>
        <w:contextualSpacing/>
        <w:jc w:val="both"/>
        <w:rPr>
          <w:rFonts w:ascii="Arial" w:eastAsia="Times New Roman" w:hAnsi="Arial" w:cs="Arial"/>
          <w:sz w:val="24"/>
          <w:szCs w:val="24"/>
        </w:rPr>
      </w:pPr>
    </w:p>
    <w:p w:rsidR="00453EFA" w:rsidRPr="006D3F81" w:rsidRDefault="00453EFA" w:rsidP="00453EFA">
      <w:pPr>
        <w:spacing w:line="360" w:lineRule="auto"/>
        <w:ind w:left="720"/>
        <w:contextualSpacing/>
        <w:jc w:val="both"/>
        <w:rPr>
          <w:rFonts w:ascii="Arial" w:eastAsia="Times New Roman" w:hAnsi="Arial" w:cs="Arial"/>
          <w:b/>
          <w:sz w:val="24"/>
          <w:szCs w:val="24"/>
        </w:rPr>
      </w:pPr>
    </w:p>
    <w:tbl>
      <w:tblPr>
        <w:tblW w:w="9748"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90"/>
        <w:gridCol w:w="2090"/>
        <w:gridCol w:w="2340"/>
        <w:gridCol w:w="900"/>
        <w:gridCol w:w="900"/>
        <w:gridCol w:w="928"/>
      </w:tblGrid>
      <w:tr w:rsidR="00453EFA" w:rsidRPr="006D3F81" w:rsidTr="00930BE0">
        <w:trPr>
          <w:trHeight w:val="534"/>
        </w:trPr>
        <w:tc>
          <w:tcPr>
            <w:tcW w:w="2590" w:type="dxa"/>
            <w:vMerge w:val="restart"/>
          </w:tcPr>
          <w:p w:rsidR="00453EFA" w:rsidRPr="006D3F81" w:rsidRDefault="00453EFA" w:rsidP="00930BE0">
            <w:pPr>
              <w:spacing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PROBLEMAS</w:t>
            </w:r>
          </w:p>
          <w:p w:rsidR="00453EFA" w:rsidRPr="006D3F81" w:rsidRDefault="00453EFA" w:rsidP="00930BE0">
            <w:pPr>
              <w:spacing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AMBIENTALES</w:t>
            </w:r>
          </w:p>
          <w:p w:rsidR="00453EFA" w:rsidRPr="006D3F81" w:rsidRDefault="00453EFA" w:rsidP="00930BE0">
            <w:pPr>
              <w:spacing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IDENTIFICADOS</w:t>
            </w:r>
          </w:p>
        </w:tc>
        <w:tc>
          <w:tcPr>
            <w:tcW w:w="2090" w:type="dxa"/>
            <w:vMerge w:val="restart"/>
          </w:tcPr>
          <w:p w:rsidR="00453EFA" w:rsidRPr="006D3F81" w:rsidRDefault="00453EFA" w:rsidP="00930BE0">
            <w:pPr>
              <w:spacing w:line="360" w:lineRule="auto"/>
              <w:contextualSpacing/>
              <w:jc w:val="center"/>
              <w:rPr>
                <w:rFonts w:ascii="Arial" w:eastAsia="Times New Roman" w:hAnsi="Arial" w:cs="Arial"/>
                <w:b/>
                <w:sz w:val="24"/>
                <w:szCs w:val="24"/>
              </w:rPr>
            </w:pPr>
          </w:p>
          <w:p w:rsidR="00453EFA" w:rsidRPr="006D3F81" w:rsidRDefault="00453EFA" w:rsidP="00930BE0">
            <w:pPr>
              <w:spacing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CAUSAS</w:t>
            </w:r>
          </w:p>
        </w:tc>
        <w:tc>
          <w:tcPr>
            <w:tcW w:w="2340" w:type="dxa"/>
            <w:vMerge w:val="restart"/>
          </w:tcPr>
          <w:p w:rsidR="00453EFA" w:rsidRPr="006D3F81" w:rsidRDefault="00453EFA" w:rsidP="00930BE0">
            <w:pPr>
              <w:spacing w:line="360" w:lineRule="auto"/>
              <w:contextualSpacing/>
              <w:jc w:val="center"/>
              <w:rPr>
                <w:rFonts w:ascii="Arial" w:eastAsia="Times New Roman" w:hAnsi="Arial" w:cs="Arial"/>
                <w:b/>
                <w:sz w:val="24"/>
                <w:szCs w:val="24"/>
              </w:rPr>
            </w:pPr>
          </w:p>
          <w:p w:rsidR="00453EFA" w:rsidRPr="006D3F81" w:rsidRDefault="00453EFA" w:rsidP="00930BE0">
            <w:pPr>
              <w:spacing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CONSECUENCIAS</w:t>
            </w:r>
          </w:p>
          <w:p w:rsidR="00453EFA" w:rsidRPr="006D3F81" w:rsidRDefault="00453EFA" w:rsidP="00930BE0">
            <w:pPr>
              <w:spacing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O EFECTOS</w:t>
            </w:r>
          </w:p>
        </w:tc>
        <w:tc>
          <w:tcPr>
            <w:tcW w:w="2728" w:type="dxa"/>
            <w:gridSpan w:val="3"/>
            <w:tcBorders>
              <w:bottom w:val="single" w:sz="4" w:space="0" w:color="auto"/>
            </w:tcBorders>
          </w:tcPr>
          <w:p w:rsidR="00453EFA" w:rsidRPr="006D3F81" w:rsidRDefault="00453EFA" w:rsidP="00930BE0">
            <w:pPr>
              <w:spacing w:line="360" w:lineRule="auto"/>
              <w:contextualSpacing/>
              <w:jc w:val="center"/>
              <w:rPr>
                <w:rFonts w:ascii="Arial" w:eastAsia="Times New Roman" w:hAnsi="Arial" w:cs="Arial"/>
                <w:b/>
                <w:sz w:val="24"/>
                <w:szCs w:val="24"/>
              </w:rPr>
            </w:pPr>
          </w:p>
          <w:p w:rsidR="00453EFA" w:rsidRPr="006D3F81" w:rsidRDefault="00453EFA" w:rsidP="00930BE0">
            <w:pPr>
              <w:spacing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VALORACION</w:t>
            </w:r>
          </w:p>
        </w:tc>
      </w:tr>
      <w:tr w:rsidR="00453EFA" w:rsidRPr="006D3F81" w:rsidTr="00930BE0">
        <w:trPr>
          <w:trHeight w:val="299"/>
        </w:trPr>
        <w:tc>
          <w:tcPr>
            <w:tcW w:w="2590" w:type="dxa"/>
            <w:vMerge/>
          </w:tcPr>
          <w:p w:rsidR="00453EFA" w:rsidRPr="006D3F81" w:rsidRDefault="00453EFA" w:rsidP="00930BE0">
            <w:pPr>
              <w:spacing w:line="360" w:lineRule="auto"/>
              <w:contextualSpacing/>
              <w:jc w:val="center"/>
              <w:rPr>
                <w:rFonts w:ascii="Arial" w:eastAsia="Times New Roman" w:hAnsi="Arial" w:cs="Arial"/>
                <w:b/>
                <w:sz w:val="24"/>
                <w:szCs w:val="24"/>
              </w:rPr>
            </w:pPr>
          </w:p>
        </w:tc>
        <w:tc>
          <w:tcPr>
            <w:tcW w:w="2090" w:type="dxa"/>
            <w:vMerge/>
          </w:tcPr>
          <w:p w:rsidR="00453EFA" w:rsidRPr="006D3F81" w:rsidRDefault="00453EFA" w:rsidP="00930BE0">
            <w:pPr>
              <w:spacing w:line="360" w:lineRule="auto"/>
              <w:contextualSpacing/>
              <w:jc w:val="center"/>
              <w:rPr>
                <w:rFonts w:ascii="Arial" w:eastAsia="Times New Roman" w:hAnsi="Arial" w:cs="Arial"/>
                <w:b/>
                <w:sz w:val="24"/>
                <w:szCs w:val="24"/>
              </w:rPr>
            </w:pPr>
          </w:p>
        </w:tc>
        <w:tc>
          <w:tcPr>
            <w:tcW w:w="2340" w:type="dxa"/>
            <w:vMerge/>
          </w:tcPr>
          <w:p w:rsidR="00453EFA" w:rsidRPr="006D3F81" w:rsidRDefault="00453EFA" w:rsidP="00930BE0">
            <w:pPr>
              <w:spacing w:line="360" w:lineRule="auto"/>
              <w:contextualSpacing/>
              <w:jc w:val="center"/>
              <w:rPr>
                <w:rFonts w:ascii="Arial" w:eastAsia="Times New Roman" w:hAnsi="Arial" w:cs="Arial"/>
                <w:b/>
                <w:sz w:val="24"/>
                <w:szCs w:val="24"/>
              </w:rPr>
            </w:pPr>
          </w:p>
        </w:tc>
        <w:tc>
          <w:tcPr>
            <w:tcW w:w="900" w:type="dxa"/>
            <w:tcBorders>
              <w:top w:val="single" w:sz="4" w:space="0" w:color="auto"/>
              <w:right w:val="single" w:sz="4" w:space="0" w:color="auto"/>
            </w:tcBorders>
          </w:tcPr>
          <w:p w:rsidR="00453EFA" w:rsidRPr="006D3F81" w:rsidRDefault="00453EFA" w:rsidP="00930BE0">
            <w:pPr>
              <w:spacing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LEVE</w:t>
            </w:r>
          </w:p>
        </w:tc>
        <w:tc>
          <w:tcPr>
            <w:tcW w:w="900" w:type="dxa"/>
            <w:tcBorders>
              <w:top w:val="single" w:sz="4" w:space="0" w:color="auto"/>
              <w:right w:val="single" w:sz="4" w:space="0" w:color="auto"/>
            </w:tcBorders>
          </w:tcPr>
          <w:p w:rsidR="00453EFA" w:rsidRPr="006D3F81" w:rsidRDefault="00453EFA" w:rsidP="00930BE0">
            <w:pPr>
              <w:spacing w:after="0"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GRAVE</w:t>
            </w:r>
          </w:p>
        </w:tc>
        <w:tc>
          <w:tcPr>
            <w:tcW w:w="928" w:type="dxa"/>
            <w:tcBorders>
              <w:top w:val="single" w:sz="4" w:space="0" w:color="auto"/>
              <w:right w:val="single" w:sz="4" w:space="0" w:color="auto"/>
            </w:tcBorders>
          </w:tcPr>
          <w:p w:rsidR="00453EFA" w:rsidRPr="006D3F81" w:rsidRDefault="00453EFA" w:rsidP="00930BE0">
            <w:pPr>
              <w:spacing w:after="0"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MUY GRAVE</w:t>
            </w:r>
          </w:p>
        </w:tc>
      </w:tr>
      <w:tr w:rsidR="00453EFA" w:rsidRPr="006D3F81" w:rsidTr="00930BE0">
        <w:trPr>
          <w:trHeight w:val="1085"/>
        </w:trPr>
        <w:tc>
          <w:tcPr>
            <w:tcW w:w="2590" w:type="dxa"/>
          </w:tcPr>
          <w:p w:rsidR="00453EFA" w:rsidRPr="006D3F81" w:rsidRDefault="00453EFA" w:rsidP="00453EFA">
            <w:pPr>
              <w:numPr>
                <w:ilvl w:val="0"/>
                <w:numId w:val="9"/>
              </w:numPr>
              <w:spacing w:after="0"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 xml:space="preserve">Contaminación ambiental </w:t>
            </w:r>
          </w:p>
        </w:tc>
        <w:tc>
          <w:tcPr>
            <w:tcW w:w="2090" w:type="dxa"/>
          </w:tcPr>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Falta de cultura ambiental y poco sentido de pertenencia por la institución</w:t>
            </w:r>
          </w:p>
        </w:tc>
        <w:tc>
          <w:tcPr>
            <w:tcW w:w="2340" w:type="dxa"/>
          </w:tcPr>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Ambientes no propicios para la realización de las labores académicas.</w:t>
            </w:r>
          </w:p>
        </w:tc>
        <w:tc>
          <w:tcPr>
            <w:tcW w:w="900" w:type="dxa"/>
            <w:tcBorders>
              <w:right w:val="single" w:sz="4" w:space="0" w:color="auto"/>
            </w:tcBorders>
          </w:tcPr>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 xml:space="preserve">     </w:t>
            </w:r>
          </w:p>
          <w:p w:rsidR="00453EFA" w:rsidRPr="006D3F81" w:rsidRDefault="00453EFA" w:rsidP="00930BE0">
            <w:pPr>
              <w:spacing w:line="360" w:lineRule="auto"/>
              <w:contextualSpacing/>
              <w:jc w:val="both"/>
              <w:rPr>
                <w:rFonts w:ascii="Arial" w:eastAsia="Times New Roman" w:hAnsi="Arial" w:cs="Arial"/>
                <w:sz w:val="24"/>
                <w:szCs w:val="24"/>
              </w:rPr>
            </w:pPr>
          </w:p>
          <w:p w:rsidR="00453EFA" w:rsidRPr="006D3F81" w:rsidRDefault="00453EFA" w:rsidP="00930BE0">
            <w:pPr>
              <w:spacing w:line="360" w:lineRule="auto"/>
              <w:contextualSpacing/>
              <w:jc w:val="center"/>
              <w:rPr>
                <w:rFonts w:ascii="Arial" w:eastAsia="Times New Roman" w:hAnsi="Arial" w:cs="Arial"/>
                <w:sz w:val="24"/>
                <w:szCs w:val="24"/>
              </w:rPr>
            </w:pPr>
          </w:p>
        </w:tc>
        <w:tc>
          <w:tcPr>
            <w:tcW w:w="900" w:type="dxa"/>
            <w:tcBorders>
              <w:left w:val="single" w:sz="4" w:space="0" w:color="auto"/>
            </w:tcBorders>
          </w:tcPr>
          <w:p w:rsidR="00453EFA" w:rsidRPr="006D3F81" w:rsidRDefault="00453EFA" w:rsidP="00930BE0">
            <w:pPr>
              <w:spacing w:line="360" w:lineRule="auto"/>
              <w:contextualSpacing/>
              <w:jc w:val="both"/>
              <w:rPr>
                <w:rFonts w:ascii="Arial" w:eastAsia="Times New Roman" w:hAnsi="Arial" w:cs="Arial"/>
                <w:b/>
                <w:sz w:val="24"/>
                <w:szCs w:val="24"/>
              </w:rPr>
            </w:pPr>
          </w:p>
        </w:tc>
        <w:tc>
          <w:tcPr>
            <w:tcW w:w="928" w:type="dxa"/>
          </w:tcPr>
          <w:p w:rsidR="00453EFA" w:rsidRPr="006D3F81" w:rsidRDefault="00453EFA" w:rsidP="00930BE0">
            <w:pPr>
              <w:spacing w:line="360" w:lineRule="auto"/>
              <w:contextualSpacing/>
              <w:jc w:val="center"/>
              <w:rPr>
                <w:rFonts w:ascii="Arial" w:eastAsia="Times New Roman" w:hAnsi="Arial" w:cs="Arial"/>
                <w:b/>
                <w:sz w:val="24"/>
                <w:szCs w:val="24"/>
              </w:rPr>
            </w:pPr>
          </w:p>
          <w:p w:rsidR="00453EFA" w:rsidRPr="006D3F81" w:rsidRDefault="00453EFA" w:rsidP="00930BE0">
            <w:pPr>
              <w:spacing w:line="360" w:lineRule="auto"/>
              <w:contextualSpacing/>
              <w:jc w:val="center"/>
              <w:rPr>
                <w:rFonts w:ascii="Arial" w:eastAsia="Times New Roman" w:hAnsi="Arial" w:cs="Arial"/>
                <w:b/>
                <w:sz w:val="24"/>
                <w:szCs w:val="24"/>
              </w:rPr>
            </w:pPr>
          </w:p>
          <w:p w:rsidR="00453EFA" w:rsidRPr="006D3F81" w:rsidRDefault="00453EFA" w:rsidP="00930BE0">
            <w:pPr>
              <w:spacing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X</w:t>
            </w:r>
          </w:p>
        </w:tc>
      </w:tr>
      <w:tr w:rsidR="00453EFA" w:rsidRPr="006D3F81" w:rsidTr="00930BE0">
        <w:trPr>
          <w:trHeight w:val="1525"/>
        </w:trPr>
        <w:tc>
          <w:tcPr>
            <w:tcW w:w="2590" w:type="dxa"/>
          </w:tcPr>
          <w:p w:rsidR="00453EFA" w:rsidRPr="006D3F81" w:rsidRDefault="00453EFA" w:rsidP="00930BE0">
            <w:pPr>
              <w:spacing w:line="360" w:lineRule="auto"/>
              <w:contextualSpacing/>
              <w:jc w:val="both"/>
              <w:rPr>
                <w:rFonts w:ascii="Arial" w:eastAsia="Times New Roman" w:hAnsi="Arial" w:cs="Arial"/>
                <w:sz w:val="24"/>
                <w:szCs w:val="24"/>
              </w:rPr>
            </w:pPr>
          </w:p>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 xml:space="preserve">2. Falta de agua potable </w:t>
            </w:r>
          </w:p>
        </w:tc>
        <w:tc>
          <w:tcPr>
            <w:tcW w:w="2090" w:type="dxa"/>
          </w:tcPr>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Mal manejo de los recursos a nivel institucional y municipal</w:t>
            </w:r>
          </w:p>
        </w:tc>
        <w:tc>
          <w:tcPr>
            <w:tcW w:w="2340" w:type="dxa"/>
          </w:tcPr>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 xml:space="preserve">Desaseo </w:t>
            </w:r>
          </w:p>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Fetidez</w:t>
            </w:r>
          </w:p>
        </w:tc>
        <w:tc>
          <w:tcPr>
            <w:tcW w:w="900" w:type="dxa"/>
            <w:tcBorders>
              <w:right w:val="single" w:sz="4" w:space="0" w:color="auto"/>
            </w:tcBorders>
          </w:tcPr>
          <w:p w:rsidR="00453EFA" w:rsidRPr="006D3F81" w:rsidRDefault="00453EFA" w:rsidP="00930BE0">
            <w:pPr>
              <w:spacing w:line="360" w:lineRule="auto"/>
              <w:contextualSpacing/>
              <w:jc w:val="both"/>
              <w:rPr>
                <w:rFonts w:ascii="Arial" w:eastAsia="Times New Roman" w:hAnsi="Arial" w:cs="Arial"/>
                <w:sz w:val="24"/>
                <w:szCs w:val="24"/>
              </w:rPr>
            </w:pPr>
          </w:p>
        </w:tc>
        <w:tc>
          <w:tcPr>
            <w:tcW w:w="900" w:type="dxa"/>
            <w:tcBorders>
              <w:left w:val="single" w:sz="4" w:space="0" w:color="auto"/>
            </w:tcBorders>
          </w:tcPr>
          <w:p w:rsidR="00453EFA" w:rsidRPr="006D3F81" w:rsidRDefault="00453EFA" w:rsidP="00930BE0">
            <w:pPr>
              <w:spacing w:line="360" w:lineRule="auto"/>
              <w:contextualSpacing/>
              <w:jc w:val="center"/>
              <w:rPr>
                <w:rFonts w:ascii="Arial" w:eastAsia="Times New Roman" w:hAnsi="Arial" w:cs="Arial"/>
                <w:b/>
                <w:sz w:val="24"/>
                <w:szCs w:val="24"/>
              </w:rPr>
            </w:pPr>
          </w:p>
          <w:p w:rsidR="00453EFA" w:rsidRPr="006D3F81" w:rsidRDefault="00453EFA" w:rsidP="00930BE0">
            <w:pPr>
              <w:spacing w:line="360" w:lineRule="auto"/>
              <w:contextualSpacing/>
              <w:jc w:val="center"/>
              <w:rPr>
                <w:rFonts w:ascii="Arial" w:eastAsia="Times New Roman" w:hAnsi="Arial" w:cs="Arial"/>
                <w:b/>
                <w:sz w:val="24"/>
                <w:szCs w:val="24"/>
              </w:rPr>
            </w:pPr>
          </w:p>
          <w:p w:rsidR="00453EFA" w:rsidRPr="006D3F81" w:rsidRDefault="00453EFA" w:rsidP="00930BE0">
            <w:pPr>
              <w:spacing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X</w:t>
            </w:r>
          </w:p>
        </w:tc>
        <w:tc>
          <w:tcPr>
            <w:tcW w:w="928" w:type="dxa"/>
          </w:tcPr>
          <w:p w:rsidR="00453EFA" w:rsidRPr="006D3F81" w:rsidRDefault="00453EFA" w:rsidP="00930BE0">
            <w:pPr>
              <w:spacing w:line="360" w:lineRule="auto"/>
              <w:contextualSpacing/>
              <w:jc w:val="both"/>
              <w:rPr>
                <w:rFonts w:ascii="Arial" w:eastAsia="Times New Roman" w:hAnsi="Arial" w:cs="Arial"/>
                <w:b/>
                <w:sz w:val="24"/>
                <w:szCs w:val="24"/>
              </w:rPr>
            </w:pPr>
          </w:p>
        </w:tc>
      </w:tr>
      <w:tr w:rsidR="00453EFA" w:rsidRPr="006D3F81" w:rsidTr="00930BE0">
        <w:trPr>
          <w:trHeight w:val="1226"/>
        </w:trPr>
        <w:tc>
          <w:tcPr>
            <w:tcW w:w="2590" w:type="dxa"/>
          </w:tcPr>
          <w:p w:rsidR="00453EFA" w:rsidRPr="006D3F81" w:rsidRDefault="00453EFA" w:rsidP="00930BE0">
            <w:pPr>
              <w:spacing w:line="360" w:lineRule="auto"/>
              <w:contextualSpacing/>
              <w:jc w:val="both"/>
              <w:rPr>
                <w:rFonts w:ascii="Arial" w:eastAsia="Times New Roman" w:hAnsi="Arial" w:cs="Arial"/>
                <w:sz w:val="24"/>
                <w:szCs w:val="24"/>
              </w:rPr>
            </w:pPr>
          </w:p>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3. Invasión de residuos sólidos</w:t>
            </w:r>
          </w:p>
        </w:tc>
        <w:tc>
          <w:tcPr>
            <w:tcW w:w="2090" w:type="dxa"/>
          </w:tcPr>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 xml:space="preserve">Contaminación ambiental Falta de espacios donde depositar los residuos </w:t>
            </w:r>
          </w:p>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Falta de concientización</w:t>
            </w:r>
          </w:p>
        </w:tc>
        <w:tc>
          <w:tcPr>
            <w:tcW w:w="2340" w:type="dxa"/>
          </w:tcPr>
          <w:p w:rsidR="00453EFA" w:rsidRPr="006D3F81" w:rsidRDefault="00453EFA" w:rsidP="00930BE0">
            <w:pPr>
              <w:spacing w:line="360" w:lineRule="auto"/>
              <w:contextualSpacing/>
              <w:jc w:val="both"/>
              <w:rPr>
                <w:rFonts w:ascii="Arial" w:eastAsia="Times New Roman" w:hAnsi="Arial" w:cs="Arial"/>
                <w:sz w:val="24"/>
                <w:szCs w:val="24"/>
              </w:rPr>
            </w:pPr>
          </w:p>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 xml:space="preserve">Ausencia de rellenos sanitarios, botaderos a cielo abiertos </w:t>
            </w:r>
          </w:p>
          <w:p w:rsidR="00453EFA" w:rsidRPr="006D3F81" w:rsidRDefault="00453EFA" w:rsidP="00930BE0">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enfermedades</w:t>
            </w:r>
          </w:p>
        </w:tc>
        <w:tc>
          <w:tcPr>
            <w:tcW w:w="900" w:type="dxa"/>
            <w:tcBorders>
              <w:right w:val="single" w:sz="4" w:space="0" w:color="auto"/>
            </w:tcBorders>
          </w:tcPr>
          <w:p w:rsidR="00453EFA" w:rsidRPr="006D3F81" w:rsidRDefault="00453EFA" w:rsidP="00930BE0">
            <w:pPr>
              <w:spacing w:line="360" w:lineRule="auto"/>
              <w:contextualSpacing/>
              <w:jc w:val="both"/>
              <w:rPr>
                <w:rFonts w:ascii="Arial" w:eastAsia="Times New Roman" w:hAnsi="Arial" w:cs="Arial"/>
                <w:sz w:val="24"/>
                <w:szCs w:val="24"/>
              </w:rPr>
            </w:pPr>
          </w:p>
        </w:tc>
        <w:tc>
          <w:tcPr>
            <w:tcW w:w="900" w:type="dxa"/>
            <w:tcBorders>
              <w:left w:val="single" w:sz="4" w:space="0" w:color="auto"/>
            </w:tcBorders>
          </w:tcPr>
          <w:p w:rsidR="00453EFA" w:rsidRPr="006D3F81" w:rsidRDefault="00453EFA" w:rsidP="00930BE0">
            <w:pPr>
              <w:spacing w:line="360" w:lineRule="auto"/>
              <w:contextualSpacing/>
              <w:jc w:val="both"/>
              <w:rPr>
                <w:rFonts w:ascii="Arial" w:eastAsia="Times New Roman" w:hAnsi="Arial" w:cs="Arial"/>
                <w:b/>
                <w:sz w:val="24"/>
                <w:szCs w:val="24"/>
              </w:rPr>
            </w:pPr>
            <w:r w:rsidRPr="006D3F81">
              <w:rPr>
                <w:rFonts w:ascii="Arial" w:eastAsia="Times New Roman" w:hAnsi="Arial" w:cs="Arial"/>
                <w:b/>
                <w:sz w:val="24"/>
                <w:szCs w:val="24"/>
              </w:rPr>
              <w:t xml:space="preserve">  </w:t>
            </w:r>
          </w:p>
          <w:p w:rsidR="00453EFA" w:rsidRPr="006D3F81" w:rsidRDefault="00453EFA" w:rsidP="00930BE0">
            <w:pPr>
              <w:spacing w:line="360" w:lineRule="auto"/>
              <w:contextualSpacing/>
              <w:jc w:val="center"/>
              <w:rPr>
                <w:rFonts w:ascii="Arial" w:eastAsia="Times New Roman" w:hAnsi="Arial" w:cs="Arial"/>
                <w:b/>
                <w:sz w:val="24"/>
                <w:szCs w:val="24"/>
              </w:rPr>
            </w:pPr>
            <w:r w:rsidRPr="006D3F81">
              <w:rPr>
                <w:rFonts w:ascii="Arial" w:eastAsia="Times New Roman" w:hAnsi="Arial" w:cs="Arial"/>
                <w:b/>
                <w:sz w:val="24"/>
                <w:szCs w:val="24"/>
              </w:rPr>
              <w:t>X</w:t>
            </w:r>
          </w:p>
        </w:tc>
        <w:tc>
          <w:tcPr>
            <w:tcW w:w="928" w:type="dxa"/>
          </w:tcPr>
          <w:p w:rsidR="00453EFA" w:rsidRPr="006D3F81" w:rsidRDefault="00453EFA" w:rsidP="00930BE0">
            <w:pPr>
              <w:spacing w:line="360" w:lineRule="auto"/>
              <w:contextualSpacing/>
              <w:jc w:val="both"/>
              <w:rPr>
                <w:rFonts w:ascii="Arial" w:eastAsia="Times New Roman" w:hAnsi="Arial" w:cs="Arial"/>
                <w:b/>
                <w:sz w:val="24"/>
                <w:szCs w:val="24"/>
              </w:rPr>
            </w:pPr>
          </w:p>
        </w:tc>
      </w:tr>
    </w:tbl>
    <w:p w:rsidR="00453EFA" w:rsidRPr="006D3F81" w:rsidRDefault="00453EFA" w:rsidP="00453EFA">
      <w:pPr>
        <w:spacing w:line="360" w:lineRule="auto"/>
        <w:contextualSpacing/>
        <w:jc w:val="both"/>
        <w:rPr>
          <w:rFonts w:ascii="Arial" w:eastAsia="Times New Roman" w:hAnsi="Arial" w:cs="Arial"/>
          <w:b/>
          <w:sz w:val="24"/>
          <w:szCs w:val="24"/>
        </w:rPr>
      </w:pPr>
    </w:p>
    <w:p w:rsidR="00453EFA" w:rsidRPr="006D3F81" w:rsidRDefault="00453EFA" w:rsidP="00453EFA">
      <w:pPr>
        <w:spacing w:line="360" w:lineRule="auto"/>
        <w:contextualSpacing/>
        <w:jc w:val="both"/>
        <w:rPr>
          <w:rFonts w:ascii="Arial" w:eastAsia="Times New Roman" w:hAnsi="Arial" w:cs="Arial"/>
          <w:b/>
          <w:sz w:val="24"/>
          <w:szCs w:val="24"/>
        </w:rPr>
      </w:pPr>
    </w:p>
    <w:p w:rsidR="00453EFA" w:rsidRPr="006D3F81" w:rsidRDefault="00453EFA" w:rsidP="00453EFA">
      <w:pPr>
        <w:spacing w:line="360" w:lineRule="auto"/>
        <w:contextualSpacing/>
        <w:jc w:val="both"/>
        <w:rPr>
          <w:rFonts w:ascii="Arial" w:eastAsia="Times New Roman" w:hAnsi="Arial" w:cs="Arial"/>
          <w:b/>
          <w:sz w:val="24"/>
          <w:szCs w:val="24"/>
        </w:rPr>
      </w:pPr>
    </w:p>
    <w:p w:rsidR="00453EFA" w:rsidRPr="006D3F81" w:rsidRDefault="00453EFA" w:rsidP="00453EFA">
      <w:pPr>
        <w:spacing w:line="360" w:lineRule="auto"/>
        <w:contextualSpacing/>
        <w:jc w:val="both"/>
        <w:rPr>
          <w:rFonts w:ascii="Arial" w:eastAsia="Times New Roman" w:hAnsi="Arial" w:cs="Arial"/>
          <w:b/>
          <w:sz w:val="24"/>
          <w:szCs w:val="24"/>
        </w:rPr>
      </w:pPr>
    </w:p>
    <w:p w:rsidR="00453EFA" w:rsidRPr="006D3F81" w:rsidRDefault="00453EFA" w:rsidP="00453EFA">
      <w:pPr>
        <w:spacing w:line="360" w:lineRule="auto"/>
        <w:contextualSpacing/>
        <w:jc w:val="both"/>
        <w:rPr>
          <w:rFonts w:ascii="Arial" w:eastAsia="Times New Roman" w:hAnsi="Arial" w:cs="Arial"/>
          <w:b/>
          <w:sz w:val="24"/>
          <w:szCs w:val="24"/>
        </w:rPr>
      </w:pPr>
    </w:p>
    <w:p w:rsidR="00453EFA" w:rsidRPr="006D3F81" w:rsidRDefault="00453EFA" w:rsidP="00453EFA">
      <w:pPr>
        <w:spacing w:line="360" w:lineRule="auto"/>
        <w:contextualSpacing/>
        <w:jc w:val="center"/>
        <w:rPr>
          <w:rFonts w:ascii="Arial" w:eastAsia="Times New Roman" w:hAnsi="Arial" w:cs="Arial"/>
          <w:sz w:val="24"/>
          <w:szCs w:val="24"/>
        </w:rPr>
      </w:pPr>
      <w:r w:rsidRPr="006D3F81">
        <w:rPr>
          <w:rFonts w:ascii="Arial" w:eastAsia="Times New Roman" w:hAnsi="Arial" w:cs="Arial"/>
          <w:b/>
          <w:sz w:val="24"/>
          <w:szCs w:val="24"/>
        </w:rPr>
        <w:t>PROBLEMA AMBIENTAL PRIORIZADO</w:t>
      </w:r>
      <w:r w:rsidRPr="006D3F81">
        <w:rPr>
          <w:rFonts w:ascii="Arial" w:eastAsia="Times New Roman" w:hAnsi="Arial" w:cs="Arial"/>
          <w:sz w:val="24"/>
          <w:szCs w:val="24"/>
        </w:rPr>
        <w:t>:</w:t>
      </w:r>
    </w:p>
    <w:p w:rsidR="00453EFA" w:rsidRPr="006D3F81" w:rsidRDefault="00453EFA" w:rsidP="00453EFA">
      <w:pPr>
        <w:spacing w:line="360" w:lineRule="auto"/>
        <w:contextualSpacing/>
        <w:jc w:val="both"/>
        <w:rPr>
          <w:rFonts w:ascii="Arial" w:eastAsia="Times New Roman" w:hAnsi="Arial" w:cs="Arial"/>
          <w:sz w:val="24"/>
          <w:szCs w:val="24"/>
        </w:rPr>
      </w:pPr>
      <w:r w:rsidRPr="006D3F81">
        <w:rPr>
          <w:rFonts w:ascii="Arial" w:eastAsia="Times New Roman" w:hAnsi="Arial" w:cs="Arial"/>
          <w:sz w:val="24"/>
          <w:szCs w:val="24"/>
        </w:rPr>
        <w:t>MANEJO DE RESIDUOS SOLIDOS EN LA INSTITUCIÓN EDUCATIVA SAN SIMON</w:t>
      </w:r>
    </w:p>
    <w:p w:rsidR="00453EFA" w:rsidRPr="006D3F81" w:rsidRDefault="00453EFA" w:rsidP="00453EFA">
      <w:pPr>
        <w:spacing w:line="360" w:lineRule="auto"/>
        <w:contextualSpacing/>
        <w:jc w:val="both"/>
        <w:rPr>
          <w:rFonts w:ascii="Arial" w:eastAsia="Times New Roman" w:hAnsi="Arial" w:cs="Arial"/>
          <w:sz w:val="24"/>
          <w:szCs w:val="24"/>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sz w:val="24"/>
          <w:szCs w:val="24"/>
        </w:rPr>
      </w:pPr>
      <w:r w:rsidRPr="006D3F81">
        <w:rPr>
          <w:rFonts w:ascii="Arial" w:eastAsia="Times New Roman" w:hAnsi="Arial" w:cs="Arial"/>
          <w:b/>
          <w:sz w:val="24"/>
          <w:szCs w:val="24"/>
        </w:rPr>
        <w:t>RESIDUO</w:t>
      </w:r>
    </w:p>
    <w:p w:rsidR="00453EFA" w:rsidRPr="006D3F81" w:rsidRDefault="00453EFA" w:rsidP="00453EFA">
      <w:pPr>
        <w:widowControl w:val="0"/>
        <w:tabs>
          <w:tab w:val="left" w:pos="3060"/>
        </w:tabs>
        <w:autoSpaceDE w:val="0"/>
        <w:autoSpaceDN w:val="0"/>
        <w:adjustRightInd w:val="0"/>
        <w:spacing w:after="0"/>
        <w:ind w:right="-91"/>
        <w:jc w:val="both"/>
        <w:rPr>
          <w:rFonts w:ascii="Arial" w:eastAsia="Times New Roman" w:hAnsi="Arial" w:cs="Arial"/>
          <w:sz w:val="24"/>
          <w:szCs w:val="24"/>
        </w:rPr>
      </w:pPr>
      <w:r w:rsidRPr="006D3F81">
        <w:rPr>
          <w:rFonts w:ascii="Arial" w:eastAsia="Times New Roman" w:hAnsi="Arial" w:cs="Arial"/>
          <w:sz w:val="24"/>
          <w:szCs w:val="24"/>
        </w:rPr>
        <w:t xml:space="preserve">Es cualquier objeto, material, sustancia o elemento sólido, semisólido, líquido o </w:t>
      </w:r>
      <w:r w:rsidRPr="006D3F81">
        <w:rPr>
          <w:rFonts w:ascii="Arial" w:eastAsia="Times New Roman" w:hAnsi="Arial" w:cs="Arial"/>
          <w:sz w:val="24"/>
          <w:szCs w:val="24"/>
        </w:rPr>
        <w:lastRenderedPageBreak/>
        <w:t xml:space="preserve">gaseoso resultante del consumo o uso de un bien en actividades </w:t>
      </w:r>
      <w:proofErr w:type="spellStart"/>
      <w:r w:rsidRPr="006D3F81">
        <w:rPr>
          <w:rFonts w:ascii="Arial" w:eastAsia="Times New Roman" w:hAnsi="Arial" w:cs="Arial"/>
          <w:sz w:val="24"/>
          <w:szCs w:val="24"/>
        </w:rPr>
        <w:t>domesticas</w:t>
      </w:r>
      <w:proofErr w:type="spellEnd"/>
      <w:r w:rsidRPr="006D3F81">
        <w:rPr>
          <w:rFonts w:ascii="Arial" w:eastAsia="Times New Roman" w:hAnsi="Arial" w:cs="Arial"/>
          <w:sz w:val="24"/>
          <w:szCs w:val="24"/>
        </w:rPr>
        <w:t>, industriales, comerciales, institucionales o de servicios, que el generador abandona, rechaza o entrega y que es susceptible de aprovechamiento o transformación en un nuevo bien, con valor económico o de disposición final.</w:t>
      </w:r>
    </w:p>
    <w:p w:rsidR="00453EFA" w:rsidRPr="006D3F81" w:rsidRDefault="00453EFA" w:rsidP="00453EFA">
      <w:pPr>
        <w:widowControl w:val="0"/>
        <w:tabs>
          <w:tab w:val="left" w:pos="3060"/>
        </w:tabs>
        <w:autoSpaceDE w:val="0"/>
        <w:autoSpaceDN w:val="0"/>
        <w:adjustRightInd w:val="0"/>
        <w:spacing w:after="0"/>
        <w:ind w:right="-91"/>
        <w:jc w:val="both"/>
        <w:rPr>
          <w:rFonts w:ascii="Arial" w:eastAsia="Times New Roman" w:hAnsi="Arial" w:cs="Arial"/>
          <w:sz w:val="24"/>
          <w:szCs w:val="24"/>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sz w:val="24"/>
          <w:szCs w:val="24"/>
        </w:rPr>
      </w:pPr>
      <w:r w:rsidRPr="006D3F81">
        <w:rPr>
          <w:rFonts w:ascii="Arial" w:eastAsia="Times New Roman" w:hAnsi="Arial" w:cs="Arial"/>
          <w:b/>
          <w:sz w:val="24"/>
          <w:szCs w:val="24"/>
        </w:rPr>
        <w:t>RESIDUOS CONVENCIONALES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Son objetos, materiales, sustancias o elementos sólidos que por su naturaleza, uso, consumo y/o contacto con otros elementos, objetos o productos no son peligrosos el generador abandona, rechaza o entrega siendo susceptibles de aprovechamiento o transformación en un nuevo bien, con valor económico o de disposición final. Los residuos sólidos se dividen en aprovechables y no aprovechables.</w:t>
      </w:r>
    </w:p>
    <w:p w:rsidR="00453EFA" w:rsidRPr="006D3F81" w:rsidRDefault="00453EFA" w:rsidP="00453EFA">
      <w:pPr>
        <w:spacing w:after="0" w:line="240" w:lineRule="auto"/>
        <w:rPr>
          <w:rFonts w:ascii="Times New Roman" w:eastAsia="Times New Roman" w:hAnsi="Times New Roman"/>
          <w:w w:val="86"/>
          <w:sz w:val="24"/>
          <w:szCs w:val="24"/>
          <w:lang w:val="es-ES" w:eastAsia="es-ES"/>
        </w:rPr>
      </w:pPr>
    </w:p>
    <w:p w:rsidR="00453EFA" w:rsidRPr="006D3F81" w:rsidRDefault="00453EFA" w:rsidP="00453EFA">
      <w:pPr>
        <w:spacing w:after="0" w:line="240" w:lineRule="auto"/>
        <w:rPr>
          <w:rFonts w:ascii="Arial" w:eastAsia="Times New Roman" w:hAnsi="Arial" w:cs="Arial"/>
          <w:b/>
          <w:w w:val="86"/>
          <w:sz w:val="24"/>
          <w:szCs w:val="24"/>
          <w:lang w:val="es-ES" w:eastAsia="es-ES"/>
        </w:rPr>
      </w:pPr>
      <w:r w:rsidRPr="006D3F81">
        <w:rPr>
          <w:rFonts w:ascii="Arial" w:eastAsia="Times New Roman" w:hAnsi="Arial" w:cs="Arial"/>
          <w:b/>
          <w:w w:val="86"/>
          <w:sz w:val="24"/>
          <w:szCs w:val="24"/>
          <w:lang w:val="es-ES" w:eastAsia="es-ES"/>
        </w:rPr>
        <w:t xml:space="preserve">RESIDUOS ESPECIALES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Son objetos, elementos o sustancias que se abandonan, botan, desechan, descartan o rechazan y que por su naturaleza, uso, contacto, cantidad, concentración o características son infecciosos, tóxicos, combustibles, inflamables, explosivos, corrosivos, radiactivos, reactivos o volatilizables y pueden causar riesgo a la salud humana o deteriorar la calidad ambiental hasta niveles que causen riesgo a la salud humana.</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Así mismo se consideran residuos peligrosos los envases, empaques y embalajes que hayan estado en contacto con dichos residuos y requieren un manejo especial. Quedan incluidos en esta denominación, los residuos que en forma líquida o gaseosa se empaque no envasen</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Separación en la fuente:</w:t>
      </w:r>
      <w:r w:rsidRPr="006D3F81">
        <w:rPr>
          <w:rFonts w:ascii="Arial" w:eastAsia="Times New Roman" w:hAnsi="Arial" w:cs="Arial"/>
          <w:bCs/>
          <w:w w:val="86"/>
          <w:sz w:val="24"/>
          <w:szCs w:val="24"/>
          <w:lang w:val="es-ES" w:eastAsia="es-ES"/>
        </w:rPr>
        <w:t xml:space="preserve"> es la clasificación de los residuos en el sitio donde se generan para su posterior eliminación y/o aprovechamiento.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Aprovechamiento:</w:t>
      </w:r>
      <w:r w:rsidRPr="006D3F81">
        <w:rPr>
          <w:rFonts w:ascii="Arial" w:eastAsia="Times New Roman" w:hAnsi="Arial" w:cs="Arial"/>
          <w:bCs/>
          <w:w w:val="86"/>
          <w:sz w:val="24"/>
          <w:szCs w:val="24"/>
          <w:lang w:val="es-ES" w:eastAsia="es-ES"/>
        </w:rPr>
        <w:t xml:space="preserve"> es el proceso mediante el cual, a través de una gestión de los residuos, los materiales recuperados se reincorporan al ciclo económico y productivo en forma eficiente, por</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medio de la reutilización, el reciclaje, la incineración con fines de generación de energía, el compostaje o cualquier otra modalidad que conlleve beneficios sanitarios, ambientales y/o económicos.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IMPACTOS Y RIESGOS GENERADOS POR EL INADECUADO MANEJO DE RESIDUOS</w:t>
      </w:r>
    </w:p>
    <w:p w:rsidR="00453EFA" w:rsidRPr="006D3F81" w:rsidRDefault="00453EFA" w:rsidP="00453EFA">
      <w:pPr>
        <w:widowControl w:val="0"/>
        <w:numPr>
          <w:ilvl w:val="0"/>
          <w:numId w:val="12"/>
        </w:numPr>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Cs/>
          <w:w w:val="86"/>
          <w:sz w:val="24"/>
          <w:szCs w:val="24"/>
          <w:lang w:val="es-ES" w:eastAsia="es-ES"/>
        </w:rPr>
        <w:t>Proliferación de vectores y enfermedades</w:t>
      </w:r>
    </w:p>
    <w:p w:rsidR="00453EFA" w:rsidRPr="006D3F81" w:rsidRDefault="00453EFA" w:rsidP="00453EFA">
      <w:pPr>
        <w:widowControl w:val="0"/>
        <w:numPr>
          <w:ilvl w:val="0"/>
          <w:numId w:val="12"/>
        </w:numPr>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Cs/>
          <w:w w:val="86"/>
          <w:sz w:val="24"/>
          <w:szCs w:val="24"/>
          <w:lang w:val="es-ES" w:eastAsia="es-ES"/>
        </w:rPr>
        <w:lastRenderedPageBreak/>
        <w:t>Contaminación de agua</w:t>
      </w:r>
    </w:p>
    <w:p w:rsidR="00453EFA" w:rsidRPr="006D3F81" w:rsidRDefault="00453EFA" w:rsidP="00453EFA">
      <w:pPr>
        <w:widowControl w:val="0"/>
        <w:numPr>
          <w:ilvl w:val="0"/>
          <w:numId w:val="12"/>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Contaminación atmosférica</w:t>
      </w:r>
    </w:p>
    <w:p w:rsidR="00453EFA" w:rsidRPr="006D3F81" w:rsidRDefault="00453EFA" w:rsidP="00453EFA">
      <w:pPr>
        <w:widowControl w:val="0"/>
        <w:numPr>
          <w:ilvl w:val="0"/>
          <w:numId w:val="12"/>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Contaminación de suelos</w:t>
      </w:r>
    </w:p>
    <w:p w:rsidR="00453EFA" w:rsidRPr="006D3F81" w:rsidRDefault="00453EFA" w:rsidP="00453EFA">
      <w:pPr>
        <w:widowControl w:val="0"/>
        <w:numPr>
          <w:ilvl w:val="0"/>
          <w:numId w:val="12"/>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Problemas paisajísticos y riesgo</w:t>
      </w:r>
    </w:p>
    <w:p w:rsidR="00453EFA" w:rsidRPr="006D3F81" w:rsidRDefault="00453EFA" w:rsidP="00453EFA">
      <w:pPr>
        <w:widowControl w:val="0"/>
        <w:numPr>
          <w:ilvl w:val="0"/>
          <w:numId w:val="12"/>
        </w:numPr>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Salud mental</w:t>
      </w:r>
    </w:p>
    <w:p w:rsidR="00453EFA" w:rsidRPr="006D3F81" w:rsidRDefault="00453EFA" w:rsidP="00453EFA">
      <w:pPr>
        <w:widowControl w:val="0"/>
        <w:tabs>
          <w:tab w:val="left" w:pos="3060"/>
        </w:tabs>
        <w:autoSpaceDE w:val="0"/>
        <w:autoSpaceDN w:val="0"/>
        <w:adjustRightInd w:val="0"/>
        <w:spacing w:after="0" w:line="360" w:lineRule="auto"/>
        <w:ind w:left="780"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BENEFICIOS DEL MANEJO ADECUADO DE RESIDUOS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Conservación de recursos:</w:t>
      </w:r>
      <w:r w:rsidRPr="006D3F81">
        <w:rPr>
          <w:rFonts w:ascii="Arial" w:eastAsia="Times New Roman" w:hAnsi="Arial" w:cs="Arial"/>
          <w:bCs/>
          <w:w w:val="86"/>
          <w:sz w:val="24"/>
          <w:szCs w:val="24"/>
          <w:lang w:val="es-ES" w:eastAsia="es-ES"/>
        </w:rPr>
        <w:t xml:space="preserve"> El manejo apropiado de las materias primas y residuos generados, la minimización de residuos, aprovechamiento de material reciclaje y el manejo apropiado de residuos traen como uno de sus beneficios principales la conservación y en algunos casos la recuperación de los recursos naturales. Por ejemplo puede recuperarse el material orgánico a través del compostaje.</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Reciclaje:</w:t>
      </w:r>
      <w:r w:rsidRPr="006D3F81">
        <w:rPr>
          <w:rFonts w:ascii="Arial" w:eastAsia="Times New Roman" w:hAnsi="Arial" w:cs="Arial"/>
          <w:bCs/>
          <w:w w:val="86"/>
          <w:sz w:val="24"/>
          <w:szCs w:val="24"/>
          <w:lang w:val="es-ES" w:eastAsia="es-ES"/>
        </w:rPr>
        <w:t xml:space="preserve"> Un beneficio directo de una buena gestión lo constituye la recuperación de recursos a través del reciclaje o reutilización de residuos que pueden ser convertidos en materia prima o ser utilizados nuevamente.</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Recuperación de áreas:</w:t>
      </w:r>
      <w:r w:rsidRPr="006D3F81">
        <w:rPr>
          <w:rFonts w:ascii="Arial" w:eastAsia="Times New Roman" w:hAnsi="Arial" w:cs="Arial"/>
          <w:bCs/>
          <w:w w:val="86"/>
          <w:sz w:val="24"/>
          <w:szCs w:val="24"/>
          <w:lang w:val="es-ES" w:eastAsia="es-ES"/>
        </w:rPr>
        <w:t xml:space="preserve"> Otros de los beneficios de disponer los residuos en forma apropiada un relleno sanitario es la opción de recuperar áreas de escaso valor y convertirlas en parques y áreas de esparcimiento, acompañado de una posibilidad real de obtención de beneficios energéticos (biogás).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GESTIÓN INTEGRAL DE RESIDUOS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Es el conjunto de operaciones y disposiciones encaminadas a dar a los residuos producidos el destino más adecuado desde el punto de vista ambiental, de acuerdo con sus características, volumen, procedencia, costos, tratamiento, posibilidades de recuperación, aprovechamiento, comercialización y disposición final (Decreto 1713 de 2002).</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LEY DE LAS TRES R</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REDUCIR:</w:t>
      </w:r>
      <w:r w:rsidRPr="006D3F81">
        <w:rPr>
          <w:rFonts w:ascii="Arial" w:eastAsia="Times New Roman" w:hAnsi="Arial" w:cs="Arial"/>
          <w:bCs/>
          <w:w w:val="86"/>
          <w:sz w:val="24"/>
          <w:szCs w:val="24"/>
          <w:lang w:val="es-ES" w:eastAsia="es-ES"/>
        </w:rPr>
        <w:t xml:space="preserve"> Evitar o minimizar la producción de residuos, usando racional y eficientemente los recursos e insumos en nuestras actividades.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 xml:space="preserve">REUTILIZAR: </w:t>
      </w:r>
      <w:r w:rsidRPr="006D3F81">
        <w:rPr>
          <w:rFonts w:ascii="Arial" w:eastAsia="Times New Roman" w:hAnsi="Arial" w:cs="Arial"/>
          <w:bCs/>
          <w:w w:val="86"/>
          <w:sz w:val="24"/>
          <w:szCs w:val="24"/>
          <w:lang w:val="es-ES" w:eastAsia="es-ES"/>
        </w:rPr>
        <w:t>Es devolver a los residuos su potencial de utilización en su función original o en alguna relacionada, sin requerir procesos adicionales de</w:t>
      </w:r>
      <w:r w:rsidRPr="006D3F81">
        <w:rPr>
          <w:rFonts w:ascii="Times New Roman" w:eastAsia="Times New Roman" w:hAnsi="Times New Roman"/>
          <w:sz w:val="24"/>
          <w:szCs w:val="24"/>
          <w:lang w:val="es-ES" w:eastAsia="es-ES"/>
        </w:rPr>
        <w:t xml:space="preserve"> </w:t>
      </w:r>
      <w:r w:rsidRPr="006D3F81">
        <w:rPr>
          <w:rFonts w:ascii="Arial" w:eastAsia="Times New Roman" w:hAnsi="Arial" w:cs="Arial"/>
          <w:bCs/>
          <w:w w:val="86"/>
          <w:sz w:val="24"/>
          <w:szCs w:val="24"/>
          <w:lang w:val="es-ES" w:eastAsia="es-ES"/>
        </w:rPr>
        <w:t>trasformación.</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RECICLAR:</w:t>
      </w:r>
      <w:r w:rsidRPr="006D3F81">
        <w:rPr>
          <w:rFonts w:ascii="Arial" w:eastAsia="Times New Roman" w:hAnsi="Arial" w:cs="Arial"/>
          <w:bCs/>
          <w:w w:val="86"/>
          <w:sz w:val="24"/>
          <w:szCs w:val="24"/>
          <w:lang w:val="es-ES" w:eastAsia="es-ES"/>
        </w:rPr>
        <w:t xml:space="preserve"> Es recuperar aquellos residuos que mediante su reincorporación como materia prima o insumos sirven para la fabricación de nuevos productos.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APROVECHAMIENTO DE RESIDUOS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APROVECHABLES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Material, objeto, sustancia o elemento sólido que no tiene valor de uso directo o indirecto para quien lo genere, pero que es susceptible de incorporación a un proceso productivo.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Papel y cartón, vidrio, plástico, metales, aceite usado.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NO APROVECHABLES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Material, objeto, sustancia o elemento sólido que no ofrece ninguna posibilidad de aprovechamiento. Son residuos que no tienen valor comercial y solamente se pueden llevar a disposición final.</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SEPARAR DESDE LA FUENTE</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PAPEL</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 xml:space="preserve">Papel impreso en blanco y negro o color, revistas, directorios telefónicos, </w:t>
      </w:r>
      <w:proofErr w:type="spellStart"/>
      <w:r w:rsidRPr="006D3F81">
        <w:rPr>
          <w:rFonts w:ascii="Arial" w:eastAsia="Times New Roman" w:hAnsi="Arial" w:cs="Arial"/>
          <w:bCs/>
          <w:w w:val="86"/>
          <w:sz w:val="24"/>
          <w:szCs w:val="24"/>
          <w:lang w:val="es-ES" w:eastAsia="es-ES"/>
        </w:rPr>
        <w:t>Kraft</w:t>
      </w:r>
      <w:proofErr w:type="spellEnd"/>
      <w:r w:rsidRPr="006D3F81">
        <w:rPr>
          <w:rFonts w:ascii="Arial" w:eastAsia="Times New Roman" w:hAnsi="Arial" w:cs="Arial"/>
          <w:bCs/>
          <w:w w:val="86"/>
          <w:sz w:val="24"/>
          <w:szCs w:val="24"/>
          <w:lang w:val="es-ES" w:eastAsia="es-ES"/>
        </w:rPr>
        <w:t>, (sobres de manila), cartón corrugado, carpetas de archivo, cubetas de huevo, cajas de cartón, plegable (cajas de crema dental o cereales etc.) cuadernos, libros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METAL:</w:t>
      </w:r>
      <w:r w:rsidRPr="006D3F81">
        <w:rPr>
          <w:rFonts w:ascii="Arial" w:eastAsia="Times New Roman" w:hAnsi="Arial" w:cs="Arial"/>
          <w:bCs/>
          <w:w w:val="86"/>
          <w:sz w:val="24"/>
          <w:szCs w:val="24"/>
          <w:lang w:val="es-ES" w:eastAsia="es-ES"/>
        </w:rPr>
        <w:t xml:space="preserve"> Latas de conservas, atún crema de leche, chocolate gaseosa, refrescos, papel aluminio y metalizado, ganchos de alambre, utensilios de cocina, ollas, cobre, chatarra, aluminio, aerosoles cosméticos (desodorantes, fijadores para el cabello).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VIDRIO:</w:t>
      </w:r>
      <w:r w:rsidRPr="006D3F81">
        <w:rPr>
          <w:rFonts w:ascii="Arial" w:eastAsia="Times New Roman" w:hAnsi="Arial" w:cs="Arial"/>
          <w:bCs/>
          <w:w w:val="86"/>
          <w:sz w:val="24"/>
          <w:szCs w:val="24"/>
          <w:lang w:val="es-ES" w:eastAsia="es-ES"/>
        </w:rPr>
        <w:t xml:space="preserve"> envases de alimentos y bebidas, botellas de vino, gaseosa, jugos, envases de cosméticos, cristalería y vidrio plano.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
          <w:bCs/>
          <w:w w:val="86"/>
          <w:sz w:val="24"/>
          <w:szCs w:val="24"/>
          <w:lang w:val="es-ES" w:eastAsia="es-ES"/>
        </w:rPr>
        <w:t>PLÁSTICO:</w:t>
      </w:r>
      <w:r w:rsidRPr="006D3F81">
        <w:rPr>
          <w:rFonts w:ascii="Arial" w:eastAsia="Times New Roman" w:hAnsi="Arial" w:cs="Arial"/>
          <w:bCs/>
          <w:w w:val="86"/>
          <w:sz w:val="24"/>
          <w:szCs w:val="24"/>
          <w:lang w:val="es-ES" w:eastAsia="es-ES"/>
        </w:rPr>
        <w:t xml:space="preserve"> bolsas plásticas secas y limpias (empaques de supermercado de alimentos y aseo), empaque de golosinas, cualquier empaque o elemento plástico como cepillos, juguetes, estuches de </w:t>
      </w:r>
      <w:proofErr w:type="spellStart"/>
      <w:r w:rsidRPr="006D3F81">
        <w:rPr>
          <w:rFonts w:ascii="Arial" w:eastAsia="Times New Roman" w:hAnsi="Arial" w:cs="Arial"/>
          <w:bCs/>
          <w:w w:val="86"/>
          <w:sz w:val="24"/>
          <w:szCs w:val="24"/>
          <w:lang w:val="es-ES" w:eastAsia="es-ES"/>
        </w:rPr>
        <w:t>cd’s</w:t>
      </w:r>
      <w:proofErr w:type="spellEnd"/>
      <w:r w:rsidRPr="006D3F81">
        <w:rPr>
          <w:rFonts w:ascii="Arial" w:eastAsia="Times New Roman" w:hAnsi="Arial" w:cs="Arial"/>
          <w:bCs/>
          <w:w w:val="86"/>
          <w:sz w:val="24"/>
          <w:szCs w:val="24"/>
          <w:lang w:val="es-ES" w:eastAsia="es-ES"/>
        </w:rPr>
        <w:t xml:space="preserve">, baldes, mangueras e </w:t>
      </w:r>
      <w:proofErr w:type="spellStart"/>
      <w:r w:rsidRPr="006D3F81">
        <w:rPr>
          <w:rFonts w:ascii="Arial" w:eastAsia="Times New Roman" w:hAnsi="Arial" w:cs="Arial"/>
          <w:bCs/>
          <w:w w:val="86"/>
          <w:sz w:val="24"/>
          <w:szCs w:val="24"/>
          <w:lang w:val="es-ES" w:eastAsia="es-ES"/>
        </w:rPr>
        <w:t>icopor</w:t>
      </w:r>
      <w:proofErr w:type="spellEnd"/>
      <w:r w:rsidRPr="006D3F81">
        <w:rPr>
          <w:rFonts w:ascii="Arial" w:eastAsia="Times New Roman" w:hAnsi="Arial" w:cs="Arial"/>
          <w:bCs/>
          <w:w w:val="86"/>
          <w:sz w:val="24"/>
          <w:szCs w:val="24"/>
          <w:lang w:val="es-ES" w:eastAsia="es-ES"/>
        </w:rPr>
        <w:t xml:space="preserve"> de embalaje.</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
          <w:bCs/>
          <w:w w:val="86"/>
          <w:sz w:val="24"/>
          <w:szCs w:val="24"/>
          <w:lang w:val="es-ES" w:eastAsia="es-ES"/>
        </w:rPr>
      </w:pPr>
      <w:r w:rsidRPr="006D3F81">
        <w:rPr>
          <w:rFonts w:ascii="Arial" w:eastAsia="Times New Roman" w:hAnsi="Arial" w:cs="Arial"/>
          <w:b/>
          <w:bCs/>
          <w:w w:val="86"/>
          <w:sz w:val="24"/>
          <w:szCs w:val="24"/>
          <w:lang w:val="es-ES" w:eastAsia="es-ES"/>
        </w:rPr>
        <w:t>RECOMENDACIONES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lastRenderedPageBreak/>
        <w:t>• Doble el papel. Nunca lo arrugue. Así ocupará menos espacio.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•Si tiene dudas sobre si el papel que está separando es recuperable, moje un poco los dedos con agua y frote el papel, si se deshace: es reciclable.</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•Retire las grapas y cintas adhesivas de los papeles. Estos elementos dificultan los procesos del reciclaje.</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•Cuando manipule el vidrio no recuperable, asegúrese de empacarlo de manera segura, así evitará accidentes.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r w:rsidRPr="006D3F81">
        <w:rPr>
          <w:rFonts w:ascii="Arial" w:eastAsia="Times New Roman" w:hAnsi="Arial" w:cs="Arial"/>
          <w:bCs/>
          <w:w w:val="86"/>
          <w:sz w:val="24"/>
          <w:szCs w:val="24"/>
          <w:lang w:val="es-ES" w:eastAsia="es-ES"/>
        </w:rPr>
        <w:t>•Recuerde: antes de almacenar los materiales reciclables revíselos bien y si estos contienen sustancias que los contaminan escúrralos o enjuáguelos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bCs/>
          <w:w w:val="86"/>
          <w:sz w:val="24"/>
          <w:szCs w:val="24"/>
          <w:lang w:val="es-ES" w:eastAsia="es-ES"/>
        </w:rPr>
      </w:pPr>
    </w:p>
    <w:p w:rsidR="00453EFA" w:rsidRPr="006D3F81" w:rsidRDefault="00453EFA" w:rsidP="00453EFA">
      <w:pPr>
        <w:jc w:val="both"/>
        <w:rPr>
          <w:rFonts w:ascii="Arial" w:hAnsi="Arial" w:cs="Arial"/>
          <w:sz w:val="24"/>
          <w:szCs w:val="24"/>
        </w:rPr>
      </w:pPr>
      <w:r w:rsidRPr="006D3F81">
        <w:rPr>
          <w:rFonts w:ascii="Arial" w:hAnsi="Arial" w:cs="Arial"/>
          <w:b/>
          <w:bCs/>
          <w:sz w:val="24"/>
          <w:szCs w:val="24"/>
        </w:rPr>
        <w:t>TRANSVERSALIDAD  CON LOS CONTENIDOS DEL PLAN DE ESTUDIOS:</w:t>
      </w:r>
    </w:p>
    <w:p w:rsidR="00453EFA" w:rsidRPr="006D3F81" w:rsidRDefault="00453EFA" w:rsidP="00453EFA">
      <w:pPr>
        <w:spacing w:after="0" w:line="360" w:lineRule="auto"/>
        <w:jc w:val="center"/>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Cs/>
          <w:sz w:val="24"/>
          <w:szCs w:val="24"/>
        </w:rPr>
      </w:pPr>
      <w:r w:rsidRPr="006D3F81">
        <w:rPr>
          <w:rFonts w:ascii="Arial" w:hAnsi="Arial" w:cs="Arial"/>
          <w:bCs/>
          <w:sz w:val="24"/>
          <w:szCs w:val="24"/>
        </w:rPr>
        <w:t>Cada disciplina aporta argumento en una integración para un espacio común en la compresión de los fenómenos ambientales en la búsqueda de soluciones que requiere la participación de diversos puntos de vista de las diferentes aéreas del conocimiento.</w:t>
      </w:r>
    </w:p>
    <w:p w:rsidR="00453EFA" w:rsidRPr="006D3F81" w:rsidRDefault="00453EFA" w:rsidP="00453EFA">
      <w:pPr>
        <w:spacing w:after="0" w:line="360" w:lineRule="auto"/>
        <w:jc w:val="both"/>
        <w:outlineLvl w:val="0"/>
        <w:rPr>
          <w:rFonts w:ascii="Arial" w:hAnsi="Arial" w:cs="Arial"/>
          <w:bCs/>
          <w:sz w:val="24"/>
          <w:szCs w:val="24"/>
        </w:rPr>
      </w:pPr>
    </w:p>
    <w:p w:rsidR="00453EFA" w:rsidRPr="006D3F81" w:rsidRDefault="00453EFA" w:rsidP="00453EFA">
      <w:pPr>
        <w:spacing w:after="0" w:line="360" w:lineRule="auto"/>
        <w:jc w:val="both"/>
        <w:outlineLvl w:val="0"/>
        <w:rPr>
          <w:rFonts w:ascii="Arial" w:hAnsi="Arial" w:cs="Arial"/>
          <w:bCs/>
          <w:sz w:val="24"/>
          <w:szCs w:val="24"/>
        </w:rPr>
      </w:pPr>
      <w:r w:rsidRPr="006D3F81">
        <w:rPr>
          <w:rFonts w:ascii="Arial" w:hAnsi="Arial" w:cs="Arial"/>
          <w:bCs/>
          <w:sz w:val="24"/>
          <w:szCs w:val="24"/>
        </w:rPr>
        <w:t>Las actividades programadas se realizaran de manera coordinada interrelacionadas con las aéreas de ciencias naturales, ciencias sociales, matemáticas,  informática, ética y con el apoyo de las demás aéreas obligatorias y fundamentales definidas en el plan de estudios de acuerdo a la ley 115 de 1994.</w:t>
      </w: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center"/>
        <w:outlineLvl w:val="0"/>
        <w:rPr>
          <w:rFonts w:ascii="Arial" w:hAnsi="Arial" w:cs="Arial"/>
          <w:b/>
          <w:bCs/>
          <w:sz w:val="24"/>
          <w:szCs w:val="24"/>
        </w:rPr>
      </w:pPr>
    </w:p>
    <w:p w:rsidR="00453EFA" w:rsidRPr="006D3F81" w:rsidRDefault="00453EFA" w:rsidP="00453EFA">
      <w:pPr>
        <w:spacing w:after="0" w:line="360" w:lineRule="auto"/>
        <w:jc w:val="center"/>
        <w:outlineLvl w:val="0"/>
        <w:rPr>
          <w:rFonts w:ascii="Arial" w:hAnsi="Arial" w:cs="Arial"/>
          <w:b/>
          <w:bCs/>
          <w:sz w:val="24"/>
          <w:szCs w:val="24"/>
        </w:rPr>
      </w:pPr>
    </w:p>
    <w:p w:rsidR="00453EFA" w:rsidRPr="006D3F81" w:rsidRDefault="00453EFA" w:rsidP="00453EFA">
      <w:pPr>
        <w:spacing w:after="0" w:line="360" w:lineRule="auto"/>
        <w:jc w:val="center"/>
        <w:outlineLvl w:val="0"/>
        <w:rPr>
          <w:rFonts w:ascii="Arial" w:hAnsi="Arial" w:cs="Arial"/>
          <w:b/>
          <w:bCs/>
          <w:sz w:val="24"/>
          <w:szCs w:val="24"/>
        </w:rPr>
      </w:pPr>
    </w:p>
    <w:p w:rsidR="00453EFA" w:rsidRPr="006D3F81" w:rsidRDefault="00453EFA" w:rsidP="00453EFA">
      <w:pPr>
        <w:spacing w:after="0" w:line="360" w:lineRule="auto"/>
        <w:jc w:val="center"/>
        <w:outlineLvl w:val="0"/>
        <w:rPr>
          <w:rFonts w:ascii="Arial" w:hAnsi="Arial" w:cs="Arial"/>
          <w:b/>
          <w:bCs/>
          <w:sz w:val="24"/>
          <w:szCs w:val="24"/>
        </w:rPr>
      </w:pPr>
    </w:p>
    <w:p w:rsidR="00453EFA" w:rsidRDefault="00453EFA" w:rsidP="00453EFA">
      <w:pPr>
        <w:spacing w:after="0" w:line="360" w:lineRule="auto"/>
        <w:jc w:val="center"/>
        <w:outlineLvl w:val="0"/>
        <w:rPr>
          <w:rFonts w:ascii="Arial" w:hAnsi="Arial" w:cs="Arial"/>
          <w:b/>
          <w:bCs/>
          <w:sz w:val="24"/>
          <w:szCs w:val="24"/>
        </w:rPr>
      </w:pPr>
    </w:p>
    <w:p w:rsidR="00453EFA" w:rsidRDefault="00453EFA" w:rsidP="00453EFA">
      <w:pPr>
        <w:spacing w:after="0" w:line="360" w:lineRule="auto"/>
        <w:jc w:val="center"/>
        <w:outlineLvl w:val="0"/>
        <w:rPr>
          <w:rFonts w:ascii="Arial" w:hAnsi="Arial" w:cs="Arial"/>
          <w:b/>
          <w:bCs/>
          <w:sz w:val="24"/>
          <w:szCs w:val="24"/>
        </w:rPr>
      </w:pPr>
    </w:p>
    <w:p w:rsidR="00453EFA" w:rsidRDefault="00453EFA" w:rsidP="00453EFA">
      <w:pPr>
        <w:spacing w:after="0" w:line="360" w:lineRule="auto"/>
        <w:jc w:val="center"/>
        <w:outlineLvl w:val="0"/>
        <w:rPr>
          <w:rFonts w:ascii="Arial" w:hAnsi="Arial" w:cs="Arial"/>
          <w:b/>
          <w:bCs/>
          <w:sz w:val="24"/>
          <w:szCs w:val="24"/>
        </w:rPr>
      </w:pPr>
    </w:p>
    <w:p w:rsidR="00453EFA" w:rsidRPr="006D3F81" w:rsidRDefault="00453EFA" w:rsidP="00453EFA">
      <w:pPr>
        <w:spacing w:after="0" w:line="360" w:lineRule="auto"/>
        <w:jc w:val="center"/>
        <w:outlineLvl w:val="0"/>
        <w:rPr>
          <w:rFonts w:ascii="Arial" w:hAnsi="Arial" w:cs="Arial"/>
          <w:b/>
          <w:bCs/>
          <w:sz w:val="24"/>
          <w:szCs w:val="24"/>
        </w:rPr>
      </w:pPr>
    </w:p>
    <w:p w:rsidR="00453EFA" w:rsidRPr="006D3F81" w:rsidRDefault="00453EFA" w:rsidP="00453EFA">
      <w:pPr>
        <w:spacing w:after="0" w:line="360" w:lineRule="auto"/>
        <w:jc w:val="center"/>
        <w:outlineLvl w:val="0"/>
        <w:rPr>
          <w:rFonts w:ascii="Arial" w:hAnsi="Arial" w:cs="Arial"/>
          <w:b/>
          <w:bCs/>
          <w:sz w:val="24"/>
          <w:szCs w:val="24"/>
        </w:rPr>
      </w:pPr>
      <w:r w:rsidRPr="006D3F81">
        <w:rPr>
          <w:rFonts w:ascii="Arial" w:hAnsi="Arial" w:cs="Arial"/>
          <w:b/>
          <w:bCs/>
          <w:sz w:val="24"/>
          <w:szCs w:val="24"/>
        </w:rPr>
        <w:t>RECURSOS NECESARIOS PARA EL PROYECTO</w:t>
      </w:r>
    </w:p>
    <w:p w:rsidR="00453EFA" w:rsidRPr="006D3F81" w:rsidRDefault="00453EFA" w:rsidP="00453EFA">
      <w:pPr>
        <w:spacing w:after="0" w:line="360" w:lineRule="auto"/>
        <w:jc w:val="both"/>
        <w:outlineLvl w:val="0"/>
        <w:rPr>
          <w:rFonts w:ascii="Arial" w:hAnsi="Arial" w:cs="Arial"/>
          <w:b/>
          <w:bCs/>
          <w:sz w:val="24"/>
          <w:szCs w:val="24"/>
        </w:rPr>
      </w:pPr>
    </w:p>
    <w:p w:rsidR="00453EFA" w:rsidRPr="006D3F81" w:rsidRDefault="00453EFA" w:rsidP="00453EFA">
      <w:pPr>
        <w:spacing w:after="0" w:line="360" w:lineRule="auto"/>
        <w:jc w:val="both"/>
        <w:outlineLvl w:val="0"/>
        <w:rPr>
          <w:rFonts w:ascii="Arial" w:hAnsi="Arial" w:cs="Arial"/>
          <w:b/>
          <w:bCs/>
          <w:sz w:val="24"/>
          <w:szCs w:val="24"/>
        </w:rPr>
      </w:pPr>
    </w:p>
    <w:tbl>
      <w:tblPr>
        <w:tblW w:w="8946" w:type="dxa"/>
        <w:tblInd w:w="55" w:type="dxa"/>
        <w:tblCellMar>
          <w:left w:w="70" w:type="dxa"/>
          <w:right w:w="70" w:type="dxa"/>
        </w:tblCellMar>
        <w:tblLook w:val="04A0" w:firstRow="1" w:lastRow="0" w:firstColumn="1" w:lastColumn="0" w:noHBand="0" w:noVBand="1"/>
      </w:tblPr>
      <w:tblGrid>
        <w:gridCol w:w="8946"/>
      </w:tblGrid>
      <w:tr w:rsidR="00453EFA" w:rsidRPr="006D3F81" w:rsidTr="00930BE0">
        <w:trPr>
          <w:trHeight w:val="255"/>
        </w:trPr>
        <w:tc>
          <w:tcPr>
            <w:tcW w:w="8946" w:type="dxa"/>
            <w:shd w:val="clear" w:color="auto" w:fill="auto"/>
          </w:tcPr>
          <w:p w:rsidR="00453EFA" w:rsidRPr="006D3F81" w:rsidRDefault="00453EFA" w:rsidP="00930BE0">
            <w:pPr>
              <w:spacing w:after="0" w:line="360" w:lineRule="auto"/>
              <w:jc w:val="both"/>
              <w:rPr>
                <w:rFonts w:ascii="Arial" w:eastAsia="Times New Roman" w:hAnsi="Arial" w:cs="Arial"/>
                <w:sz w:val="24"/>
                <w:szCs w:val="24"/>
                <w:lang w:eastAsia="es-CO"/>
              </w:rPr>
            </w:pPr>
            <w:r w:rsidRPr="006D3F81">
              <w:rPr>
                <w:rFonts w:ascii="Arial" w:eastAsia="Times New Roman" w:hAnsi="Arial" w:cs="Arial"/>
                <w:b/>
                <w:bCs/>
                <w:sz w:val="24"/>
                <w:szCs w:val="24"/>
                <w:lang w:eastAsia="es-CO"/>
              </w:rPr>
              <w:t xml:space="preserve">MATERIALES  </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Malla Plástica de ojo de </w:t>
            </w:r>
            <w:smartTag w:uri="urn:schemas-microsoft-com:office:smarttags" w:element="metricconverter">
              <w:smartTagPr>
                <w:attr w:name="ProductID" w:val="1.8 m"/>
              </w:smartTagPr>
              <w:r w:rsidRPr="006D3F81">
                <w:rPr>
                  <w:rFonts w:ascii="Arial" w:eastAsia="Times New Roman" w:hAnsi="Arial" w:cs="Arial"/>
                  <w:sz w:val="24"/>
                  <w:szCs w:val="24"/>
                  <w:lang w:eastAsia="es-CO"/>
                </w:rPr>
                <w:t>1.8 m</w:t>
              </w:r>
            </w:smartTag>
            <w:r w:rsidRPr="006D3F81">
              <w:rPr>
                <w:rFonts w:ascii="Arial" w:eastAsia="Times New Roman" w:hAnsi="Arial" w:cs="Arial"/>
                <w:sz w:val="24"/>
                <w:szCs w:val="24"/>
                <w:lang w:eastAsia="es-CO"/>
              </w:rPr>
              <w:t xml:space="preserve"> de ancho x rollo de 50m</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Bloque No. 4</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Grapas de 1" x 9" gruesa </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Astillas para cerca 2.5 m de largo</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Caneca plástica de 30 litros</w:t>
            </w:r>
          </w:p>
        </w:tc>
      </w:tr>
      <w:tr w:rsidR="00453EFA" w:rsidRPr="006D3F81" w:rsidTr="00930BE0">
        <w:trPr>
          <w:trHeight w:val="255"/>
        </w:trPr>
        <w:tc>
          <w:tcPr>
            <w:tcW w:w="8946" w:type="dxa"/>
            <w:shd w:val="clear" w:color="auto" w:fill="auto"/>
            <w:vAlign w:val="center"/>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Baldes tipo campero plástico de 10 litros</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Arena de granulometría mediana a gruesa, para construcción común</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China común de granulometría mediana pequeña</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Horcones de 4"</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Estiércol ( </w:t>
            </w:r>
            <w:proofErr w:type="spellStart"/>
            <w:r w:rsidRPr="006D3F81">
              <w:rPr>
                <w:rFonts w:ascii="Arial" w:eastAsia="Times New Roman" w:hAnsi="Arial" w:cs="Arial"/>
                <w:sz w:val="24"/>
                <w:szCs w:val="24"/>
                <w:lang w:eastAsia="es-CO"/>
              </w:rPr>
              <w:t>Bovinaza</w:t>
            </w:r>
            <w:proofErr w:type="spellEnd"/>
            <w:r w:rsidRPr="006D3F81">
              <w:rPr>
                <w:rFonts w:ascii="Arial" w:eastAsia="Times New Roman" w:hAnsi="Arial" w:cs="Arial"/>
                <w:sz w:val="24"/>
                <w:szCs w:val="24"/>
                <w:lang w:eastAsia="es-CO"/>
              </w:rPr>
              <w:t xml:space="preserve"> )</w:t>
            </w:r>
          </w:p>
        </w:tc>
      </w:tr>
      <w:tr w:rsidR="00453EFA" w:rsidRPr="006D3F81" w:rsidTr="00930BE0">
        <w:trPr>
          <w:trHeight w:val="480"/>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Aserrín (desecho de carpintería) o cascarilla de arroz resultante de la  molienda del arroz </w:t>
            </w:r>
            <w:proofErr w:type="spellStart"/>
            <w:r w:rsidRPr="006D3F81">
              <w:rPr>
                <w:rFonts w:ascii="Arial" w:eastAsia="Times New Roman" w:hAnsi="Arial" w:cs="Arial"/>
                <w:sz w:val="24"/>
                <w:szCs w:val="24"/>
                <w:lang w:eastAsia="es-CO"/>
              </w:rPr>
              <w:t>pady</w:t>
            </w:r>
            <w:proofErr w:type="spellEnd"/>
          </w:p>
        </w:tc>
      </w:tr>
      <w:tr w:rsidR="00453EFA" w:rsidRPr="006D3F81" w:rsidTr="00930BE0">
        <w:trPr>
          <w:trHeight w:val="480"/>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Alambre con púas galvanizado en caliente, calibre 16½ mm, peso </w:t>
            </w:r>
            <w:smartTag w:uri="urn:schemas-microsoft-com:office:smarttags" w:element="metricconverter">
              <w:smartTagPr>
                <w:attr w:name="ProductID" w:val="15,3 Kg"/>
              </w:smartTagPr>
              <w:r w:rsidRPr="006D3F81">
                <w:rPr>
                  <w:rFonts w:ascii="Arial" w:eastAsia="Times New Roman" w:hAnsi="Arial" w:cs="Arial"/>
                  <w:sz w:val="24"/>
                  <w:szCs w:val="24"/>
                  <w:lang w:eastAsia="es-CO"/>
                </w:rPr>
                <w:t>15,3 Kg</w:t>
              </w:r>
            </w:smartTag>
            <w:r w:rsidRPr="006D3F81">
              <w:rPr>
                <w:rFonts w:ascii="Arial" w:eastAsia="Times New Roman" w:hAnsi="Arial" w:cs="Arial"/>
                <w:sz w:val="24"/>
                <w:szCs w:val="24"/>
                <w:lang w:eastAsia="es-CO"/>
              </w:rPr>
              <w:t xml:space="preserve"> x </w:t>
            </w:r>
            <w:smartTag w:uri="urn:schemas-microsoft-com:office:smarttags" w:element="metricconverter">
              <w:smartTagPr>
                <w:attr w:name="ProductID" w:val="400 m"/>
              </w:smartTagPr>
              <w:r w:rsidRPr="006D3F81">
                <w:rPr>
                  <w:rFonts w:ascii="Arial" w:eastAsia="Times New Roman" w:hAnsi="Arial" w:cs="Arial"/>
                  <w:sz w:val="24"/>
                  <w:szCs w:val="24"/>
                  <w:lang w:eastAsia="es-CO"/>
                </w:rPr>
                <w:t>400 m</w:t>
              </w:r>
            </w:smartTag>
            <w:r w:rsidRPr="006D3F81">
              <w:rPr>
                <w:rFonts w:ascii="Arial" w:eastAsia="Times New Roman" w:hAnsi="Arial" w:cs="Arial"/>
                <w:sz w:val="24"/>
                <w:szCs w:val="24"/>
                <w:lang w:eastAsia="es-CO"/>
              </w:rPr>
              <w:t xml:space="preserve"> de longitud</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Cemento gris Tipo I de uso general x </w:t>
            </w:r>
            <w:smartTag w:uri="urn:schemas-microsoft-com:office:smarttags" w:element="metricconverter">
              <w:smartTagPr>
                <w:attr w:name="ProductID" w:val="50 Kg"/>
              </w:smartTagPr>
              <w:r w:rsidRPr="006D3F81">
                <w:rPr>
                  <w:rFonts w:ascii="Arial" w:eastAsia="Times New Roman" w:hAnsi="Arial" w:cs="Arial"/>
                  <w:sz w:val="24"/>
                  <w:szCs w:val="24"/>
                  <w:lang w:eastAsia="es-CO"/>
                </w:rPr>
                <w:t>50 Kg</w:t>
              </w:r>
            </w:smartTag>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Alambre galvanizado  calibre BWG 13 aprox. Rueda de (</w:t>
            </w:r>
            <w:smartTag w:uri="urn:schemas-microsoft-com:office:smarttags" w:element="metricconverter">
              <w:smartTagPr>
                <w:attr w:name="ProductID" w:val="10 Kg"/>
              </w:smartTagPr>
              <w:r w:rsidRPr="006D3F81">
                <w:rPr>
                  <w:rFonts w:ascii="Arial" w:eastAsia="Times New Roman" w:hAnsi="Arial" w:cs="Arial"/>
                  <w:sz w:val="24"/>
                  <w:szCs w:val="24"/>
                  <w:lang w:eastAsia="es-CO"/>
                </w:rPr>
                <w:t>10 Kg</w:t>
              </w:r>
            </w:smartTag>
            <w:r w:rsidRPr="006D3F81">
              <w:rPr>
                <w:rFonts w:ascii="Arial" w:eastAsia="Times New Roman" w:hAnsi="Arial" w:cs="Arial"/>
                <w:sz w:val="24"/>
                <w:szCs w:val="24"/>
                <w:lang w:eastAsia="es-CO"/>
              </w:rPr>
              <w:t>)</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Alambre negro (quemado o de amarre)</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Aluvión común para relleno</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Puntilla de </w:t>
            </w:r>
            <w:proofErr w:type="spellStart"/>
            <w:r w:rsidRPr="006D3F81">
              <w:rPr>
                <w:rFonts w:ascii="Arial" w:eastAsia="Times New Roman" w:hAnsi="Arial" w:cs="Arial"/>
                <w:sz w:val="24"/>
                <w:szCs w:val="24"/>
                <w:lang w:eastAsia="es-CO"/>
              </w:rPr>
              <w:t>de</w:t>
            </w:r>
            <w:proofErr w:type="spellEnd"/>
            <w:r w:rsidRPr="006D3F81">
              <w:rPr>
                <w:rFonts w:ascii="Arial" w:eastAsia="Times New Roman" w:hAnsi="Arial" w:cs="Arial"/>
                <w:sz w:val="24"/>
                <w:szCs w:val="24"/>
                <w:lang w:eastAsia="es-CO"/>
              </w:rPr>
              <w:t xml:space="preserve"> 2" a 2 1/2" con cabeza por caja de 500 gr</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Malla </w:t>
            </w:r>
            <w:proofErr w:type="spellStart"/>
            <w:r w:rsidRPr="006D3F81">
              <w:rPr>
                <w:rFonts w:ascii="Arial" w:eastAsia="Times New Roman" w:hAnsi="Arial" w:cs="Arial"/>
                <w:sz w:val="24"/>
                <w:szCs w:val="24"/>
                <w:lang w:eastAsia="es-CO"/>
              </w:rPr>
              <w:t>polisombra</w:t>
            </w:r>
            <w:proofErr w:type="spellEnd"/>
            <w:r w:rsidRPr="006D3F81">
              <w:rPr>
                <w:rFonts w:ascii="Arial" w:eastAsia="Times New Roman" w:hAnsi="Arial" w:cs="Arial"/>
                <w:sz w:val="24"/>
                <w:szCs w:val="24"/>
                <w:lang w:eastAsia="es-CO"/>
              </w:rPr>
              <w:t xml:space="preserve"> del 80% de 4m de ancho</w:t>
            </w:r>
          </w:p>
        </w:tc>
      </w:tr>
      <w:tr w:rsidR="00453EFA" w:rsidRPr="006D3F81" w:rsidTr="00930BE0">
        <w:trPr>
          <w:trHeight w:val="255"/>
        </w:trPr>
        <w:tc>
          <w:tcPr>
            <w:tcW w:w="8946" w:type="dxa"/>
            <w:shd w:val="clear" w:color="auto" w:fill="auto"/>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lastRenderedPageBreak/>
              <w:t xml:space="preserve">Pita plástica (polipropileno) de 12.000 x 200 Gr, rollo de </w:t>
            </w:r>
            <w:smartTag w:uri="urn:schemas-microsoft-com:office:smarttags" w:element="metricconverter">
              <w:smartTagPr>
                <w:attr w:name="ProductID" w:val="150 m"/>
              </w:smartTagPr>
              <w:r w:rsidRPr="006D3F81">
                <w:rPr>
                  <w:rFonts w:ascii="Arial" w:eastAsia="Times New Roman" w:hAnsi="Arial" w:cs="Arial"/>
                  <w:sz w:val="24"/>
                  <w:szCs w:val="24"/>
                  <w:lang w:eastAsia="es-CO"/>
                </w:rPr>
                <w:t>150 m</w:t>
              </w:r>
            </w:smartTag>
            <w:r w:rsidRPr="006D3F81">
              <w:rPr>
                <w:rFonts w:ascii="Arial" w:eastAsia="Times New Roman" w:hAnsi="Arial" w:cs="Arial"/>
                <w:sz w:val="24"/>
                <w:szCs w:val="24"/>
                <w:lang w:eastAsia="es-CO"/>
              </w:rPr>
              <w:t xml:space="preserve"> aprox.</w:t>
            </w:r>
          </w:p>
        </w:tc>
      </w:tr>
      <w:tr w:rsidR="00453EFA" w:rsidRPr="006D3F81" w:rsidTr="00930BE0">
        <w:trPr>
          <w:trHeight w:val="255"/>
        </w:trPr>
        <w:tc>
          <w:tcPr>
            <w:tcW w:w="8946" w:type="dxa"/>
            <w:shd w:val="clear" w:color="auto" w:fill="auto"/>
            <w:noWrap/>
            <w:vAlign w:val="bottom"/>
          </w:tcPr>
          <w:p w:rsidR="00453EFA" w:rsidRPr="006D3F81" w:rsidRDefault="00453EFA" w:rsidP="00453EFA">
            <w:pPr>
              <w:numPr>
                <w:ilvl w:val="0"/>
                <w:numId w:val="7"/>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Cajas Plásticas fruteras</w:t>
            </w:r>
          </w:p>
        </w:tc>
      </w:tr>
      <w:tr w:rsidR="00453EFA" w:rsidRPr="006D3F81" w:rsidTr="00930BE0">
        <w:trPr>
          <w:trHeight w:val="255"/>
        </w:trPr>
        <w:tc>
          <w:tcPr>
            <w:tcW w:w="8946" w:type="dxa"/>
            <w:shd w:val="clear" w:color="auto" w:fill="auto"/>
          </w:tcPr>
          <w:p w:rsidR="00453EFA" w:rsidRPr="006D3F81" w:rsidRDefault="00453EFA" w:rsidP="00930BE0">
            <w:pPr>
              <w:spacing w:after="0" w:line="360" w:lineRule="auto"/>
              <w:jc w:val="both"/>
              <w:rPr>
                <w:rFonts w:ascii="Arial" w:eastAsia="Times New Roman" w:hAnsi="Arial" w:cs="Arial"/>
                <w:b/>
                <w:bCs/>
                <w:sz w:val="24"/>
                <w:szCs w:val="24"/>
                <w:lang w:eastAsia="es-CO"/>
              </w:rPr>
            </w:pPr>
            <w:r w:rsidRPr="006D3F81">
              <w:rPr>
                <w:rFonts w:ascii="Arial" w:eastAsia="Times New Roman" w:hAnsi="Arial" w:cs="Arial"/>
                <w:b/>
                <w:bCs/>
                <w:sz w:val="24"/>
                <w:szCs w:val="24"/>
                <w:lang w:eastAsia="es-CO"/>
              </w:rPr>
              <w:t>INSUMOS</w:t>
            </w:r>
          </w:p>
          <w:p w:rsidR="00453EFA" w:rsidRPr="006D3F81" w:rsidRDefault="00453EFA" w:rsidP="00930BE0">
            <w:pPr>
              <w:spacing w:after="0" w:line="360" w:lineRule="auto"/>
              <w:jc w:val="both"/>
              <w:rPr>
                <w:rFonts w:ascii="Arial" w:eastAsia="Times New Roman" w:hAnsi="Arial" w:cs="Arial"/>
                <w:b/>
                <w:bCs/>
                <w:sz w:val="24"/>
                <w:szCs w:val="24"/>
                <w:lang w:eastAsia="es-CO"/>
              </w:rPr>
            </w:pPr>
          </w:p>
        </w:tc>
      </w:tr>
      <w:tr w:rsidR="00453EFA" w:rsidRPr="006D3F81" w:rsidTr="00930BE0">
        <w:trPr>
          <w:trHeight w:val="480"/>
        </w:trPr>
        <w:tc>
          <w:tcPr>
            <w:tcW w:w="8946" w:type="dxa"/>
            <w:shd w:val="clear" w:color="auto" w:fill="auto"/>
          </w:tcPr>
          <w:p w:rsidR="00453EFA" w:rsidRPr="006D3F81" w:rsidRDefault="00453EFA" w:rsidP="00453EFA">
            <w:pPr>
              <w:numPr>
                <w:ilvl w:val="0"/>
                <w:numId w:val="8"/>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Semillas de variedades hortícolas u otras mejoradas de uso común en la región</w:t>
            </w:r>
          </w:p>
        </w:tc>
      </w:tr>
      <w:tr w:rsidR="00453EFA" w:rsidRPr="006D3F81" w:rsidTr="00930BE0">
        <w:trPr>
          <w:trHeight w:val="480"/>
        </w:trPr>
        <w:tc>
          <w:tcPr>
            <w:tcW w:w="8946" w:type="dxa"/>
            <w:shd w:val="clear" w:color="auto" w:fill="auto"/>
          </w:tcPr>
          <w:p w:rsidR="00453EFA" w:rsidRPr="006D3F81" w:rsidRDefault="00453EFA" w:rsidP="00453EFA">
            <w:pPr>
              <w:numPr>
                <w:ilvl w:val="0"/>
                <w:numId w:val="8"/>
              </w:numPr>
              <w:spacing w:after="0" w:line="360" w:lineRule="auto"/>
              <w:jc w:val="both"/>
              <w:rPr>
                <w:rFonts w:ascii="Arial" w:eastAsia="Times New Roman" w:hAnsi="Arial" w:cs="Arial"/>
                <w:sz w:val="24"/>
                <w:szCs w:val="24"/>
                <w:lang w:eastAsia="es-CO"/>
              </w:rPr>
            </w:pPr>
            <w:proofErr w:type="spellStart"/>
            <w:r w:rsidRPr="006D3F81">
              <w:rPr>
                <w:rFonts w:ascii="Arial" w:eastAsia="Times New Roman" w:hAnsi="Arial" w:cs="Arial"/>
                <w:sz w:val="24"/>
                <w:szCs w:val="24"/>
                <w:lang w:eastAsia="es-CO"/>
              </w:rPr>
              <w:t>Biofertilizantes</w:t>
            </w:r>
            <w:proofErr w:type="spellEnd"/>
            <w:r w:rsidRPr="006D3F81">
              <w:rPr>
                <w:rFonts w:ascii="Arial" w:eastAsia="Times New Roman" w:hAnsi="Arial" w:cs="Arial"/>
                <w:sz w:val="24"/>
                <w:szCs w:val="24"/>
                <w:lang w:eastAsia="es-CO"/>
              </w:rPr>
              <w:t xml:space="preserve"> en polvo o granulado x Kg, a base de compostaje, </w:t>
            </w:r>
            <w:proofErr w:type="spellStart"/>
            <w:r w:rsidRPr="006D3F81">
              <w:rPr>
                <w:rFonts w:ascii="Arial" w:eastAsia="Times New Roman" w:hAnsi="Arial" w:cs="Arial"/>
                <w:sz w:val="24"/>
                <w:szCs w:val="24"/>
                <w:lang w:eastAsia="es-CO"/>
              </w:rPr>
              <w:t>lombriabono</w:t>
            </w:r>
            <w:proofErr w:type="spellEnd"/>
            <w:r w:rsidRPr="006D3F81">
              <w:rPr>
                <w:rFonts w:ascii="Arial" w:eastAsia="Times New Roman" w:hAnsi="Arial" w:cs="Arial"/>
                <w:sz w:val="24"/>
                <w:szCs w:val="24"/>
                <w:lang w:eastAsia="es-CO"/>
              </w:rPr>
              <w:t xml:space="preserve"> o desecho orgánico procesado</w:t>
            </w:r>
          </w:p>
        </w:tc>
      </w:tr>
      <w:tr w:rsidR="00453EFA" w:rsidRPr="006D3F81" w:rsidTr="00930BE0">
        <w:trPr>
          <w:trHeight w:val="480"/>
        </w:trPr>
        <w:tc>
          <w:tcPr>
            <w:tcW w:w="8946" w:type="dxa"/>
            <w:shd w:val="clear" w:color="auto" w:fill="auto"/>
          </w:tcPr>
          <w:p w:rsidR="00453EFA" w:rsidRPr="006D3F81" w:rsidRDefault="00453EFA" w:rsidP="00453EFA">
            <w:pPr>
              <w:numPr>
                <w:ilvl w:val="0"/>
                <w:numId w:val="8"/>
              </w:numPr>
              <w:spacing w:after="0" w:line="360" w:lineRule="auto"/>
              <w:jc w:val="both"/>
              <w:rPr>
                <w:rFonts w:ascii="Arial" w:eastAsia="Times New Roman" w:hAnsi="Arial" w:cs="Arial"/>
                <w:sz w:val="24"/>
                <w:szCs w:val="24"/>
                <w:lang w:eastAsia="es-CO"/>
              </w:rPr>
            </w:pPr>
            <w:proofErr w:type="spellStart"/>
            <w:r w:rsidRPr="006D3F81">
              <w:rPr>
                <w:rFonts w:ascii="Arial" w:eastAsia="Times New Roman" w:hAnsi="Arial" w:cs="Arial"/>
                <w:sz w:val="24"/>
                <w:szCs w:val="24"/>
                <w:lang w:eastAsia="es-CO"/>
              </w:rPr>
              <w:t>Bioinsecticidas</w:t>
            </w:r>
            <w:proofErr w:type="spellEnd"/>
            <w:r w:rsidRPr="006D3F81">
              <w:rPr>
                <w:rFonts w:ascii="Arial" w:eastAsia="Times New Roman" w:hAnsi="Arial" w:cs="Arial"/>
                <w:sz w:val="24"/>
                <w:szCs w:val="24"/>
                <w:lang w:eastAsia="es-CO"/>
              </w:rPr>
              <w:t xml:space="preserve"> en polvo, liquido o granulado, a base insumos, biológicos, orgánicos o naturales</w:t>
            </w:r>
          </w:p>
        </w:tc>
      </w:tr>
      <w:tr w:rsidR="00453EFA" w:rsidRPr="006D3F81" w:rsidTr="00930BE0">
        <w:trPr>
          <w:trHeight w:val="480"/>
        </w:trPr>
        <w:tc>
          <w:tcPr>
            <w:tcW w:w="8946" w:type="dxa"/>
            <w:shd w:val="clear" w:color="auto" w:fill="auto"/>
          </w:tcPr>
          <w:p w:rsidR="00453EFA" w:rsidRPr="006D3F81" w:rsidRDefault="00453EFA" w:rsidP="00453EFA">
            <w:pPr>
              <w:numPr>
                <w:ilvl w:val="0"/>
                <w:numId w:val="8"/>
              </w:numPr>
              <w:spacing w:after="0" w:line="360" w:lineRule="auto"/>
              <w:jc w:val="both"/>
              <w:rPr>
                <w:rFonts w:ascii="Arial" w:eastAsia="Times New Roman" w:hAnsi="Arial" w:cs="Arial"/>
                <w:sz w:val="24"/>
                <w:szCs w:val="24"/>
                <w:lang w:eastAsia="es-CO"/>
              </w:rPr>
            </w:pPr>
            <w:proofErr w:type="spellStart"/>
            <w:r w:rsidRPr="006D3F81">
              <w:rPr>
                <w:rFonts w:ascii="Arial" w:eastAsia="Times New Roman" w:hAnsi="Arial" w:cs="Arial"/>
                <w:sz w:val="24"/>
                <w:szCs w:val="24"/>
                <w:lang w:eastAsia="es-CO"/>
              </w:rPr>
              <w:t>Biofunguicidas</w:t>
            </w:r>
            <w:proofErr w:type="spellEnd"/>
            <w:r w:rsidRPr="006D3F81">
              <w:rPr>
                <w:rFonts w:ascii="Arial" w:eastAsia="Times New Roman" w:hAnsi="Arial" w:cs="Arial"/>
                <w:sz w:val="24"/>
                <w:szCs w:val="24"/>
                <w:lang w:eastAsia="es-CO"/>
              </w:rPr>
              <w:t xml:space="preserve"> en polvo, liquido o granulado, a base insumos, biológicos, orgánicos o naturales</w:t>
            </w:r>
          </w:p>
        </w:tc>
      </w:tr>
      <w:tr w:rsidR="00453EFA" w:rsidRPr="006D3F81" w:rsidTr="00930BE0">
        <w:trPr>
          <w:trHeight w:val="255"/>
        </w:trPr>
        <w:tc>
          <w:tcPr>
            <w:tcW w:w="8946" w:type="dxa"/>
            <w:shd w:val="clear" w:color="auto" w:fill="auto"/>
          </w:tcPr>
          <w:p w:rsidR="00453EFA" w:rsidRPr="006D3F81" w:rsidRDefault="00453EFA" w:rsidP="00453EFA">
            <w:pPr>
              <w:numPr>
                <w:ilvl w:val="0"/>
                <w:numId w:val="8"/>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Caldo </w:t>
            </w:r>
            <w:proofErr w:type="spellStart"/>
            <w:r w:rsidRPr="006D3F81">
              <w:rPr>
                <w:rFonts w:ascii="Arial" w:eastAsia="Times New Roman" w:hAnsi="Arial" w:cs="Arial"/>
                <w:sz w:val="24"/>
                <w:szCs w:val="24"/>
                <w:lang w:eastAsia="es-CO"/>
              </w:rPr>
              <w:t>microbial</w:t>
            </w:r>
            <w:proofErr w:type="spellEnd"/>
            <w:r w:rsidRPr="006D3F81">
              <w:rPr>
                <w:rFonts w:ascii="Arial" w:eastAsia="Times New Roman" w:hAnsi="Arial" w:cs="Arial"/>
                <w:sz w:val="24"/>
                <w:szCs w:val="24"/>
                <w:lang w:eastAsia="es-CO"/>
              </w:rPr>
              <w:t xml:space="preserve"> </w:t>
            </w:r>
          </w:p>
        </w:tc>
      </w:tr>
      <w:tr w:rsidR="00453EFA" w:rsidRPr="006D3F81" w:rsidTr="00930BE0">
        <w:trPr>
          <w:trHeight w:val="255"/>
        </w:trPr>
        <w:tc>
          <w:tcPr>
            <w:tcW w:w="8946" w:type="dxa"/>
            <w:shd w:val="clear" w:color="auto" w:fill="auto"/>
          </w:tcPr>
          <w:p w:rsidR="00453EFA" w:rsidRPr="006D3F81" w:rsidRDefault="00453EFA" w:rsidP="00453EFA">
            <w:pPr>
              <w:numPr>
                <w:ilvl w:val="0"/>
                <w:numId w:val="8"/>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Cal agrícola</w:t>
            </w:r>
          </w:p>
        </w:tc>
      </w:tr>
      <w:tr w:rsidR="00453EFA" w:rsidRPr="006D3F81" w:rsidTr="00930BE0">
        <w:trPr>
          <w:trHeight w:val="255"/>
        </w:trPr>
        <w:tc>
          <w:tcPr>
            <w:tcW w:w="8946" w:type="dxa"/>
            <w:shd w:val="clear" w:color="auto" w:fill="auto"/>
          </w:tcPr>
          <w:p w:rsidR="00453EFA" w:rsidRPr="006D3F81" w:rsidRDefault="00453EFA" w:rsidP="00453EFA">
            <w:pPr>
              <w:numPr>
                <w:ilvl w:val="0"/>
                <w:numId w:val="8"/>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Melaza</w:t>
            </w:r>
          </w:p>
        </w:tc>
      </w:tr>
      <w:tr w:rsidR="00453EFA" w:rsidRPr="006D3F81" w:rsidTr="00930BE0">
        <w:trPr>
          <w:trHeight w:val="255"/>
        </w:trPr>
        <w:tc>
          <w:tcPr>
            <w:tcW w:w="8946" w:type="dxa"/>
            <w:shd w:val="clear" w:color="auto" w:fill="auto"/>
          </w:tcPr>
          <w:p w:rsidR="00453EFA" w:rsidRPr="006D3F81" w:rsidRDefault="00453EFA" w:rsidP="00453EFA">
            <w:pPr>
              <w:numPr>
                <w:ilvl w:val="0"/>
                <w:numId w:val="8"/>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Sulfato de Cobre</w:t>
            </w:r>
          </w:p>
        </w:tc>
      </w:tr>
      <w:tr w:rsidR="00453EFA" w:rsidRPr="006D3F81" w:rsidTr="00930BE0">
        <w:trPr>
          <w:trHeight w:val="255"/>
        </w:trPr>
        <w:tc>
          <w:tcPr>
            <w:tcW w:w="8946" w:type="dxa"/>
            <w:shd w:val="clear" w:color="auto" w:fill="auto"/>
          </w:tcPr>
          <w:p w:rsidR="00453EFA" w:rsidRPr="006D3F81" w:rsidRDefault="00453EFA" w:rsidP="00453EFA">
            <w:pPr>
              <w:numPr>
                <w:ilvl w:val="0"/>
                <w:numId w:val="8"/>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 xml:space="preserve">Yogurt </w:t>
            </w:r>
          </w:p>
        </w:tc>
      </w:tr>
      <w:tr w:rsidR="00453EFA" w:rsidRPr="006D3F81" w:rsidTr="00930BE0">
        <w:trPr>
          <w:trHeight w:val="480"/>
        </w:trPr>
        <w:tc>
          <w:tcPr>
            <w:tcW w:w="8946" w:type="dxa"/>
            <w:shd w:val="clear" w:color="auto" w:fill="auto"/>
          </w:tcPr>
          <w:p w:rsidR="00453EFA" w:rsidRPr="006D3F81" w:rsidRDefault="00453EFA" w:rsidP="00453EFA">
            <w:pPr>
              <w:numPr>
                <w:ilvl w:val="0"/>
                <w:numId w:val="8"/>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Bolsas para residuos sólidos de 24x31" color negro calibre No. 0.6 paquete de 10 Unid x mil</w:t>
            </w:r>
          </w:p>
        </w:tc>
      </w:tr>
      <w:tr w:rsidR="00453EFA" w:rsidRPr="006D3F81" w:rsidTr="00930BE0">
        <w:trPr>
          <w:trHeight w:val="255"/>
        </w:trPr>
        <w:tc>
          <w:tcPr>
            <w:tcW w:w="8946" w:type="dxa"/>
            <w:shd w:val="clear" w:color="auto" w:fill="auto"/>
          </w:tcPr>
          <w:p w:rsidR="00453EFA" w:rsidRPr="006D3F81" w:rsidRDefault="00453EFA" w:rsidP="00930BE0">
            <w:pPr>
              <w:spacing w:after="0" w:line="360" w:lineRule="auto"/>
              <w:ind w:left="720"/>
              <w:jc w:val="both"/>
              <w:rPr>
                <w:rFonts w:ascii="Arial" w:eastAsia="Times New Roman" w:hAnsi="Arial" w:cs="Arial"/>
                <w:sz w:val="24"/>
                <w:szCs w:val="24"/>
                <w:lang w:eastAsia="es-CO"/>
              </w:rPr>
            </w:pPr>
          </w:p>
        </w:tc>
      </w:tr>
      <w:tr w:rsidR="00453EFA" w:rsidRPr="006D3F81" w:rsidTr="00930BE0">
        <w:trPr>
          <w:trHeight w:val="255"/>
        </w:trPr>
        <w:tc>
          <w:tcPr>
            <w:tcW w:w="8946" w:type="dxa"/>
            <w:shd w:val="clear" w:color="auto" w:fill="auto"/>
          </w:tcPr>
          <w:p w:rsidR="00453EFA" w:rsidRPr="006D3F81" w:rsidRDefault="00453EFA" w:rsidP="00930BE0">
            <w:pPr>
              <w:spacing w:after="0" w:line="360" w:lineRule="auto"/>
              <w:jc w:val="both"/>
              <w:rPr>
                <w:rFonts w:ascii="Arial" w:eastAsia="Times New Roman" w:hAnsi="Arial" w:cs="Arial"/>
                <w:b/>
                <w:bCs/>
                <w:sz w:val="24"/>
                <w:szCs w:val="24"/>
                <w:lang w:eastAsia="es-CO"/>
              </w:rPr>
            </w:pPr>
            <w:r w:rsidRPr="006D3F81">
              <w:rPr>
                <w:rFonts w:ascii="Arial" w:eastAsia="Times New Roman" w:hAnsi="Arial" w:cs="Arial"/>
                <w:b/>
                <w:bCs/>
                <w:sz w:val="24"/>
                <w:szCs w:val="24"/>
                <w:lang w:eastAsia="es-CO"/>
              </w:rPr>
              <w:t>HERRAMIENTAS</w:t>
            </w:r>
          </w:p>
          <w:p w:rsidR="00453EFA" w:rsidRPr="006D3F81" w:rsidRDefault="00453EFA" w:rsidP="00930BE0">
            <w:pPr>
              <w:spacing w:after="0" w:line="360" w:lineRule="auto"/>
              <w:jc w:val="both"/>
              <w:rPr>
                <w:rFonts w:ascii="Arial" w:eastAsia="Times New Roman" w:hAnsi="Arial" w:cs="Arial"/>
                <w:b/>
                <w:bCs/>
                <w:sz w:val="24"/>
                <w:szCs w:val="24"/>
                <w:lang w:eastAsia="es-CO"/>
              </w:rPr>
            </w:pPr>
          </w:p>
        </w:tc>
      </w:tr>
      <w:tr w:rsidR="00453EFA" w:rsidRPr="006D3F81" w:rsidTr="00930BE0">
        <w:trPr>
          <w:trHeight w:val="480"/>
        </w:trPr>
        <w:tc>
          <w:tcPr>
            <w:tcW w:w="8946" w:type="dxa"/>
            <w:shd w:val="clear" w:color="auto" w:fill="auto"/>
          </w:tcPr>
          <w:p w:rsidR="00453EFA" w:rsidRPr="006D3F81" w:rsidRDefault="00453EFA" w:rsidP="00453EFA">
            <w:pPr>
              <w:numPr>
                <w:ilvl w:val="0"/>
                <w:numId w:val="13"/>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Martillo No. 27 con cabo en madera y cabeza metálica aleación hierro y acero</w:t>
            </w:r>
          </w:p>
        </w:tc>
      </w:tr>
      <w:tr w:rsidR="00453EFA" w:rsidRPr="006D3F81" w:rsidTr="00930BE0">
        <w:trPr>
          <w:trHeight w:val="255"/>
        </w:trPr>
        <w:tc>
          <w:tcPr>
            <w:tcW w:w="8946" w:type="dxa"/>
            <w:shd w:val="clear" w:color="auto" w:fill="auto"/>
          </w:tcPr>
          <w:p w:rsidR="00453EFA" w:rsidRPr="006D3F81" w:rsidRDefault="00453EFA" w:rsidP="00453EFA">
            <w:pPr>
              <w:numPr>
                <w:ilvl w:val="0"/>
                <w:numId w:val="13"/>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Regaderas tipo plástica x 8 litros</w:t>
            </w:r>
          </w:p>
          <w:p w:rsidR="00453EFA" w:rsidRPr="006D3F81" w:rsidRDefault="00453EFA" w:rsidP="00453EFA">
            <w:pPr>
              <w:numPr>
                <w:ilvl w:val="0"/>
                <w:numId w:val="13"/>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Palas.</w:t>
            </w:r>
          </w:p>
          <w:p w:rsidR="00453EFA" w:rsidRPr="006D3F81" w:rsidRDefault="00453EFA" w:rsidP="00453EFA">
            <w:pPr>
              <w:numPr>
                <w:ilvl w:val="0"/>
                <w:numId w:val="13"/>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Barretones</w:t>
            </w:r>
          </w:p>
          <w:p w:rsidR="00453EFA" w:rsidRPr="006D3F81" w:rsidRDefault="00453EFA" w:rsidP="00453EFA">
            <w:pPr>
              <w:numPr>
                <w:ilvl w:val="0"/>
                <w:numId w:val="13"/>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Carretillas</w:t>
            </w:r>
          </w:p>
          <w:p w:rsidR="00453EFA" w:rsidRPr="006D3F81" w:rsidRDefault="00453EFA" w:rsidP="00453EFA">
            <w:pPr>
              <w:numPr>
                <w:ilvl w:val="0"/>
                <w:numId w:val="13"/>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Rastrillos</w:t>
            </w:r>
          </w:p>
          <w:p w:rsidR="00453EFA" w:rsidRPr="006D3F81" w:rsidRDefault="00453EFA" w:rsidP="00453EFA">
            <w:pPr>
              <w:numPr>
                <w:ilvl w:val="0"/>
                <w:numId w:val="13"/>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Juegos de jardinería</w:t>
            </w:r>
          </w:p>
          <w:p w:rsidR="00453EFA" w:rsidRPr="006D3F81" w:rsidRDefault="00453EFA" w:rsidP="00453EFA">
            <w:pPr>
              <w:numPr>
                <w:ilvl w:val="0"/>
                <w:numId w:val="13"/>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Machetes</w:t>
            </w:r>
          </w:p>
          <w:p w:rsidR="00453EFA" w:rsidRPr="006D3F81" w:rsidRDefault="00453EFA" w:rsidP="00453EFA">
            <w:pPr>
              <w:numPr>
                <w:ilvl w:val="0"/>
                <w:numId w:val="13"/>
              </w:numPr>
              <w:spacing w:after="0" w:line="360" w:lineRule="auto"/>
              <w:jc w:val="both"/>
              <w:rPr>
                <w:rFonts w:ascii="Arial" w:eastAsia="Times New Roman" w:hAnsi="Arial" w:cs="Arial"/>
                <w:sz w:val="24"/>
                <w:szCs w:val="24"/>
                <w:lang w:eastAsia="es-CO"/>
              </w:rPr>
            </w:pPr>
            <w:proofErr w:type="spellStart"/>
            <w:r w:rsidRPr="006D3F81">
              <w:rPr>
                <w:rFonts w:ascii="Arial" w:eastAsia="Times New Roman" w:hAnsi="Arial" w:cs="Arial"/>
                <w:sz w:val="24"/>
                <w:szCs w:val="24"/>
                <w:lang w:eastAsia="es-CO"/>
              </w:rPr>
              <w:t>Paladragas</w:t>
            </w:r>
            <w:proofErr w:type="spellEnd"/>
          </w:p>
          <w:p w:rsidR="00453EFA" w:rsidRPr="006D3F81" w:rsidRDefault="00453EFA" w:rsidP="00453EFA">
            <w:pPr>
              <w:numPr>
                <w:ilvl w:val="0"/>
                <w:numId w:val="13"/>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Lima</w:t>
            </w:r>
          </w:p>
          <w:p w:rsidR="00453EFA" w:rsidRPr="006D3F81" w:rsidRDefault="00453EFA" w:rsidP="00453EFA">
            <w:pPr>
              <w:numPr>
                <w:ilvl w:val="0"/>
                <w:numId w:val="13"/>
              </w:numPr>
              <w:spacing w:after="0"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lastRenderedPageBreak/>
              <w:t>Tijera podadora</w:t>
            </w: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r w:rsidRPr="006D3F81">
              <w:rPr>
                <w:rFonts w:ascii="Arial" w:eastAsia="Times New Roman" w:hAnsi="Arial" w:cs="Arial"/>
                <w:b/>
                <w:sz w:val="24"/>
                <w:szCs w:val="24"/>
                <w:lang w:eastAsia="es-CO"/>
              </w:rPr>
              <w:t>PRESUPUESTO</w:t>
            </w:r>
          </w:p>
          <w:p w:rsidR="00453EFA" w:rsidRPr="006D3F81" w:rsidRDefault="00453EFA" w:rsidP="00930BE0">
            <w:pPr>
              <w:spacing w:line="360" w:lineRule="auto"/>
              <w:jc w:val="both"/>
              <w:rPr>
                <w:rFonts w:ascii="Arial" w:eastAsia="Times New Roman" w:hAnsi="Arial" w:cs="Arial"/>
                <w:sz w:val="24"/>
                <w:szCs w:val="24"/>
                <w:lang w:eastAsia="es-CO"/>
              </w:rPr>
            </w:pPr>
            <w:r w:rsidRPr="006D3F81">
              <w:rPr>
                <w:rFonts w:ascii="Arial" w:eastAsia="Times New Roman" w:hAnsi="Arial" w:cs="Arial"/>
                <w:sz w:val="24"/>
                <w:szCs w:val="24"/>
                <w:lang w:eastAsia="es-CO"/>
              </w:rPr>
              <w:t>Para la realización del PRAE se hace necesario el siguiente presupuesto:</w:t>
            </w:r>
          </w:p>
          <w:p w:rsidR="00453EFA" w:rsidRPr="006D3F81" w:rsidRDefault="00453EFA" w:rsidP="00930BE0">
            <w:pPr>
              <w:spacing w:line="360" w:lineRule="auto"/>
              <w:jc w:val="center"/>
              <w:rPr>
                <w:rFonts w:ascii="Arial" w:eastAsia="Times New Roman" w:hAnsi="Arial" w:cs="Arial"/>
                <w:b/>
                <w:sz w:val="24"/>
                <w:szCs w:val="24"/>
                <w:lang w:eastAsia="es-C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3958"/>
              <w:gridCol w:w="1869"/>
              <w:gridCol w:w="1726"/>
            </w:tblGrid>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b/>
                      <w:sz w:val="24"/>
                      <w:szCs w:val="24"/>
                      <w:lang w:eastAsia="es-CO"/>
                    </w:rPr>
                  </w:pPr>
                  <w:r w:rsidRPr="00440789">
                    <w:rPr>
                      <w:rFonts w:ascii="Arial" w:eastAsia="Times New Roman" w:hAnsi="Arial" w:cs="Arial"/>
                      <w:b/>
                      <w:sz w:val="24"/>
                      <w:szCs w:val="24"/>
                      <w:lang w:eastAsia="es-CO"/>
                    </w:rPr>
                    <w:t>Cantidad</w:t>
                  </w:r>
                </w:p>
              </w:tc>
              <w:tc>
                <w:tcPr>
                  <w:tcW w:w="3958" w:type="dxa"/>
                  <w:shd w:val="clear" w:color="auto" w:fill="auto"/>
                </w:tcPr>
                <w:p w:rsidR="00453EFA" w:rsidRPr="00440789" w:rsidRDefault="00453EFA" w:rsidP="00930BE0">
                  <w:pPr>
                    <w:spacing w:line="360" w:lineRule="auto"/>
                    <w:jc w:val="center"/>
                    <w:rPr>
                      <w:rFonts w:ascii="Arial" w:eastAsia="Times New Roman" w:hAnsi="Arial" w:cs="Arial"/>
                      <w:b/>
                      <w:sz w:val="24"/>
                      <w:szCs w:val="24"/>
                      <w:lang w:eastAsia="es-CO"/>
                    </w:rPr>
                  </w:pPr>
                  <w:r w:rsidRPr="00440789">
                    <w:rPr>
                      <w:rFonts w:ascii="Arial" w:eastAsia="Times New Roman" w:hAnsi="Arial" w:cs="Arial"/>
                      <w:b/>
                      <w:sz w:val="24"/>
                      <w:szCs w:val="24"/>
                      <w:lang w:eastAsia="es-CO"/>
                    </w:rPr>
                    <w:t>Material o herramientas</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b/>
                      <w:sz w:val="24"/>
                      <w:szCs w:val="24"/>
                      <w:lang w:eastAsia="es-CO"/>
                    </w:rPr>
                  </w:pPr>
                  <w:r w:rsidRPr="00440789">
                    <w:rPr>
                      <w:rFonts w:ascii="Arial" w:eastAsia="Times New Roman" w:hAnsi="Arial" w:cs="Arial"/>
                      <w:b/>
                      <w:sz w:val="24"/>
                      <w:szCs w:val="24"/>
                      <w:lang w:eastAsia="es-CO"/>
                    </w:rPr>
                    <w:t>Valor unitario</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b/>
                      <w:sz w:val="24"/>
                      <w:szCs w:val="24"/>
                      <w:lang w:eastAsia="es-CO"/>
                    </w:rPr>
                  </w:pPr>
                  <w:r w:rsidRPr="00440789">
                    <w:rPr>
                      <w:rFonts w:ascii="Arial" w:eastAsia="Times New Roman" w:hAnsi="Arial" w:cs="Arial"/>
                      <w:b/>
                      <w:sz w:val="24"/>
                      <w:szCs w:val="24"/>
                      <w:lang w:eastAsia="es-CO"/>
                    </w:rPr>
                    <w:t>Total</w:t>
                  </w: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Malla Plástica de ojo de 1.8 m de ancho x rollo de 50m</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100</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Bloque No. 4</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700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70000</w:t>
                  </w: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Grapas de 1" x 9" gruesa 1 caja</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Astillas para cerca 2.5 m de largo</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rPr>
                <w:trHeight w:val="846"/>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15</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Canecas plásticas de 30 litros paquete x 3</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130000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1950000</w:t>
                  </w: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3</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Baldes tipo campero plástico de 10 litros</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8000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24000</w:t>
                  </w: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 xml:space="preserve">10 </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Arena de granulometría mediana a gruesa, para construcción común x lata</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100000</w:t>
                  </w: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10</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China común de granulometría mediana pequeña x lata</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100000</w:t>
                  </w: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Horcones de 4"</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5</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 xml:space="preserve">Aserrín (desecho de carpintería) o cascarilla de arroz resultante de la  molienda del arroz </w:t>
                  </w:r>
                  <w:proofErr w:type="spellStart"/>
                  <w:r w:rsidRPr="00440789">
                    <w:rPr>
                      <w:rFonts w:ascii="Arial" w:eastAsia="Times New Roman" w:hAnsi="Arial" w:cs="Arial"/>
                      <w:sz w:val="24"/>
                      <w:szCs w:val="24"/>
                      <w:lang w:eastAsia="es-CO"/>
                    </w:rPr>
                    <w:t>pady</w:t>
                  </w:r>
                  <w:proofErr w:type="spellEnd"/>
                  <w:r w:rsidRPr="00440789">
                    <w:rPr>
                      <w:rFonts w:ascii="Arial" w:eastAsia="Times New Roman" w:hAnsi="Arial" w:cs="Arial"/>
                      <w:sz w:val="24"/>
                      <w:szCs w:val="24"/>
                      <w:lang w:eastAsia="es-CO"/>
                    </w:rPr>
                    <w:t>, bulto</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500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25000</w:t>
                  </w: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 xml:space="preserve">Alambre con púas galvanizado en caliente, calibre 16½ mm, peso </w:t>
                  </w:r>
                  <w:smartTag w:uri="urn:schemas-microsoft-com:office:smarttags" w:element="metricconverter">
                    <w:smartTagPr>
                      <w:attr w:name="ProductID" w:val="15,3 Kg"/>
                    </w:smartTagPr>
                    <w:r w:rsidRPr="00440789">
                      <w:rPr>
                        <w:rFonts w:ascii="Arial" w:eastAsia="Times New Roman" w:hAnsi="Arial" w:cs="Arial"/>
                        <w:sz w:val="24"/>
                        <w:szCs w:val="24"/>
                        <w:lang w:eastAsia="es-CO"/>
                      </w:rPr>
                      <w:t>15,3 Kg</w:t>
                    </w:r>
                  </w:smartTag>
                  <w:r w:rsidRPr="00440789">
                    <w:rPr>
                      <w:rFonts w:ascii="Arial" w:eastAsia="Times New Roman" w:hAnsi="Arial" w:cs="Arial"/>
                      <w:sz w:val="24"/>
                      <w:szCs w:val="24"/>
                      <w:lang w:eastAsia="es-CO"/>
                    </w:rPr>
                    <w:t xml:space="preserve"> x </w:t>
                  </w:r>
                  <w:smartTag w:uri="urn:schemas-microsoft-com:office:smarttags" w:element="metricconverter">
                    <w:smartTagPr>
                      <w:attr w:name="ProductID" w:val="400 m"/>
                    </w:smartTagPr>
                    <w:r w:rsidRPr="00440789">
                      <w:rPr>
                        <w:rFonts w:ascii="Arial" w:eastAsia="Times New Roman" w:hAnsi="Arial" w:cs="Arial"/>
                        <w:sz w:val="24"/>
                        <w:szCs w:val="24"/>
                        <w:lang w:eastAsia="es-CO"/>
                      </w:rPr>
                      <w:t>400 m</w:t>
                    </w:r>
                  </w:smartTag>
                  <w:r w:rsidRPr="00440789">
                    <w:rPr>
                      <w:rFonts w:ascii="Arial" w:eastAsia="Times New Roman" w:hAnsi="Arial" w:cs="Arial"/>
                      <w:sz w:val="24"/>
                      <w:szCs w:val="24"/>
                      <w:lang w:eastAsia="es-CO"/>
                    </w:rPr>
                    <w:t xml:space="preserve"> de longitud</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80000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80000</w:t>
                  </w: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lastRenderedPageBreak/>
                    <w:t>2</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 xml:space="preserve">Cemento gris Tipo I de uso general x </w:t>
                  </w:r>
                  <w:smartTag w:uri="urn:schemas-microsoft-com:office:smarttags" w:element="metricconverter">
                    <w:smartTagPr>
                      <w:attr w:name="ProductID" w:val="50 Kg"/>
                    </w:smartTagPr>
                    <w:r w:rsidRPr="00440789">
                      <w:rPr>
                        <w:rFonts w:ascii="Arial" w:eastAsia="Times New Roman" w:hAnsi="Arial" w:cs="Arial"/>
                        <w:sz w:val="24"/>
                        <w:szCs w:val="24"/>
                        <w:lang w:eastAsia="es-CO"/>
                      </w:rPr>
                      <w:t>50 Kg</w:t>
                    </w:r>
                  </w:smartTag>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25000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50000</w:t>
                  </w:r>
                </w:p>
              </w:tc>
            </w:tr>
            <w:tr w:rsidR="00453EFA" w:rsidRPr="006D3F81" w:rsidTr="00930BE0">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10</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Alambre galvanizado  calibre BWG 13 aprox. Rueda de  x1Kg</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5000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50000</w:t>
                  </w:r>
                </w:p>
              </w:tc>
            </w:tr>
            <w:tr w:rsidR="00453EFA" w:rsidRPr="006D3F81" w:rsidTr="00930BE0">
              <w:trPr>
                <w:trHeight w:val="645"/>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Alambre negro (quemado o de amarre) x1kg</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5000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5000</w:t>
                  </w:r>
                </w:p>
              </w:tc>
            </w:tr>
            <w:tr w:rsidR="00453EFA" w:rsidRPr="006D3F81" w:rsidTr="00930BE0">
              <w:trPr>
                <w:trHeight w:val="520"/>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Aluvión común para relleno</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rPr>
                <w:trHeight w:val="660"/>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 xml:space="preserve">Puntilla de </w:t>
                  </w:r>
                  <w:proofErr w:type="spellStart"/>
                  <w:r w:rsidRPr="00440789">
                    <w:rPr>
                      <w:rFonts w:ascii="Arial" w:eastAsia="Times New Roman" w:hAnsi="Arial" w:cs="Arial"/>
                      <w:sz w:val="24"/>
                      <w:szCs w:val="24"/>
                      <w:lang w:eastAsia="es-CO"/>
                    </w:rPr>
                    <w:t>de</w:t>
                  </w:r>
                  <w:proofErr w:type="spellEnd"/>
                  <w:r w:rsidRPr="00440789">
                    <w:rPr>
                      <w:rFonts w:ascii="Arial" w:eastAsia="Times New Roman" w:hAnsi="Arial" w:cs="Arial"/>
                      <w:sz w:val="24"/>
                      <w:szCs w:val="24"/>
                      <w:lang w:eastAsia="es-CO"/>
                    </w:rPr>
                    <w:t xml:space="preserve"> 2" a 2 1/2" con cabeza por caja de 500 gr</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4000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4000</w:t>
                  </w:r>
                </w:p>
              </w:tc>
            </w:tr>
            <w:tr w:rsidR="00453EFA" w:rsidRPr="006D3F81" w:rsidTr="00930BE0">
              <w:trPr>
                <w:trHeight w:val="510"/>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 xml:space="preserve">Malla </w:t>
                  </w:r>
                  <w:proofErr w:type="spellStart"/>
                  <w:r w:rsidRPr="00440789">
                    <w:rPr>
                      <w:rFonts w:ascii="Arial" w:eastAsia="Times New Roman" w:hAnsi="Arial" w:cs="Arial"/>
                      <w:sz w:val="24"/>
                      <w:szCs w:val="24"/>
                      <w:lang w:eastAsia="es-CO"/>
                    </w:rPr>
                    <w:t>polisombra</w:t>
                  </w:r>
                  <w:proofErr w:type="spellEnd"/>
                  <w:r w:rsidRPr="00440789">
                    <w:rPr>
                      <w:rFonts w:ascii="Arial" w:eastAsia="Times New Roman" w:hAnsi="Arial" w:cs="Arial"/>
                      <w:sz w:val="24"/>
                      <w:szCs w:val="24"/>
                      <w:lang w:eastAsia="es-CO"/>
                    </w:rPr>
                    <w:t xml:space="preserve"> del 80% de 4m de ancho</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rPr>
                <w:trHeight w:val="615"/>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 xml:space="preserve">Pita plástica (polipropileno) de 12.000 x 200 Gr, rollo de </w:t>
                  </w:r>
                  <w:smartTag w:uri="urn:schemas-microsoft-com:office:smarttags" w:element="metricconverter">
                    <w:smartTagPr>
                      <w:attr w:name="ProductID" w:val="150 m"/>
                    </w:smartTagPr>
                    <w:r w:rsidRPr="00440789">
                      <w:rPr>
                        <w:rFonts w:ascii="Arial" w:eastAsia="Times New Roman" w:hAnsi="Arial" w:cs="Arial"/>
                        <w:sz w:val="24"/>
                        <w:szCs w:val="24"/>
                        <w:lang w:eastAsia="es-CO"/>
                      </w:rPr>
                      <w:t>150 m</w:t>
                    </w:r>
                  </w:smartTag>
                  <w:r w:rsidRPr="00440789">
                    <w:rPr>
                      <w:rFonts w:ascii="Arial" w:eastAsia="Times New Roman" w:hAnsi="Arial" w:cs="Arial"/>
                      <w:sz w:val="24"/>
                      <w:szCs w:val="24"/>
                      <w:lang w:eastAsia="es-CO"/>
                    </w:rPr>
                    <w:t xml:space="preserve"> aprox.</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6000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6000</w:t>
                  </w:r>
                </w:p>
              </w:tc>
            </w:tr>
            <w:tr w:rsidR="00453EFA" w:rsidRPr="006D3F81" w:rsidTr="00930BE0">
              <w:trPr>
                <w:trHeight w:val="705"/>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3</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Cajas Plásticas fruteras</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rPr>
                <w:trHeight w:val="753"/>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3</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Martillo No. 27 con cabo en madera y cabeza metálica aleación hierro y acero</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15000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45000</w:t>
                  </w:r>
                </w:p>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rPr>
                <w:trHeight w:val="525"/>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2</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Regaderas tipo plástica x 5 litros</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15000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30000</w:t>
                  </w:r>
                </w:p>
              </w:tc>
            </w:tr>
            <w:tr w:rsidR="00453EFA" w:rsidRPr="006D3F81" w:rsidTr="00930BE0">
              <w:trPr>
                <w:trHeight w:val="350"/>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3</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Rastrillos</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15000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45000</w:t>
                  </w:r>
                </w:p>
              </w:tc>
            </w:tr>
            <w:tr w:rsidR="00453EFA" w:rsidRPr="006D3F81" w:rsidTr="00930BE0">
              <w:trPr>
                <w:trHeight w:val="525"/>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Juegos de jardinería</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30000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30000</w:t>
                  </w:r>
                </w:p>
              </w:tc>
            </w:tr>
            <w:tr w:rsidR="00453EFA" w:rsidRPr="006D3F81" w:rsidTr="00930BE0">
              <w:trPr>
                <w:trHeight w:val="810"/>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3</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Palas</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15000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45000</w:t>
                  </w:r>
                </w:p>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rPr>
                <w:trHeight w:val="630"/>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3</w:t>
                  </w:r>
                </w:p>
              </w:tc>
              <w:tc>
                <w:tcPr>
                  <w:tcW w:w="3958" w:type="dxa"/>
                  <w:shd w:val="clear" w:color="auto" w:fill="auto"/>
                </w:tcPr>
                <w:p w:rsidR="00453EFA" w:rsidRPr="00440789" w:rsidRDefault="00453EFA" w:rsidP="00930BE0">
                  <w:pPr>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Barretones</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15000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45000</w:t>
                  </w:r>
                </w:p>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rPr>
                <w:trHeight w:val="540"/>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3</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Carretillas</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200000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200000</w:t>
                  </w:r>
                </w:p>
              </w:tc>
            </w:tr>
            <w:tr w:rsidR="00453EFA" w:rsidRPr="006D3F81" w:rsidTr="00930BE0">
              <w:trPr>
                <w:trHeight w:val="473"/>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3</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Machetes</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20000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60000</w:t>
                  </w:r>
                </w:p>
              </w:tc>
            </w:tr>
            <w:tr w:rsidR="00453EFA" w:rsidRPr="006D3F81" w:rsidTr="00930BE0">
              <w:trPr>
                <w:trHeight w:val="603"/>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lastRenderedPageBreak/>
                    <w:t>1</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proofErr w:type="spellStart"/>
                  <w:r w:rsidRPr="00440789">
                    <w:rPr>
                      <w:rFonts w:ascii="Arial" w:eastAsia="Times New Roman" w:hAnsi="Arial" w:cs="Arial"/>
                      <w:sz w:val="24"/>
                      <w:szCs w:val="24"/>
                      <w:lang w:eastAsia="es-CO"/>
                    </w:rPr>
                    <w:t>Paladragas</w:t>
                  </w:r>
                  <w:proofErr w:type="spellEnd"/>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20000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20000</w:t>
                  </w:r>
                </w:p>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rPr>
                <w:trHeight w:val="450"/>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Tijera podadora</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15000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15000</w:t>
                  </w:r>
                </w:p>
              </w:tc>
            </w:tr>
            <w:tr w:rsidR="00453EFA" w:rsidRPr="006D3F81" w:rsidTr="00930BE0">
              <w:trPr>
                <w:trHeight w:val="570"/>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Lima</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5000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5000</w:t>
                  </w:r>
                </w:p>
              </w:tc>
            </w:tr>
            <w:tr w:rsidR="00453EFA" w:rsidRPr="006D3F81" w:rsidTr="00930BE0">
              <w:trPr>
                <w:trHeight w:val="435"/>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Abono Urea x 1 kg</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2500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2500</w:t>
                  </w:r>
                </w:p>
              </w:tc>
            </w:tr>
            <w:tr w:rsidR="00453EFA" w:rsidRPr="006D3F81" w:rsidTr="00930BE0">
              <w:trPr>
                <w:trHeight w:val="525"/>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Abono Triple 15 x 1 kg</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2500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2500</w:t>
                  </w:r>
                </w:p>
              </w:tc>
            </w:tr>
            <w:tr w:rsidR="00453EFA" w:rsidRPr="006D3F81" w:rsidTr="00930BE0">
              <w:trPr>
                <w:trHeight w:val="645"/>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Fosforo orgánico x 1 kg</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4500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4500</w:t>
                  </w:r>
                </w:p>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rPr>
                <w:trHeight w:val="598"/>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proofErr w:type="spellStart"/>
                  <w:r w:rsidRPr="00440789">
                    <w:rPr>
                      <w:rFonts w:ascii="Arial" w:eastAsia="Times New Roman" w:hAnsi="Arial" w:cs="Arial"/>
                      <w:sz w:val="24"/>
                      <w:szCs w:val="24"/>
                      <w:lang w:eastAsia="es-CO"/>
                    </w:rPr>
                    <w:t>Agrinim</w:t>
                  </w:r>
                  <w:proofErr w:type="spellEnd"/>
                  <w:r w:rsidRPr="00440789">
                    <w:rPr>
                      <w:rFonts w:ascii="Arial" w:eastAsia="Times New Roman" w:hAnsi="Arial" w:cs="Arial"/>
                      <w:sz w:val="24"/>
                      <w:szCs w:val="24"/>
                      <w:lang w:eastAsia="es-CO"/>
                    </w:rPr>
                    <w:t xml:space="preserve"> x 1 kg</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4500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4500</w:t>
                  </w:r>
                </w:p>
              </w:tc>
            </w:tr>
            <w:tr w:rsidR="00453EFA" w:rsidRPr="006D3F81" w:rsidTr="00930BE0">
              <w:trPr>
                <w:trHeight w:val="637"/>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Cal orgánico x 50 kg</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8000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8000</w:t>
                  </w:r>
                </w:p>
                <w:p w:rsidR="00453EFA" w:rsidRPr="00440789" w:rsidRDefault="00453EFA" w:rsidP="00930BE0">
                  <w:pPr>
                    <w:spacing w:line="360" w:lineRule="auto"/>
                    <w:jc w:val="center"/>
                    <w:rPr>
                      <w:rFonts w:ascii="Arial" w:eastAsia="Times New Roman" w:hAnsi="Arial" w:cs="Arial"/>
                      <w:sz w:val="24"/>
                      <w:szCs w:val="24"/>
                      <w:lang w:eastAsia="es-CO"/>
                    </w:rPr>
                  </w:pPr>
                </w:p>
              </w:tc>
            </w:tr>
            <w:tr w:rsidR="00453EFA" w:rsidRPr="006D3F81" w:rsidTr="00930BE0">
              <w:trPr>
                <w:trHeight w:val="690"/>
              </w:trPr>
              <w:tc>
                <w:tcPr>
                  <w:tcW w:w="1243" w:type="dxa"/>
                  <w:shd w:val="clear" w:color="auto" w:fill="auto"/>
                </w:tcPr>
                <w:p w:rsidR="00453EFA" w:rsidRPr="00440789" w:rsidRDefault="00453EFA" w:rsidP="00930BE0">
                  <w:pPr>
                    <w:spacing w:line="360" w:lineRule="auto"/>
                    <w:rPr>
                      <w:rFonts w:ascii="Arial" w:eastAsia="Times New Roman" w:hAnsi="Arial" w:cs="Arial"/>
                      <w:sz w:val="24"/>
                      <w:szCs w:val="24"/>
                      <w:lang w:eastAsia="es-CO"/>
                    </w:rPr>
                  </w:pPr>
                  <w:r w:rsidRPr="00440789">
                    <w:rPr>
                      <w:rFonts w:ascii="Arial" w:eastAsia="Times New Roman" w:hAnsi="Arial" w:cs="Arial"/>
                      <w:sz w:val="24"/>
                      <w:szCs w:val="24"/>
                      <w:lang w:eastAsia="es-CO"/>
                    </w:rPr>
                    <w:t>100</w:t>
                  </w:r>
                </w:p>
              </w:tc>
              <w:tc>
                <w:tcPr>
                  <w:tcW w:w="3958" w:type="dxa"/>
                  <w:shd w:val="clear" w:color="auto" w:fill="auto"/>
                </w:tcPr>
                <w:p w:rsidR="00453EFA" w:rsidRPr="00440789" w:rsidRDefault="00453EFA" w:rsidP="00930BE0">
                  <w:pPr>
                    <w:spacing w:line="360" w:lineRule="auto"/>
                    <w:jc w:val="both"/>
                    <w:rPr>
                      <w:rFonts w:ascii="Arial" w:eastAsia="Times New Roman" w:hAnsi="Arial" w:cs="Arial"/>
                      <w:sz w:val="24"/>
                      <w:szCs w:val="24"/>
                      <w:lang w:eastAsia="es-CO"/>
                    </w:rPr>
                  </w:pPr>
                  <w:r w:rsidRPr="00440789">
                    <w:rPr>
                      <w:rFonts w:ascii="Arial" w:eastAsia="Times New Roman" w:hAnsi="Arial" w:cs="Arial"/>
                      <w:sz w:val="24"/>
                      <w:szCs w:val="24"/>
                      <w:lang w:eastAsia="es-CO"/>
                    </w:rPr>
                    <w:t>Bolsa plástica para sembrado</w:t>
                  </w:r>
                </w:p>
              </w:tc>
              <w:tc>
                <w:tcPr>
                  <w:tcW w:w="1869"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2000</w:t>
                  </w:r>
                </w:p>
              </w:tc>
              <w:tc>
                <w:tcPr>
                  <w:tcW w:w="1726" w:type="dxa"/>
                  <w:shd w:val="clear" w:color="auto" w:fill="auto"/>
                </w:tcPr>
                <w:p w:rsidR="00453EFA" w:rsidRPr="00440789" w:rsidRDefault="00453EFA" w:rsidP="00930BE0">
                  <w:pPr>
                    <w:spacing w:line="360" w:lineRule="auto"/>
                    <w:jc w:val="center"/>
                    <w:rPr>
                      <w:rFonts w:ascii="Arial" w:eastAsia="Times New Roman" w:hAnsi="Arial" w:cs="Arial"/>
                      <w:sz w:val="24"/>
                      <w:szCs w:val="24"/>
                      <w:lang w:eastAsia="es-CO"/>
                    </w:rPr>
                  </w:pPr>
                  <w:r w:rsidRPr="00440789">
                    <w:rPr>
                      <w:rFonts w:ascii="Arial" w:eastAsia="Times New Roman" w:hAnsi="Arial" w:cs="Arial"/>
                      <w:sz w:val="24"/>
                      <w:szCs w:val="24"/>
                      <w:lang w:eastAsia="es-CO"/>
                    </w:rPr>
                    <w:t>2000</w:t>
                  </w:r>
                </w:p>
                <w:p w:rsidR="00453EFA" w:rsidRPr="00440789" w:rsidRDefault="00453EFA" w:rsidP="00930BE0">
                  <w:pPr>
                    <w:spacing w:line="360" w:lineRule="auto"/>
                    <w:jc w:val="center"/>
                    <w:rPr>
                      <w:rFonts w:ascii="Arial" w:eastAsia="Times New Roman" w:hAnsi="Arial" w:cs="Arial"/>
                      <w:sz w:val="24"/>
                      <w:szCs w:val="24"/>
                      <w:lang w:eastAsia="es-CO"/>
                    </w:rPr>
                  </w:pPr>
                </w:p>
              </w:tc>
            </w:tr>
          </w:tbl>
          <w:p w:rsidR="00453EFA" w:rsidRPr="006D3F81" w:rsidRDefault="00453EFA" w:rsidP="00930BE0">
            <w:pPr>
              <w:spacing w:line="360" w:lineRule="auto"/>
              <w:jc w:val="both"/>
              <w:rPr>
                <w:rFonts w:ascii="Arial" w:eastAsia="Times New Roman" w:hAnsi="Arial" w:cs="Arial"/>
                <w:b/>
                <w:sz w:val="24"/>
                <w:szCs w:val="24"/>
                <w:lang w:eastAsia="es-CO"/>
              </w:rPr>
            </w:pPr>
          </w:p>
          <w:p w:rsidR="00453EFA" w:rsidRDefault="00453EFA" w:rsidP="00930BE0">
            <w:pPr>
              <w:spacing w:line="360" w:lineRule="auto"/>
              <w:rPr>
                <w:rFonts w:ascii="Arial" w:eastAsia="Times New Roman" w:hAnsi="Arial" w:cs="Arial"/>
                <w:b/>
                <w:sz w:val="24"/>
                <w:szCs w:val="24"/>
                <w:lang w:eastAsia="es-CO"/>
              </w:rPr>
            </w:pPr>
          </w:p>
          <w:p w:rsidR="00453EFA" w:rsidRPr="006D3F81" w:rsidRDefault="00453EFA" w:rsidP="00930BE0">
            <w:pPr>
              <w:spacing w:line="360" w:lineRule="auto"/>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r w:rsidRPr="006D3F81">
              <w:rPr>
                <w:rFonts w:ascii="Arial" w:eastAsia="Times New Roman" w:hAnsi="Arial" w:cs="Arial"/>
                <w:b/>
                <w:sz w:val="24"/>
                <w:szCs w:val="24"/>
                <w:lang w:eastAsia="es-CO"/>
              </w:rPr>
              <w:t>PLAN OPERATIVO  2.014- 2015</w:t>
            </w: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p>
          <w:p w:rsidR="00453EFA" w:rsidRDefault="00453EFA" w:rsidP="00930BE0">
            <w:pPr>
              <w:spacing w:line="360" w:lineRule="auto"/>
              <w:jc w:val="center"/>
              <w:rPr>
                <w:rFonts w:ascii="Arial" w:eastAsia="Times New Roman" w:hAnsi="Arial" w:cs="Arial"/>
                <w:b/>
                <w:sz w:val="24"/>
                <w:szCs w:val="24"/>
                <w:lang w:eastAsia="es-CO"/>
              </w:rPr>
            </w:pPr>
          </w:p>
          <w:p w:rsidR="00453EFA" w:rsidRPr="006D3F81" w:rsidRDefault="00453EFA" w:rsidP="00930BE0">
            <w:pPr>
              <w:spacing w:line="360" w:lineRule="auto"/>
              <w:rPr>
                <w:rFonts w:ascii="Arial" w:eastAsia="Times New Roman" w:hAnsi="Arial" w:cs="Arial"/>
                <w:b/>
                <w:sz w:val="24"/>
                <w:szCs w:val="24"/>
                <w:lang w:eastAsia="es-CO"/>
              </w:rPr>
            </w:pPr>
          </w:p>
          <w:p w:rsidR="00453EFA" w:rsidRPr="006D3F81" w:rsidRDefault="00453EFA" w:rsidP="00930BE0">
            <w:pPr>
              <w:spacing w:line="360" w:lineRule="auto"/>
              <w:jc w:val="center"/>
              <w:rPr>
                <w:rFonts w:ascii="Arial" w:eastAsia="Times New Roman" w:hAnsi="Arial" w:cs="Arial"/>
                <w:b/>
                <w:sz w:val="24"/>
                <w:szCs w:val="24"/>
                <w:lang w:eastAsia="es-CO"/>
              </w:rPr>
            </w:pPr>
            <w:r w:rsidRPr="006D3F81">
              <w:rPr>
                <w:rFonts w:ascii="Arial" w:eastAsia="Times New Roman" w:hAnsi="Arial" w:cs="Arial"/>
                <w:b/>
                <w:sz w:val="24"/>
                <w:szCs w:val="24"/>
                <w:lang w:eastAsia="es-CO"/>
              </w:rPr>
              <w:t>CRONOGRAMA DE ACTIVIDADES</w:t>
            </w:r>
          </w:p>
          <w:p w:rsidR="00453EFA" w:rsidRPr="006D3F81" w:rsidRDefault="00453EFA" w:rsidP="00930BE0">
            <w:pPr>
              <w:spacing w:line="360" w:lineRule="auto"/>
              <w:jc w:val="both"/>
              <w:rPr>
                <w:rFonts w:ascii="Arial" w:eastAsia="Times New Roman" w:hAnsi="Arial" w:cs="Arial"/>
                <w:sz w:val="24"/>
                <w:szCs w:val="24"/>
                <w:lang w:eastAsia="es-C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1831"/>
              <w:gridCol w:w="1399"/>
              <w:gridCol w:w="2002"/>
              <w:gridCol w:w="1806"/>
            </w:tblGrid>
            <w:tr w:rsidR="00453EFA" w:rsidRPr="006D3F81" w:rsidTr="00930BE0">
              <w:tc>
                <w:tcPr>
                  <w:tcW w:w="1740" w:type="dxa"/>
                  <w:shd w:val="clear" w:color="auto" w:fill="auto"/>
                </w:tcPr>
                <w:p w:rsidR="00453EFA" w:rsidRPr="00440789" w:rsidRDefault="00453EFA" w:rsidP="00930BE0">
                  <w:pPr>
                    <w:spacing w:line="360" w:lineRule="auto"/>
                    <w:jc w:val="center"/>
                    <w:rPr>
                      <w:rFonts w:ascii="Arial" w:eastAsia="Times New Roman" w:hAnsi="Arial" w:cs="Arial"/>
                      <w:lang w:eastAsia="es-CO"/>
                    </w:rPr>
                  </w:pPr>
                  <w:r w:rsidRPr="00440789">
                    <w:rPr>
                      <w:rFonts w:ascii="Arial" w:eastAsia="Times New Roman" w:hAnsi="Arial" w:cs="Arial"/>
                      <w:lang w:eastAsia="es-CO"/>
                    </w:rPr>
                    <w:t>ACTIVIDAD</w:t>
                  </w:r>
                </w:p>
              </w:tc>
              <w:tc>
                <w:tcPr>
                  <w:tcW w:w="1742" w:type="dxa"/>
                  <w:shd w:val="clear" w:color="auto" w:fill="auto"/>
                </w:tcPr>
                <w:p w:rsidR="00453EFA" w:rsidRPr="00440789" w:rsidRDefault="00453EFA" w:rsidP="00930BE0">
                  <w:pPr>
                    <w:spacing w:line="360" w:lineRule="auto"/>
                    <w:jc w:val="center"/>
                    <w:rPr>
                      <w:rFonts w:ascii="Arial" w:eastAsia="Times New Roman" w:hAnsi="Arial" w:cs="Arial"/>
                      <w:lang w:eastAsia="es-CO"/>
                    </w:rPr>
                  </w:pPr>
                  <w:r w:rsidRPr="00440789">
                    <w:rPr>
                      <w:rFonts w:ascii="Arial" w:eastAsia="Times New Roman" w:hAnsi="Arial" w:cs="Arial"/>
                      <w:lang w:eastAsia="es-CO"/>
                    </w:rPr>
                    <w:t>RECURSOS</w:t>
                  </w:r>
                </w:p>
              </w:tc>
              <w:tc>
                <w:tcPr>
                  <w:tcW w:w="1722" w:type="dxa"/>
                  <w:shd w:val="clear" w:color="auto" w:fill="auto"/>
                </w:tcPr>
                <w:p w:rsidR="00453EFA" w:rsidRPr="00440789" w:rsidRDefault="00453EFA" w:rsidP="00930BE0">
                  <w:pPr>
                    <w:spacing w:line="360" w:lineRule="auto"/>
                    <w:jc w:val="center"/>
                    <w:rPr>
                      <w:rFonts w:ascii="Arial" w:eastAsia="Times New Roman" w:hAnsi="Arial" w:cs="Arial"/>
                      <w:lang w:eastAsia="es-CO"/>
                    </w:rPr>
                  </w:pPr>
                  <w:r w:rsidRPr="00440789">
                    <w:rPr>
                      <w:rFonts w:ascii="Arial" w:eastAsia="Times New Roman" w:hAnsi="Arial" w:cs="Arial"/>
                      <w:lang w:eastAsia="es-CO"/>
                    </w:rPr>
                    <w:t>TIEMPO</w:t>
                  </w:r>
                </w:p>
              </w:tc>
              <w:tc>
                <w:tcPr>
                  <w:tcW w:w="1839" w:type="dxa"/>
                  <w:shd w:val="clear" w:color="auto" w:fill="auto"/>
                </w:tcPr>
                <w:p w:rsidR="00453EFA" w:rsidRPr="00440789" w:rsidRDefault="00453EFA" w:rsidP="00930BE0">
                  <w:pPr>
                    <w:spacing w:line="360" w:lineRule="auto"/>
                    <w:jc w:val="center"/>
                    <w:rPr>
                      <w:rFonts w:ascii="Arial" w:eastAsia="Times New Roman" w:hAnsi="Arial" w:cs="Arial"/>
                      <w:lang w:eastAsia="es-CO"/>
                    </w:rPr>
                  </w:pPr>
                  <w:r w:rsidRPr="00440789">
                    <w:rPr>
                      <w:rFonts w:ascii="Arial" w:eastAsia="Times New Roman" w:hAnsi="Arial" w:cs="Arial"/>
                      <w:lang w:eastAsia="es-CO"/>
                    </w:rPr>
                    <w:t>RESPONSABLES</w:t>
                  </w:r>
                </w:p>
              </w:tc>
              <w:tc>
                <w:tcPr>
                  <w:tcW w:w="1753" w:type="dxa"/>
                  <w:shd w:val="clear" w:color="auto" w:fill="auto"/>
                </w:tcPr>
                <w:p w:rsidR="00453EFA" w:rsidRPr="00440789" w:rsidRDefault="00453EFA" w:rsidP="00930BE0">
                  <w:pPr>
                    <w:spacing w:line="360" w:lineRule="auto"/>
                    <w:jc w:val="center"/>
                    <w:rPr>
                      <w:rFonts w:ascii="Arial" w:eastAsia="Times New Roman" w:hAnsi="Arial" w:cs="Arial"/>
                      <w:lang w:eastAsia="es-CO"/>
                    </w:rPr>
                  </w:pPr>
                  <w:r w:rsidRPr="00440789">
                    <w:rPr>
                      <w:rFonts w:ascii="Arial" w:eastAsia="Times New Roman" w:hAnsi="Arial" w:cs="Arial"/>
                      <w:lang w:eastAsia="es-CO"/>
                    </w:rPr>
                    <w:t>RESULTADOS</w:t>
                  </w:r>
                </w:p>
              </w:tc>
            </w:tr>
            <w:tr w:rsidR="00453EFA" w:rsidRPr="006D3F81" w:rsidTr="00930BE0">
              <w:tc>
                <w:tcPr>
                  <w:tcW w:w="1740"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Realización del PRAE</w:t>
                  </w:r>
                </w:p>
              </w:tc>
              <w:tc>
                <w:tcPr>
                  <w:tcW w:w="174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Documentos</w:t>
                  </w:r>
                </w:p>
                <w:p w:rsidR="00453EFA" w:rsidRPr="00440789" w:rsidRDefault="00453EFA" w:rsidP="00930BE0">
                  <w:pPr>
                    <w:rPr>
                      <w:rFonts w:ascii="Arial" w:eastAsia="Times New Roman" w:hAnsi="Arial" w:cs="Arial"/>
                    </w:rPr>
                  </w:pPr>
                  <w:r w:rsidRPr="00440789">
                    <w:rPr>
                      <w:rFonts w:ascii="Arial" w:eastAsia="Times New Roman" w:hAnsi="Arial" w:cs="Arial"/>
                    </w:rPr>
                    <w:t>Lecturas</w:t>
                  </w:r>
                </w:p>
                <w:p w:rsidR="00453EFA" w:rsidRPr="00440789" w:rsidRDefault="00453EFA" w:rsidP="00930BE0">
                  <w:pPr>
                    <w:rPr>
                      <w:rFonts w:ascii="Arial" w:eastAsia="Times New Roman" w:hAnsi="Arial" w:cs="Arial"/>
                    </w:rPr>
                  </w:pPr>
                </w:p>
                <w:p w:rsidR="00453EFA" w:rsidRPr="00440789" w:rsidRDefault="00453EFA" w:rsidP="00930BE0">
                  <w:pPr>
                    <w:rPr>
                      <w:rFonts w:ascii="Arial" w:eastAsia="Times New Roman" w:hAnsi="Arial" w:cs="Arial"/>
                    </w:rPr>
                  </w:pPr>
                  <w:r w:rsidRPr="00440789">
                    <w:rPr>
                      <w:rFonts w:ascii="Arial" w:eastAsia="Times New Roman" w:hAnsi="Arial" w:cs="Arial"/>
                    </w:rPr>
                    <w:t xml:space="preserve">Capacitación a los estudiantes sobre  manejo de residuos </w:t>
                  </w:r>
                  <w:r w:rsidRPr="00440789">
                    <w:rPr>
                      <w:rFonts w:ascii="Arial" w:eastAsia="Times New Roman" w:hAnsi="Arial" w:cs="Arial"/>
                    </w:rPr>
                    <w:lastRenderedPageBreak/>
                    <w:t>sólidos</w:t>
                  </w:r>
                </w:p>
              </w:tc>
              <w:tc>
                <w:tcPr>
                  <w:tcW w:w="172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lastRenderedPageBreak/>
                    <w:t>4 horas</w:t>
                  </w:r>
                </w:p>
              </w:tc>
              <w:tc>
                <w:tcPr>
                  <w:tcW w:w="1839"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Docentes</w:t>
                  </w:r>
                </w:p>
              </w:tc>
              <w:tc>
                <w:tcPr>
                  <w:tcW w:w="1753" w:type="dxa"/>
                  <w:shd w:val="clear" w:color="auto" w:fill="auto"/>
                </w:tcPr>
                <w:p w:rsidR="00453EFA" w:rsidRPr="00440789" w:rsidRDefault="00453EFA" w:rsidP="00930BE0">
                  <w:pPr>
                    <w:jc w:val="both"/>
                    <w:rPr>
                      <w:rFonts w:ascii="Arial" w:eastAsia="Times New Roman" w:hAnsi="Arial" w:cs="Arial"/>
                      <w:lang w:eastAsia="es-CO"/>
                    </w:rPr>
                  </w:pPr>
                  <w:r w:rsidRPr="00440789">
                    <w:rPr>
                      <w:rFonts w:ascii="Arial" w:eastAsia="Times New Roman" w:hAnsi="Arial" w:cs="Arial"/>
                    </w:rPr>
                    <w:t>Contribuir a la formación de una conciencia ambiental, en la comunidad Educativa San Simón</w:t>
                  </w:r>
                </w:p>
              </w:tc>
            </w:tr>
            <w:tr w:rsidR="00453EFA" w:rsidRPr="006D3F81" w:rsidTr="00930BE0">
              <w:tc>
                <w:tcPr>
                  <w:tcW w:w="1740"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lastRenderedPageBreak/>
                    <w:t>Estructuración del PRAE</w:t>
                  </w:r>
                </w:p>
              </w:tc>
              <w:tc>
                <w:tcPr>
                  <w:tcW w:w="174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Documentos</w:t>
                  </w:r>
                </w:p>
                <w:p w:rsidR="00453EFA" w:rsidRPr="00440789" w:rsidRDefault="00453EFA" w:rsidP="00930BE0">
                  <w:pPr>
                    <w:rPr>
                      <w:rFonts w:ascii="Arial" w:eastAsia="Times New Roman" w:hAnsi="Arial" w:cs="Arial"/>
                    </w:rPr>
                  </w:pPr>
                  <w:r w:rsidRPr="00440789">
                    <w:rPr>
                      <w:rFonts w:ascii="Arial" w:eastAsia="Times New Roman" w:hAnsi="Arial" w:cs="Arial"/>
                    </w:rPr>
                    <w:t>Lecturas</w:t>
                  </w:r>
                </w:p>
                <w:p w:rsidR="00453EFA" w:rsidRPr="00440789" w:rsidRDefault="00453EFA" w:rsidP="00930BE0">
                  <w:pPr>
                    <w:rPr>
                      <w:rFonts w:ascii="Arial" w:eastAsia="Times New Roman" w:hAnsi="Arial" w:cs="Arial"/>
                    </w:rPr>
                  </w:pPr>
                  <w:r w:rsidRPr="00440789">
                    <w:rPr>
                      <w:rFonts w:ascii="Arial" w:eastAsia="Times New Roman" w:hAnsi="Arial" w:cs="Arial"/>
                    </w:rPr>
                    <w:t xml:space="preserve">Encuestas </w:t>
                  </w:r>
                </w:p>
                <w:p w:rsidR="00453EFA" w:rsidRPr="00440789" w:rsidRDefault="00453EFA" w:rsidP="00930BE0">
                  <w:pPr>
                    <w:rPr>
                      <w:rFonts w:ascii="Arial" w:eastAsia="Times New Roman" w:hAnsi="Arial" w:cs="Arial"/>
                    </w:rPr>
                  </w:pPr>
                  <w:r w:rsidRPr="00440789">
                    <w:rPr>
                      <w:rFonts w:ascii="Arial" w:eastAsia="Times New Roman" w:hAnsi="Arial" w:cs="Arial"/>
                    </w:rPr>
                    <w:t>observaciones</w:t>
                  </w:r>
                </w:p>
              </w:tc>
              <w:tc>
                <w:tcPr>
                  <w:tcW w:w="172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4 horas</w:t>
                  </w:r>
                </w:p>
              </w:tc>
              <w:tc>
                <w:tcPr>
                  <w:tcW w:w="1839"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Docentes</w:t>
                  </w:r>
                </w:p>
              </w:tc>
              <w:tc>
                <w:tcPr>
                  <w:tcW w:w="1753" w:type="dxa"/>
                  <w:shd w:val="clear" w:color="auto" w:fill="auto"/>
                </w:tcPr>
                <w:p w:rsidR="00453EFA" w:rsidRPr="00440789" w:rsidRDefault="00453EFA" w:rsidP="00930BE0">
                  <w:pPr>
                    <w:jc w:val="both"/>
                    <w:rPr>
                      <w:rFonts w:ascii="Arial" w:eastAsia="Times New Roman" w:hAnsi="Arial" w:cs="Arial"/>
                      <w:lang w:eastAsia="es-CO"/>
                    </w:rPr>
                  </w:pPr>
                  <w:r w:rsidRPr="00440789">
                    <w:rPr>
                      <w:rFonts w:ascii="Arial" w:eastAsia="Times New Roman" w:hAnsi="Arial" w:cs="Arial"/>
                    </w:rPr>
                    <w:t>Revisar el documento final del PRAE</w:t>
                  </w:r>
                </w:p>
              </w:tc>
            </w:tr>
            <w:tr w:rsidR="00453EFA" w:rsidRPr="006D3F81" w:rsidTr="00930BE0">
              <w:trPr>
                <w:trHeight w:val="1005"/>
              </w:trPr>
              <w:tc>
                <w:tcPr>
                  <w:tcW w:w="1740"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Conformación del comité ambiental escolar (CAE)</w:t>
                  </w:r>
                </w:p>
              </w:tc>
              <w:tc>
                <w:tcPr>
                  <w:tcW w:w="174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Talento humano</w:t>
                  </w:r>
                </w:p>
                <w:p w:rsidR="00453EFA" w:rsidRPr="00440789" w:rsidRDefault="00453EFA" w:rsidP="00930BE0">
                  <w:pPr>
                    <w:rPr>
                      <w:rFonts w:ascii="Arial" w:eastAsia="Times New Roman" w:hAnsi="Arial" w:cs="Arial"/>
                    </w:rPr>
                  </w:pPr>
                  <w:r w:rsidRPr="00440789">
                    <w:rPr>
                      <w:rFonts w:ascii="Arial" w:eastAsia="Times New Roman" w:hAnsi="Arial" w:cs="Arial"/>
                    </w:rPr>
                    <w:t>Fichas de inscripción</w:t>
                  </w:r>
                </w:p>
              </w:tc>
              <w:tc>
                <w:tcPr>
                  <w:tcW w:w="172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2 horas</w:t>
                  </w:r>
                </w:p>
              </w:tc>
              <w:tc>
                <w:tcPr>
                  <w:tcW w:w="1839"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 xml:space="preserve">Estudiantes  </w:t>
                  </w:r>
                </w:p>
                <w:p w:rsidR="00453EFA" w:rsidRPr="00440789" w:rsidRDefault="00453EFA" w:rsidP="00930BE0">
                  <w:pPr>
                    <w:rPr>
                      <w:rFonts w:ascii="Arial" w:eastAsia="Times New Roman" w:hAnsi="Arial" w:cs="Arial"/>
                    </w:rPr>
                  </w:pPr>
                  <w:r w:rsidRPr="00440789">
                    <w:rPr>
                      <w:rFonts w:ascii="Arial" w:eastAsia="Times New Roman" w:hAnsi="Arial" w:cs="Arial"/>
                    </w:rPr>
                    <w:t>Docentes</w:t>
                  </w:r>
                </w:p>
              </w:tc>
              <w:tc>
                <w:tcPr>
                  <w:tcW w:w="1753" w:type="dxa"/>
                  <w:shd w:val="clear" w:color="auto" w:fill="auto"/>
                </w:tcPr>
                <w:p w:rsidR="00453EFA" w:rsidRPr="00440789" w:rsidRDefault="00453EFA" w:rsidP="00930BE0">
                  <w:pPr>
                    <w:jc w:val="both"/>
                    <w:rPr>
                      <w:rFonts w:ascii="Arial" w:eastAsia="Times New Roman" w:hAnsi="Arial" w:cs="Arial"/>
                      <w:lang w:eastAsia="es-CO"/>
                    </w:rPr>
                  </w:pPr>
                  <w:r w:rsidRPr="00440789">
                    <w:rPr>
                      <w:rFonts w:ascii="Arial" w:eastAsia="Times New Roman" w:hAnsi="Arial" w:cs="Arial"/>
                    </w:rPr>
                    <w:t>Convocar y motivar a los estudiantes para la conformación del CAE</w:t>
                  </w:r>
                </w:p>
              </w:tc>
            </w:tr>
            <w:tr w:rsidR="00453EFA" w:rsidRPr="006D3F81" w:rsidTr="00930BE0">
              <w:trPr>
                <w:trHeight w:val="1110"/>
              </w:trPr>
              <w:tc>
                <w:tcPr>
                  <w:tcW w:w="1740"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Capacitación a los estudiantes del CAE</w:t>
                  </w:r>
                </w:p>
              </w:tc>
              <w:tc>
                <w:tcPr>
                  <w:tcW w:w="174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Material didáctico</w:t>
                  </w:r>
                </w:p>
                <w:p w:rsidR="00453EFA" w:rsidRPr="00440789" w:rsidRDefault="00453EFA" w:rsidP="00930BE0">
                  <w:pPr>
                    <w:rPr>
                      <w:rFonts w:ascii="Arial" w:eastAsia="Times New Roman" w:hAnsi="Arial" w:cs="Arial"/>
                    </w:rPr>
                  </w:pPr>
                  <w:r w:rsidRPr="00440789">
                    <w:rPr>
                      <w:rFonts w:ascii="Arial" w:eastAsia="Times New Roman" w:hAnsi="Arial" w:cs="Arial"/>
                    </w:rPr>
                    <w:t>Documentos</w:t>
                  </w:r>
                </w:p>
                <w:p w:rsidR="00453EFA" w:rsidRPr="00440789" w:rsidRDefault="00453EFA" w:rsidP="00930BE0">
                  <w:pPr>
                    <w:rPr>
                      <w:rFonts w:ascii="Arial" w:eastAsia="Times New Roman" w:hAnsi="Arial" w:cs="Arial"/>
                    </w:rPr>
                  </w:pPr>
                  <w:r w:rsidRPr="00440789">
                    <w:rPr>
                      <w:rFonts w:ascii="Arial" w:eastAsia="Times New Roman" w:hAnsi="Arial" w:cs="Arial"/>
                    </w:rPr>
                    <w:t>Encuestas</w:t>
                  </w:r>
                </w:p>
                <w:p w:rsidR="00453EFA" w:rsidRPr="00440789" w:rsidRDefault="00453EFA" w:rsidP="00930BE0">
                  <w:pPr>
                    <w:rPr>
                      <w:rFonts w:ascii="Arial" w:eastAsia="Times New Roman" w:hAnsi="Arial" w:cs="Arial"/>
                    </w:rPr>
                  </w:pPr>
                </w:p>
              </w:tc>
              <w:tc>
                <w:tcPr>
                  <w:tcW w:w="172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2 horas</w:t>
                  </w:r>
                </w:p>
              </w:tc>
              <w:tc>
                <w:tcPr>
                  <w:tcW w:w="1839"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Estudiantes</w:t>
                  </w:r>
                </w:p>
                <w:p w:rsidR="00453EFA" w:rsidRPr="00440789" w:rsidRDefault="00453EFA" w:rsidP="00930BE0">
                  <w:pPr>
                    <w:rPr>
                      <w:rFonts w:ascii="Arial" w:eastAsia="Times New Roman" w:hAnsi="Arial" w:cs="Arial"/>
                    </w:rPr>
                  </w:pPr>
                  <w:r w:rsidRPr="00440789">
                    <w:rPr>
                      <w:rFonts w:ascii="Arial" w:eastAsia="Times New Roman" w:hAnsi="Arial" w:cs="Arial"/>
                    </w:rPr>
                    <w:t>Docentes</w:t>
                  </w:r>
                </w:p>
              </w:tc>
              <w:tc>
                <w:tcPr>
                  <w:tcW w:w="1753" w:type="dxa"/>
                  <w:shd w:val="clear" w:color="auto" w:fill="auto"/>
                </w:tcPr>
                <w:p w:rsidR="00453EFA" w:rsidRPr="00440789" w:rsidRDefault="00453EFA" w:rsidP="00930BE0">
                  <w:pPr>
                    <w:jc w:val="both"/>
                    <w:rPr>
                      <w:rFonts w:ascii="Arial" w:eastAsia="Times New Roman" w:hAnsi="Arial" w:cs="Arial"/>
                      <w:lang w:eastAsia="es-CO"/>
                    </w:rPr>
                  </w:pPr>
                  <w:r w:rsidRPr="00440789">
                    <w:rPr>
                      <w:rFonts w:ascii="Arial" w:eastAsia="Times New Roman" w:hAnsi="Arial" w:cs="Arial"/>
                    </w:rPr>
                    <w:t>Definir las diferentes tareas a liderar en el PRAE</w:t>
                  </w:r>
                </w:p>
              </w:tc>
            </w:tr>
            <w:tr w:rsidR="00453EFA" w:rsidRPr="006D3F81" w:rsidTr="00930BE0">
              <w:trPr>
                <w:trHeight w:val="1035"/>
              </w:trPr>
              <w:tc>
                <w:tcPr>
                  <w:tcW w:w="1740"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Elaboración de carteleras alusivos al cuidado del ambiente</w:t>
                  </w:r>
                </w:p>
              </w:tc>
              <w:tc>
                <w:tcPr>
                  <w:tcW w:w="1742" w:type="dxa"/>
                  <w:shd w:val="clear" w:color="auto" w:fill="auto"/>
                </w:tcPr>
                <w:p w:rsidR="00453EFA" w:rsidRPr="00440789" w:rsidRDefault="00453EFA" w:rsidP="00930BE0">
                  <w:pPr>
                    <w:jc w:val="both"/>
                    <w:rPr>
                      <w:rFonts w:ascii="Arial" w:eastAsia="Times New Roman" w:hAnsi="Arial" w:cs="Arial"/>
                    </w:rPr>
                  </w:pPr>
                  <w:r w:rsidRPr="00440789">
                    <w:rPr>
                      <w:rFonts w:ascii="Arial" w:eastAsia="Times New Roman" w:hAnsi="Arial" w:cs="Arial"/>
                    </w:rPr>
                    <w:t>Cartulinas</w:t>
                  </w:r>
                </w:p>
                <w:p w:rsidR="00453EFA" w:rsidRPr="00440789" w:rsidRDefault="00453EFA" w:rsidP="00930BE0">
                  <w:pPr>
                    <w:jc w:val="both"/>
                    <w:rPr>
                      <w:rFonts w:ascii="Arial" w:eastAsia="Times New Roman" w:hAnsi="Arial" w:cs="Arial"/>
                    </w:rPr>
                  </w:pPr>
                  <w:r w:rsidRPr="00440789">
                    <w:rPr>
                      <w:rFonts w:ascii="Arial" w:eastAsia="Times New Roman" w:hAnsi="Arial" w:cs="Arial"/>
                    </w:rPr>
                    <w:t>Pasacalles</w:t>
                  </w:r>
                </w:p>
                <w:p w:rsidR="00453EFA" w:rsidRPr="00440789" w:rsidRDefault="00453EFA" w:rsidP="00930BE0">
                  <w:pPr>
                    <w:jc w:val="both"/>
                    <w:rPr>
                      <w:rFonts w:ascii="Arial" w:eastAsia="Times New Roman" w:hAnsi="Arial" w:cs="Arial"/>
                    </w:rPr>
                  </w:pPr>
                  <w:r w:rsidRPr="00440789">
                    <w:rPr>
                      <w:rFonts w:ascii="Arial" w:eastAsia="Times New Roman" w:hAnsi="Arial" w:cs="Arial"/>
                    </w:rPr>
                    <w:t>Material reciclable</w:t>
                  </w:r>
                </w:p>
              </w:tc>
              <w:tc>
                <w:tcPr>
                  <w:tcW w:w="172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2 horas</w:t>
                  </w:r>
                </w:p>
              </w:tc>
              <w:tc>
                <w:tcPr>
                  <w:tcW w:w="1839"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estudiantes</w:t>
                  </w:r>
                </w:p>
              </w:tc>
              <w:tc>
                <w:tcPr>
                  <w:tcW w:w="1753" w:type="dxa"/>
                  <w:shd w:val="clear" w:color="auto" w:fill="auto"/>
                </w:tcPr>
                <w:p w:rsidR="00453EFA" w:rsidRPr="00440789" w:rsidRDefault="00453EFA" w:rsidP="00930BE0">
                  <w:pPr>
                    <w:jc w:val="both"/>
                    <w:rPr>
                      <w:rFonts w:ascii="Arial" w:eastAsia="Times New Roman" w:hAnsi="Arial" w:cs="Arial"/>
                      <w:lang w:eastAsia="es-CO"/>
                    </w:rPr>
                  </w:pPr>
                  <w:r w:rsidRPr="00440789">
                    <w:rPr>
                      <w:rFonts w:ascii="Arial" w:eastAsia="Times New Roman" w:hAnsi="Arial" w:cs="Arial"/>
                      <w:lang w:eastAsia="es-CO"/>
                    </w:rPr>
                    <w:t>Concientización del cuidado del ambiente</w:t>
                  </w:r>
                </w:p>
              </w:tc>
            </w:tr>
            <w:tr w:rsidR="00453EFA" w:rsidRPr="006D3F81" w:rsidTr="00930BE0">
              <w:trPr>
                <w:trHeight w:val="1095"/>
              </w:trPr>
              <w:tc>
                <w:tcPr>
                  <w:tcW w:w="1740"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Ornato</w:t>
                  </w:r>
                </w:p>
              </w:tc>
              <w:tc>
                <w:tcPr>
                  <w:tcW w:w="174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Videos</w:t>
                  </w:r>
                </w:p>
                <w:p w:rsidR="00453EFA" w:rsidRPr="00440789" w:rsidRDefault="00453EFA" w:rsidP="00930BE0">
                  <w:pPr>
                    <w:rPr>
                      <w:rFonts w:ascii="Arial" w:eastAsia="Times New Roman" w:hAnsi="Arial" w:cs="Arial"/>
                    </w:rPr>
                  </w:pPr>
                  <w:r w:rsidRPr="00440789">
                    <w:rPr>
                      <w:rFonts w:ascii="Arial" w:eastAsia="Times New Roman" w:hAnsi="Arial" w:cs="Arial"/>
                    </w:rPr>
                    <w:t>Charlas</w:t>
                  </w:r>
                </w:p>
                <w:p w:rsidR="00453EFA" w:rsidRPr="00440789" w:rsidRDefault="00453EFA" w:rsidP="00930BE0">
                  <w:pPr>
                    <w:rPr>
                      <w:rFonts w:ascii="Arial" w:eastAsia="Times New Roman" w:hAnsi="Arial" w:cs="Arial"/>
                    </w:rPr>
                  </w:pPr>
                  <w:r w:rsidRPr="00440789">
                    <w:rPr>
                      <w:rFonts w:ascii="Arial" w:eastAsia="Times New Roman" w:hAnsi="Arial" w:cs="Arial"/>
                    </w:rPr>
                    <w:t>Lecturas</w:t>
                  </w:r>
                </w:p>
                <w:p w:rsidR="00453EFA" w:rsidRPr="00440789" w:rsidRDefault="00453EFA" w:rsidP="00930BE0">
                  <w:pPr>
                    <w:rPr>
                      <w:rFonts w:ascii="Arial" w:eastAsia="Times New Roman" w:hAnsi="Arial" w:cs="Arial"/>
                    </w:rPr>
                  </w:pPr>
                  <w:r w:rsidRPr="00440789">
                    <w:rPr>
                      <w:rFonts w:ascii="Arial" w:eastAsia="Times New Roman" w:hAnsi="Arial" w:cs="Arial"/>
                    </w:rPr>
                    <w:t>Talleres</w:t>
                  </w:r>
                </w:p>
                <w:p w:rsidR="00453EFA" w:rsidRPr="00440789" w:rsidRDefault="00453EFA" w:rsidP="00930BE0">
                  <w:pPr>
                    <w:rPr>
                      <w:rFonts w:ascii="Arial" w:eastAsia="Times New Roman" w:hAnsi="Arial" w:cs="Arial"/>
                    </w:rPr>
                  </w:pPr>
                  <w:r w:rsidRPr="00440789">
                    <w:rPr>
                      <w:rFonts w:ascii="Arial" w:eastAsia="Times New Roman" w:hAnsi="Arial" w:cs="Arial"/>
                    </w:rPr>
                    <w:t>Jornada de aseo</w:t>
                  </w:r>
                </w:p>
                <w:p w:rsidR="00453EFA" w:rsidRPr="00440789" w:rsidRDefault="00453EFA" w:rsidP="00930BE0">
                  <w:pPr>
                    <w:rPr>
                      <w:rFonts w:ascii="Arial" w:eastAsia="Times New Roman" w:hAnsi="Arial" w:cs="Arial"/>
                    </w:rPr>
                  </w:pPr>
                  <w:r w:rsidRPr="00440789">
                    <w:rPr>
                      <w:rFonts w:ascii="Arial" w:eastAsia="Times New Roman" w:hAnsi="Arial" w:cs="Arial"/>
                    </w:rPr>
                    <w:t>Embellecimiento de áreas verdes</w:t>
                  </w:r>
                </w:p>
              </w:tc>
              <w:tc>
                <w:tcPr>
                  <w:tcW w:w="172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4 horas</w:t>
                  </w:r>
                </w:p>
              </w:tc>
              <w:tc>
                <w:tcPr>
                  <w:tcW w:w="1839"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Estudiantes</w:t>
                  </w:r>
                </w:p>
                <w:p w:rsidR="00453EFA" w:rsidRPr="00440789" w:rsidRDefault="00453EFA" w:rsidP="00930BE0">
                  <w:pPr>
                    <w:rPr>
                      <w:rFonts w:ascii="Arial" w:eastAsia="Times New Roman" w:hAnsi="Arial" w:cs="Arial"/>
                    </w:rPr>
                  </w:pPr>
                  <w:r w:rsidRPr="00440789">
                    <w:rPr>
                      <w:rFonts w:ascii="Arial" w:eastAsia="Times New Roman" w:hAnsi="Arial" w:cs="Arial"/>
                    </w:rPr>
                    <w:t>Docentes</w:t>
                  </w:r>
                </w:p>
                <w:p w:rsidR="00453EFA" w:rsidRPr="00440789" w:rsidRDefault="00453EFA" w:rsidP="00930BE0">
                  <w:pPr>
                    <w:rPr>
                      <w:rFonts w:ascii="Arial" w:eastAsia="Times New Roman" w:hAnsi="Arial" w:cs="Arial"/>
                    </w:rPr>
                  </w:pPr>
                  <w:r w:rsidRPr="00440789">
                    <w:rPr>
                      <w:rFonts w:ascii="Arial" w:eastAsia="Times New Roman" w:hAnsi="Arial" w:cs="Arial"/>
                    </w:rPr>
                    <w:t>Comunidad educativa.</w:t>
                  </w:r>
                </w:p>
                <w:p w:rsidR="00453EFA" w:rsidRPr="00440789" w:rsidRDefault="00453EFA" w:rsidP="00930BE0">
                  <w:pPr>
                    <w:rPr>
                      <w:rFonts w:ascii="Arial" w:eastAsia="Times New Roman" w:hAnsi="Arial" w:cs="Arial"/>
                    </w:rPr>
                  </w:pPr>
                  <w:r w:rsidRPr="00440789">
                    <w:rPr>
                      <w:rFonts w:ascii="Arial" w:eastAsia="Times New Roman" w:hAnsi="Arial" w:cs="Arial"/>
                    </w:rPr>
                    <w:t>Servicio social</w:t>
                  </w:r>
                </w:p>
                <w:p w:rsidR="00453EFA" w:rsidRPr="00440789" w:rsidRDefault="00453EFA" w:rsidP="00930BE0">
                  <w:pPr>
                    <w:rPr>
                      <w:rFonts w:ascii="Arial" w:eastAsia="Times New Roman" w:hAnsi="Arial" w:cs="Arial"/>
                    </w:rPr>
                  </w:pPr>
                </w:p>
              </w:tc>
              <w:tc>
                <w:tcPr>
                  <w:tcW w:w="1753" w:type="dxa"/>
                  <w:shd w:val="clear" w:color="auto" w:fill="auto"/>
                </w:tcPr>
                <w:p w:rsidR="00453EFA" w:rsidRPr="00440789" w:rsidRDefault="00453EFA" w:rsidP="00930BE0">
                  <w:pPr>
                    <w:jc w:val="both"/>
                    <w:rPr>
                      <w:rFonts w:ascii="Arial" w:eastAsia="Times New Roman" w:hAnsi="Arial" w:cs="Arial"/>
                      <w:lang w:eastAsia="es-CO"/>
                    </w:rPr>
                  </w:pPr>
                  <w:r w:rsidRPr="00440789">
                    <w:rPr>
                      <w:rFonts w:ascii="Arial" w:eastAsia="Times New Roman" w:hAnsi="Arial" w:cs="Arial"/>
                    </w:rPr>
                    <w:t>Crear sentido de pertenencia por el embellecimiento de la Institución Educativa</w:t>
                  </w:r>
                </w:p>
                <w:p w:rsidR="00453EFA" w:rsidRPr="00440789" w:rsidRDefault="00453EFA" w:rsidP="00930BE0">
                  <w:pPr>
                    <w:jc w:val="both"/>
                    <w:rPr>
                      <w:rFonts w:ascii="Arial" w:eastAsia="Times New Roman" w:hAnsi="Arial" w:cs="Arial"/>
                      <w:lang w:eastAsia="es-CO"/>
                    </w:rPr>
                  </w:pPr>
                </w:p>
              </w:tc>
            </w:tr>
            <w:tr w:rsidR="00453EFA" w:rsidRPr="006D3F81" w:rsidTr="00930BE0">
              <w:trPr>
                <w:trHeight w:val="945"/>
              </w:trPr>
              <w:tc>
                <w:tcPr>
                  <w:tcW w:w="1740"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Reinauguración del proyecto PRAE</w:t>
                  </w:r>
                </w:p>
              </w:tc>
              <w:tc>
                <w:tcPr>
                  <w:tcW w:w="174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Canecas</w:t>
                  </w:r>
                </w:p>
                <w:p w:rsidR="00453EFA" w:rsidRPr="00440789" w:rsidRDefault="00453EFA" w:rsidP="00930BE0">
                  <w:pPr>
                    <w:rPr>
                      <w:rFonts w:ascii="Arial" w:eastAsia="Times New Roman" w:hAnsi="Arial" w:cs="Arial"/>
                    </w:rPr>
                  </w:pPr>
                  <w:r w:rsidRPr="00440789">
                    <w:rPr>
                      <w:rFonts w:ascii="Arial" w:eastAsia="Times New Roman" w:hAnsi="Arial" w:cs="Arial"/>
                    </w:rPr>
                    <w:t>Carteleras</w:t>
                  </w:r>
                </w:p>
                <w:p w:rsidR="00453EFA" w:rsidRPr="00440789" w:rsidRDefault="00453EFA" w:rsidP="00930BE0">
                  <w:pPr>
                    <w:rPr>
                      <w:rFonts w:ascii="Arial" w:eastAsia="Times New Roman" w:hAnsi="Arial" w:cs="Arial"/>
                    </w:rPr>
                  </w:pPr>
                  <w:r w:rsidRPr="00440789">
                    <w:rPr>
                      <w:rFonts w:ascii="Arial" w:eastAsia="Times New Roman" w:hAnsi="Arial" w:cs="Arial"/>
                    </w:rPr>
                    <w:t>Pinturas</w:t>
                  </w:r>
                </w:p>
                <w:p w:rsidR="00453EFA" w:rsidRPr="00440789" w:rsidRDefault="00453EFA" w:rsidP="00930BE0">
                  <w:pPr>
                    <w:rPr>
                      <w:rFonts w:ascii="Arial" w:eastAsia="Times New Roman" w:hAnsi="Arial" w:cs="Arial"/>
                    </w:rPr>
                  </w:pPr>
                  <w:r w:rsidRPr="00440789">
                    <w:rPr>
                      <w:rFonts w:ascii="Arial" w:eastAsia="Times New Roman" w:hAnsi="Arial" w:cs="Arial"/>
                    </w:rPr>
                    <w:t>Rincón  verde</w:t>
                  </w:r>
                </w:p>
                <w:p w:rsidR="00453EFA" w:rsidRPr="00440789" w:rsidRDefault="00453EFA" w:rsidP="00930BE0">
                  <w:pPr>
                    <w:jc w:val="both"/>
                    <w:rPr>
                      <w:rFonts w:ascii="Arial" w:eastAsia="Times New Roman" w:hAnsi="Arial" w:cs="Arial"/>
                    </w:rPr>
                  </w:pPr>
                  <w:r w:rsidRPr="00440789">
                    <w:rPr>
                      <w:rFonts w:ascii="Arial" w:eastAsia="Times New Roman" w:hAnsi="Arial" w:cs="Arial"/>
                    </w:rPr>
                    <w:lastRenderedPageBreak/>
                    <w:t>Stand informativo</w:t>
                  </w:r>
                </w:p>
                <w:p w:rsidR="00453EFA" w:rsidRPr="00440789" w:rsidRDefault="00453EFA" w:rsidP="00930BE0">
                  <w:pPr>
                    <w:jc w:val="both"/>
                    <w:rPr>
                      <w:rFonts w:ascii="Arial" w:eastAsia="Times New Roman" w:hAnsi="Arial" w:cs="Arial"/>
                    </w:rPr>
                  </w:pPr>
                  <w:r w:rsidRPr="00440789">
                    <w:rPr>
                      <w:rFonts w:ascii="Arial" w:eastAsia="Times New Roman" w:hAnsi="Arial" w:cs="Arial"/>
                    </w:rPr>
                    <w:t>Cámara digital</w:t>
                  </w:r>
                </w:p>
              </w:tc>
              <w:tc>
                <w:tcPr>
                  <w:tcW w:w="172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lastRenderedPageBreak/>
                    <w:t>4 horas</w:t>
                  </w:r>
                </w:p>
              </w:tc>
              <w:tc>
                <w:tcPr>
                  <w:tcW w:w="1839"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Estudiantes</w:t>
                  </w:r>
                </w:p>
                <w:p w:rsidR="00453EFA" w:rsidRPr="00440789" w:rsidRDefault="00453EFA" w:rsidP="00930BE0">
                  <w:pPr>
                    <w:rPr>
                      <w:rFonts w:ascii="Arial" w:eastAsia="Times New Roman" w:hAnsi="Arial" w:cs="Arial"/>
                    </w:rPr>
                  </w:pPr>
                  <w:r w:rsidRPr="00440789">
                    <w:rPr>
                      <w:rFonts w:ascii="Arial" w:eastAsia="Times New Roman" w:hAnsi="Arial" w:cs="Arial"/>
                    </w:rPr>
                    <w:t>Docentes</w:t>
                  </w:r>
                </w:p>
              </w:tc>
              <w:tc>
                <w:tcPr>
                  <w:tcW w:w="1753" w:type="dxa"/>
                  <w:shd w:val="clear" w:color="auto" w:fill="auto"/>
                </w:tcPr>
                <w:p w:rsidR="00453EFA" w:rsidRPr="00440789" w:rsidRDefault="00453EFA" w:rsidP="00930BE0">
                  <w:pPr>
                    <w:jc w:val="both"/>
                    <w:rPr>
                      <w:rFonts w:ascii="Arial" w:eastAsia="Times New Roman" w:hAnsi="Arial" w:cs="Arial"/>
                      <w:lang w:eastAsia="es-CO"/>
                    </w:rPr>
                  </w:pPr>
                  <w:r w:rsidRPr="00440789">
                    <w:rPr>
                      <w:rFonts w:ascii="Arial" w:eastAsia="Times New Roman" w:hAnsi="Arial" w:cs="Arial"/>
                    </w:rPr>
                    <w:t>Concientizar a los estudiantes sobre la importancia y el uso de las canecas</w:t>
                  </w:r>
                </w:p>
              </w:tc>
            </w:tr>
            <w:tr w:rsidR="00453EFA" w:rsidRPr="006D3F81" w:rsidTr="00930BE0">
              <w:trPr>
                <w:trHeight w:val="1125"/>
              </w:trPr>
              <w:tc>
                <w:tcPr>
                  <w:tcW w:w="1740"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lastRenderedPageBreak/>
                    <w:t xml:space="preserve">Manejo de residuos sólidos </w:t>
                  </w:r>
                </w:p>
              </w:tc>
              <w:tc>
                <w:tcPr>
                  <w:tcW w:w="174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Talento humano</w:t>
                  </w:r>
                </w:p>
                <w:p w:rsidR="00453EFA" w:rsidRPr="00440789" w:rsidRDefault="00453EFA" w:rsidP="00930BE0">
                  <w:pPr>
                    <w:rPr>
                      <w:rFonts w:ascii="Arial" w:eastAsia="Times New Roman" w:hAnsi="Arial" w:cs="Arial"/>
                    </w:rPr>
                  </w:pPr>
                  <w:r w:rsidRPr="00440789">
                    <w:rPr>
                      <w:rFonts w:ascii="Arial" w:eastAsia="Times New Roman" w:hAnsi="Arial" w:cs="Arial"/>
                    </w:rPr>
                    <w:t>Talleres</w:t>
                  </w:r>
                </w:p>
                <w:p w:rsidR="00453EFA" w:rsidRPr="00440789" w:rsidRDefault="00453EFA" w:rsidP="00930BE0">
                  <w:pPr>
                    <w:rPr>
                      <w:rFonts w:ascii="Arial" w:eastAsia="Times New Roman" w:hAnsi="Arial" w:cs="Arial"/>
                    </w:rPr>
                  </w:pPr>
                  <w:r w:rsidRPr="00440789">
                    <w:rPr>
                      <w:rFonts w:ascii="Arial" w:eastAsia="Times New Roman" w:hAnsi="Arial" w:cs="Arial"/>
                    </w:rPr>
                    <w:t>Lecturas</w:t>
                  </w:r>
                </w:p>
              </w:tc>
              <w:tc>
                <w:tcPr>
                  <w:tcW w:w="172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2 horas</w:t>
                  </w:r>
                </w:p>
              </w:tc>
              <w:tc>
                <w:tcPr>
                  <w:tcW w:w="1839"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Comunidad educativa</w:t>
                  </w:r>
                </w:p>
              </w:tc>
              <w:tc>
                <w:tcPr>
                  <w:tcW w:w="1753"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Capacitar a la comunidad educativa para crear una cultura del reciclaje</w:t>
                  </w:r>
                </w:p>
                <w:p w:rsidR="00453EFA" w:rsidRPr="00440789" w:rsidRDefault="00453EFA" w:rsidP="00930BE0">
                  <w:pPr>
                    <w:jc w:val="both"/>
                    <w:rPr>
                      <w:rFonts w:ascii="Arial" w:eastAsia="Times New Roman" w:hAnsi="Arial" w:cs="Arial"/>
                      <w:lang w:eastAsia="es-CO"/>
                    </w:rPr>
                  </w:pPr>
                </w:p>
                <w:p w:rsidR="00453EFA" w:rsidRPr="00440789" w:rsidRDefault="00453EFA" w:rsidP="00930BE0">
                  <w:pPr>
                    <w:jc w:val="both"/>
                    <w:rPr>
                      <w:rFonts w:ascii="Arial" w:eastAsia="Times New Roman" w:hAnsi="Arial" w:cs="Arial"/>
                      <w:lang w:eastAsia="es-CO"/>
                    </w:rPr>
                  </w:pPr>
                </w:p>
              </w:tc>
            </w:tr>
            <w:tr w:rsidR="00453EFA" w:rsidRPr="006D3F81" w:rsidTr="00930BE0">
              <w:trPr>
                <w:trHeight w:val="1125"/>
              </w:trPr>
              <w:tc>
                <w:tcPr>
                  <w:tcW w:w="1740"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Ecoturismo</w:t>
                  </w:r>
                </w:p>
              </w:tc>
              <w:tc>
                <w:tcPr>
                  <w:tcW w:w="174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Guías de campo</w:t>
                  </w:r>
                </w:p>
                <w:p w:rsidR="00453EFA" w:rsidRPr="00440789" w:rsidRDefault="00453EFA" w:rsidP="00930BE0">
                  <w:pPr>
                    <w:rPr>
                      <w:rFonts w:ascii="Arial" w:eastAsia="Times New Roman" w:hAnsi="Arial" w:cs="Arial"/>
                    </w:rPr>
                  </w:pPr>
                  <w:r w:rsidRPr="00440789">
                    <w:rPr>
                      <w:rFonts w:ascii="Arial" w:eastAsia="Times New Roman" w:hAnsi="Arial" w:cs="Arial"/>
                    </w:rPr>
                    <w:t>Poblaciones del municipio</w:t>
                  </w:r>
                </w:p>
                <w:p w:rsidR="00453EFA" w:rsidRPr="00440789" w:rsidRDefault="00453EFA" w:rsidP="00930BE0">
                  <w:pPr>
                    <w:rPr>
                      <w:rFonts w:ascii="Arial" w:eastAsia="Times New Roman" w:hAnsi="Arial" w:cs="Arial"/>
                    </w:rPr>
                  </w:pPr>
                  <w:r w:rsidRPr="00440789">
                    <w:rPr>
                      <w:rFonts w:ascii="Arial" w:eastAsia="Times New Roman" w:hAnsi="Arial" w:cs="Arial"/>
                    </w:rPr>
                    <w:t>Talento humano</w:t>
                  </w:r>
                </w:p>
                <w:p w:rsidR="00453EFA" w:rsidRPr="00440789" w:rsidRDefault="00453EFA" w:rsidP="00930BE0">
                  <w:pPr>
                    <w:rPr>
                      <w:rFonts w:ascii="Arial" w:eastAsia="Times New Roman" w:hAnsi="Arial" w:cs="Arial"/>
                    </w:rPr>
                  </w:pPr>
                  <w:r w:rsidRPr="00440789">
                    <w:rPr>
                      <w:rFonts w:ascii="Arial" w:eastAsia="Times New Roman" w:hAnsi="Arial" w:cs="Arial"/>
                    </w:rPr>
                    <w:t>Transporte</w:t>
                  </w:r>
                </w:p>
                <w:p w:rsidR="00453EFA" w:rsidRPr="00440789" w:rsidRDefault="00453EFA" w:rsidP="00930BE0">
                  <w:pPr>
                    <w:rPr>
                      <w:rFonts w:ascii="Arial" w:eastAsia="Times New Roman" w:hAnsi="Arial" w:cs="Arial"/>
                    </w:rPr>
                  </w:pPr>
                  <w:r w:rsidRPr="00440789">
                    <w:rPr>
                      <w:rFonts w:ascii="Arial" w:eastAsia="Times New Roman" w:hAnsi="Arial" w:cs="Arial"/>
                    </w:rPr>
                    <w:t>Recurso económico</w:t>
                  </w:r>
                </w:p>
              </w:tc>
              <w:tc>
                <w:tcPr>
                  <w:tcW w:w="1722"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4 horas</w:t>
                  </w:r>
                </w:p>
              </w:tc>
              <w:tc>
                <w:tcPr>
                  <w:tcW w:w="1839" w:type="dxa"/>
                  <w:shd w:val="clear" w:color="auto" w:fill="auto"/>
                </w:tcPr>
                <w:p w:rsidR="00453EFA" w:rsidRPr="00440789" w:rsidRDefault="00453EFA" w:rsidP="00930BE0">
                  <w:pPr>
                    <w:rPr>
                      <w:rFonts w:ascii="Arial" w:eastAsia="Times New Roman" w:hAnsi="Arial" w:cs="Arial"/>
                    </w:rPr>
                  </w:pPr>
                  <w:r w:rsidRPr="00440789">
                    <w:rPr>
                      <w:rFonts w:ascii="Arial" w:eastAsia="Times New Roman" w:hAnsi="Arial" w:cs="Arial"/>
                    </w:rPr>
                    <w:t>Comité ambiental</w:t>
                  </w:r>
                </w:p>
                <w:p w:rsidR="00453EFA" w:rsidRPr="00440789" w:rsidRDefault="00453EFA" w:rsidP="00930BE0">
                  <w:pPr>
                    <w:rPr>
                      <w:rFonts w:ascii="Arial" w:eastAsia="Times New Roman" w:hAnsi="Arial" w:cs="Arial"/>
                    </w:rPr>
                  </w:pPr>
                  <w:r w:rsidRPr="00440789">
                    <w:rPr>
                      <w:rFonts w:ascii="Arial" w:eastAsia="Times New Roman" w:hAnsi="Arial" w:cs="Arial"/>
                    </w:rPr>
                    <w:t>Docentes</w:t>
                  </w:r>
                </w:p>
                <w:p w:rsidR="00453EFA" w:rsidRPr="00440789" w:rsidRDefault="00453EFA" w:rsidP="00930BE0">
                  <w:pPr>
                    <w:rPr>
                      <w:rFonts w:ascii="Arial" w:eastAsia="Times New Roman" w:hAnsi="Arial" w:cs="Arial"/>
                    </w:rPr>
                  </w:pPr>
                  <w:r w:rsidRPr="00440789">
                    <w:rPr>
                      <w:rFonts w:ascii="Arial" w:eastAsia="Times New Roman" w:hAnsi="Arial" w:cs="Arial"/>
                    </w:rPr>
                    <w:t>Padres de familia</w:t>
                  </w:r>
                </w:p>
              </w:tc>
              <w:tc>
                <w:tcPr>
                  <w:tcW w:w="1753" w:type="dxa"/>
                  <w:shd w:val="clear" w:color="auto" w:fill="auto"/>
                </w:tcPr>
                <w:p w:rsidR="00453EFA" w:rsidRPr="00440789" w:rsidRDefault="00453EFA" w:rsidP="00930BE0">
                  <w:pPr>
                    <w:jc w:val="both"/>
                    <w:rPr>
                      <w:rFonts w:ascii="Arial" w:eastAsia="Times New Roman" w:hAnsi="Arial" w:cs="Arial"/>
                      <w:lang w:eastAsia="es-CO"/>
                    </w:rPr>
                  </w:pPr>
                  <w:r w:rsidRPr="00440789">
                    <w:rPr>
                      <w:rFonts w:ascii="Arial" w:eastAsia="Times New Roman" w:hAnsi="Arial" w:cs="Arial"/>
                    </w:rPr>
                    <w:t>Conocer paisajes naturales y dar un debido cuidado a estos recursos naturales (agua)</w:t>
                  </w:r>
                </w:p>
                <w:p w:rsidR="00453EFA" w:rsidRPr="00440789" w:rsidRDefault="00453EFA" w:rsidP="00930BE0">
                  <w:pPr>
                    <w:jc w:val="both"/>
                    <w:rPr>
                      <w:rFonts w:ascii="Arial" w:eastAsia="Times New Roman" w:hAnsi="Arial" w:cs="Arial"/>
                      <w:lang w:eastAsia="es-CO"/>
                    </w:rPr>
                  </w:pPr>
                </w:p>
                <w:p w:rsidR="00453EFA" w:rsidRPr="00440789" w:rsidRDefault="00453EFA" w:rsidP="00930BE0">
                  <w:pPr>
                    <w:jc w:val="both"/>
                    <w:rPr>
                      <w:rFonts w:ascii="Arial" w:eastAsia="Times New Roman" w:hAnsi="Arial" w:cs="Arial"/>
                      <w:lang w:eastAsia="es-CO"/>
                    </w:rPr>
                  </w:pPr>
                </w:p>
              </w:tc>
            </w:tr>
          </w:tbl>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after="0" w:line="360" w:lineRule="auto"/>
              <w:jc w:val="center"/>
              <w:rPr>
                <w:rFonts w:ascii="Arial" w:eastAsia="Times New Roman" w:hAnsi="Arial" w:cs="Arial"/>
                <w:b/>
                <w:sz w:val="24"/>
                <w:szCs w:val="24"/>
                <w:lang w:val="es-ES_tradnl" w:eastAsia="es-ES"/>
              </w:rPr>
            </w:pPr>
          </w:p>
          <w:p w:rsidR="00453EFA" w:rsidRPr="006D3F81" w:rsidRDefault="00453EFA" w:rsidP="00930BE0">
            <w:pPr>
              <w:spacing w:after="0" w:line="360" w:lineRule="auto"/>
              <w:jc w:val="center"/>
              <w:rPr>
                <w:rFonts w:ascii="Arial" w:eastAsia="Times New Roman" w:hAnsi="Arial" w:cs="Arial"/>
                <w:b/>
                <w:sz w:val="24"/>
                <w:szCs w:val="24"/>
                <w:lang w:val="es-ES_tradnl" w:eastAsia="es-ES"/>
              </w:rPr>
            </w:pPr>
          </w:p>
          <w:p w:rsidR="00453EFA" w:rsidRPr="006D3F81" w:rsidRDefault="00453EFA" w:rsidP="00930BE0">
            <w:pPr>
              <w:spacing w:after="0" w:line="360" w:lineRule="auto"/>
              <w:jc w:val="center"/>
              <w:rPr>
                <w:rFonts w:ascii="Arial" w:eastAsia="Times New Roman" w:hAnsi="Arial" w:cs="Arial"/>
                <w:b/>
                <w:sz w:val="24"/>
                <w:szCs w:val="24"/>
                <w:lang w:val="es-ES_tradnl" w:eastAsia="es-ES"/>
              </w:rPr>
            </w:pPr>
          </w:p>
          <w:p w:rsidR="00453EFA" w:rsidRPr="006D3F81" w:rsidRDefault="00453EFA" w:rsidP="00930BE0">
            <w:pPr>
              <w:spacing w:after="0" w:line="360" w:lineRule="auto"/>
              <w:jc w:val="center"/>
              <w:rPr>
                <w:rFonts w:ascii="Arial" w:eastAsia="Times New Roman" w:hAnsi="Arial" w:cs="Arial"/>
                <w:b/>
                <w:sz w:val="24"/>
                <w:szCs w:val="24"/>
                <w:lang w:val="es-ES_tradnl" w:eastAsia="es-ES"/>
              </w:rPr>
            </w:pPr>
          </w:p>
          <w:p w:rsidR="00453EFA" w:rsidRDefault="00453EFA" w:rsidP="00930BE0">
            <w:pPr>
              <w:spacing w:after="0" w:line="360" w:lineRule="auto"/>
              <w:jc w:val="center"/>
              <w:rPr>
                <w:rFonts w:ascii="Arial" w:eastAsia="Times New Roman" w:hAnsi="Arial" w:cs="Arial"/>
                <w:b/>
                <w:sz w:val="24"/>
                <w:szCs w:val="24"/>
                <w:lang w:val="es-ES_tradnl" w:eastAsia="es-ES"/>
              </w:rPr>
            </w:pPr>
          </w:p>
          <w:p w:rsidR="00453EFA" w:rsidRDefault="00453EFA" w:rsidP="00930BE0">
            <w:pPr>
              <w:spacing w:after="0" w:line="360" w:lineRule="auto"/>
              <w:jc w:val="center"/>
              <w:rPr>
                <w:rFonts w:ascii="Arial" w:eastAsia="Times New Roman" w:hAnsi="Arial" w:cs="Arial"/>
                <w:b/>
                <w:sz w:val="24"/>
                <w:szCs w:val="24"/>
                <w:lang w:val="es-ES_tradnl" w:eastAsia="es-ES"/>
              </w:rPr>
            </w:pPr>
          </w:p>
          <w:p w:rsidR="00453EFA" w:rsidRDefault="00453EFA" w:rsidP="00930BE0">
            <w:pPr>
              <w:spacing w:after="0" w:line="360" w:lineRule="auto"/>
              <w:jc w:val="center"/>
              <w:rPr>
                <w:rFonts w:ascii="Arial" w:eastAsia="Times New Roman" w:hAnsi="Arial" w:cs="Arial"/>
                <w:b/>
                <w:sz w:val="24"/>
                <w:szCs w:val="24"/>
                <w:lang w:val="es-ES_tradnl" w:eastAsia="es-ES"/>
              </w:rPr>
            </w:pPr>
          </w:p>
          <w:p w:rsidR="00453EFA" w:rsidRDefault="00453EFA" w:rsidP="00930BE0">
            <w:pPr>
              <w:spacing w:after="0" w:line="360" w:lineRule="auto"/>
              <w:jc w:val="center"/>
              <w:rPr>
                <w:rFonts w:ascii="Arial" w:eastAsia="Times New Roman" w:hAnsi="Arial" w:cs="Arial"/>
                <w:b/>
                <w:sz w:val="24"/>
                <w:szCs w:val="24"/>
                <w:lang w:val="es-ES_tradnl" w:eastAsia="es-ES"/>
              </w:rPr>
            </w:pPr>
          </w:p>
          <w:p w:rsidR="00453EFA" w:rsidRDefault="00453EFA" w:rsidP="00930BE0">
            <w:pPr>
              <w:spacing w:after="0" w:line="360" w:lineRule="auto"/>
              <w:jc w:val="center"/>
              <w:rPr>
                <w:rFonts w:ascii="Arial" w:eastAsia="Times New Roman" w:hAnsi="Arial" w:cs="Arial"/>
                <w:b/>
                <w:sz w:val="24"/>
                <w:szCs w:val="24"/>
                <w:lang w:val="es-ES_tradnl" w:eastAsia="es-ES"/>
              </w:rPr>
            </w:pPr>
          </w:p>
          <w:p w:rsidR="00453EFA" w:rsidRDefault="00453EFA" w:rsidP="00930BE0">
            <w:pPr>
              <w:spacing w:after="0" w:line="360" w:lineRule="auto"/>
              <w:jc w:val="center"/>
              <w:rPr>
                <w:rFonts w:ascii="Arial" w:eastAsia="Times New Roman" w:hAnsi="Arial" w:cs="Arial"/>
                <w:b/>
                <w:sz w:val="24"/>
                <w:szCs w:val="24"/>
                <w:lang w:val="es-ES_tradnl" w:eastAsia="es-ES"/>
              </w:rPr>
            </w:pPr>
          </w:p>
          <w:p w:rsidR="00453EFA" w:rsidRPr="006D3F81" w:rsidRDefault="00453EFA" w:rsidP="00930BE0">
            <w:pPr>
              <w:spacing w:after="0" w:line="360" w:lineRule="auto"/>
              <w:jc w:val="center"/>
              <w:rPr>
                <w:rFonts w:ascii="Arial" w:eastAsia="Times New Roman" w:hAnsi="Arial" w:cs="Arial"/>
                <w:b/>
                <w:sz w:val="24"/>
                <w:szCs w:val="24"/>
                <w:lang w:val="es-ES_tradnl" w:eastAsia="es-ES"/>
              </w:rPr>
            </w:pPr>
          </w:p>
          <w:p w:rsidR="00453EFA" w:rsidRPr="006D3F81" w:rsidRDefault="00453EFA" w:rsidP="00930BE0">
            <w:pPr>
              <w:spacing w:after="0" w:line="360" w:lineRule="auto"/>
              <w:jc w:val="center"/>
              <w:rPr>
                <w:rFonts w:ascii="Arial" w:eastAsia="Times New Roman" w:hAnsi="Arial" w:cs="Arial"/>
                <w:b/>
                <w:sz w:val="24"/>
                <w:szCs w:val="24"/>
                <w:lang w:val="es-ES_tradnl" w:eastAsia="es-ES"/>
              </w:rPr>
            </w:pPr>
          </w:p>
          <w:p w:rsidR="00453EFA" w:rsidRPr="006D3F81" w:rsidRDefault="00453EFA" w:rsidP="00930BE0">
            <w:pPr>
              <w:spacing w:after="0" w:line="360" w:lineRule="auto"/>
              <w:jc w:val="center"/>
              <w:rPr>
                <w:rFonts w:ascii="Arial" w:eastAsia="Times New Roman" w:hAnsi="Arial" w:cs="Arial"/>
                <w:b/>
                <w:sz w:val="24"/>
                <w:szCs w:val="24"/>
                <w:lang w:val="es-ES_tradnl" w:eastAsia="es-ES"/>
              </w:rPr>
            </w:pPr>
          </w:p>
          <w:p w:rsidR="00453EFA" w:rsidRPr="006D3F81" w:rsidRDefault="00453EFA" w:rsidP="00930BE0">
            <w:pPr>
              <w:spacing w:after="0" w:line="360" w:lineRule="auto"/>
              <w:jc w:val="center"/>
              <w:rPr>
                <w:rFonts w:ascii="Arial" w:eastAsia="Times New Roman" w:hAnsi="Arial" w:cs="Arial"/>
                <w:b/>
                <w:sz w:val="24"/>
                <w:szCs w:val="24"/>
                <w:lang w:val="es-ES_tradnl" w:eastAsia="es-ES"/>
              </w:rPr>
            </w:pPr>
            <w:r w:rsidRPr="006D3F81">
              <w:rPr>
                <w:rFonts w:ascii="Arial" w:eastAsia="Times New Roman" w:hAnsi="Arial" w:cs="Arial"/>
                <w:b/>
                <w:sz w:val="24"/>
                <w:szCs w:val="24"/>
                <w:lang w:val="es-ES_tradnl" w:eastAsia="es-ES"/>
              </w:rPr>
              <w:t>EVALUACION Y SEGUIMIENTO</w:t>
            </w:r>
          </w:p>
          <w:p w:rsidR="00453EFA" w:rsidRPr="006D3F81" w:rsidRDefault="00453EFA" w:rsidP="00930BE0">
            <w:pPr>
              <w:spacing w:before="100" w:beforeAutospacing="1" w:after="100" w:afterAutospacing="1" w:line="360" w:lineRule="auto"/>
              <w:ind w:left="60" w:right="60"/>
              <w:jc w:val="both"/>
              <w:rPr>
                <w:rFonts w:ascii="Arial" w:eastAsia="Times New Roman" w:hAnsi="Arial" w:cs="Arial"/>
                <w:color w:val="333333"/>
                <w:sz w:val="24"/>
                <w:szCs w:val="24"/>
                <w:lang w:eastAsia="es-CO"/>
              </w:rPr>
            </w:pPr>
            <w:r w:rsidRPr="006D3F81">
              <w:rPr>
                <w:rFonts w:ascii="Arial" w:eastAsia="Times New Roman" w:hAnsi="Arial" w:cs="Arial"/>
                <w:color w:val="333333"/>
                <w:sz w:val="24"/>
                <w:szCs w:val="24"/>
                <w:lang w:val="es-ES_tradnl" w:eastAsia="es-CO"/>
              </w:rPr>
              <w:t xml:space="preserve">Este proyecto cuenta con el apoyo de toda la comunidad educativa, se hará un seguimiento permanente del cumplimiento de las actividades programadas, donde analizaremos el impacto y el desarrollo del proceso. </w:t>
            </w:r>
            <w:r w:rsidRPr="006D3F81">
              <w:rPr>
                <w:rFonts w:ascii="Arial" w:eastAsia="Times New Roman" w:hAnsi="Arial" w:cs="Arial"/>
                <w:color w:val="333333"/>
                <w:sz w:val="24"/>
                <w:szCs w:val="24"/>
                <w:lang w:eastAsia="es-CO"/>
              </w:rPr>
              <w:t xml:space="preserve">Este es el enfoque que permite un análisis periódico. De tal manera que oportunamente se observen aciertos, problemas y dificultades para el ajuste y presentación de nuevas perspectivas. </w:t>
            </w:r>
          </w:p>
          <w:p w:rsidR="00453EFA" w:rsidRPr="006D3F81" w:rsidRDefault="00453EFA" w:rsidP="00930BE0">
            <w:pPr>
              <w:tabs>
                <w:tab w:val="left" w:pos="2430"/>
              </w:tabs>
              <w:spacing w:before="100" w:beforeAutospacing="1" w:after="100" w:afterAutospacing="1" w:line="360" w:lineRule="auto"/>
              <w:ind w:left="60" w:right="60"/>
              <w:jc w:val="both"/>
              <w:rPr>
                <w:rFonts w:ascii="Arial" w:eastAsia="Times New Roman" w:hAnsi="Arial" w:cs="Arial"/>
                <w:color w:val="333333"/>
                <w:sz w:val="24"/>
                <w:szCs w:val="24"/>
                <w:lang w:eastAsia="es-CO"/>
              </w:rPr>
            </w:pPr>
            <w:r w:rsidRPr="006D3F81">
              <w:rPr>
                <w:rFonts w:ascii="Arial" w:eastAsia="Times New Roman" w:hAnsi="Arial" w:cs="Arial"/>
                <w:color w:val="333333"/>
                <w:sz w:val="24"/>
                <w:szCs w:val="24"/>
                <w:lang w:eastAsia="es-CO"/>
              </w:rPr>
              <w:tab/>
            </w:r>
            <w:r w:rsidRPr="006D3F81">
              <w:rPr>
                <w:rFonts w:ascii="Arial" w:eastAsia="Times New Roman" w:hAnsi="Arial" w:cs="Arial"/>
                <w:color w:val="333333"/>
                <w:sz w:val="24"/>
                <w:szCs w:val="24"/>
                <w:lang w:eastAsia="es-CO"/>
              </w:rPr>
              <w:br/>
              <w:t xml:space="preserve">El proceso se evaluará a través de la sistematización de la experiencia, al igual que la verificación del cumplimiento de los objetivos, a corto plazo, y el impacto a medio o largo plazo, a través de cambios evidentes en la población.  </w:t>
            </w:r>
          </w:p>
          <w:p w:rsidR="00453EFA" w:rsidRPr="006D3F81" w:rsidRDefault="00453EFA" w:rsidP="00930BE0">
            <w:pPr>
              <w:spacing w:after="0" w:line="36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Esta evaluación permitirá definir, las debilidades, oportunidades, fortalezas y amenazas del proyecto. </w:t>
            </w:r>
          </w:p>
          <w:p w:rsidR="00453EFA" w:rsidRPr="006D3F81" w:rsidRDefault="00453EFA" w:rsidP="00930BE0">
            <w:pPr>
              <w:spacing w:line="360" w:lineRule="auto"/>
              <w:jc w:val="both"/>
              <w:rPr>
                <w:rFonts w:ascii="Arial" w:eastAsia="Times New Roman" w:hAnsi="Arial" w:cs="Arial"/>
                <w:sz w:val="24"/>
                <w:szCs w:val="24"/>
                <w:lang w:val="es-ES" w:eastAsia="es-CO"/>
              </w:rPr>
            </w:pPr>
          </w:p>
          <w:p w:rsidR="00453EFA" w:rsidRPr="006D3F81" w:rsidRDefault="00453EFA" w:rsidP="00930BE0">
            <w:pPr>
              <w:spacing w:line="360" w:lineRule="auto"/>
              <w:rPr>
                <w:rFonts w:ascii="Arial" w:eastAsia="Times New Roman" w:hAnsi="Arial" w:cs="Arial"/>
                <w:sz w:val="24"/>
                <w:szCs w:val="24"/>
                <w:lang w:eastAsia="es-CO"/>
              </w:rPr>
            </w:pPr>
          </w:p>
          <w:p w:rsidR="00453EFA" w:rsidRPr="006D3F81" w:rsidRDefault="00453EFA" w:rsidP="00930BE0">
            <w:pPr>
              <w:spacing w:line="360" w:lineRule="auto"/>
              <w:jc w:val="center"/>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p w:rsidR="00453EFA" w:rsidRPr="006D3F81" w:rsidRDefault="00453EFA" w:rsidP="00930BE0">
            <w:pPr>
              <w:spacing w:line="360" w:lineRule="auto"/>
              <w:jc w:val="both"/>
              <w:rPr>
                <w:rFonts w:ascii="Arial" w:eastAsia="Times New Roman" w:hAnsi="Arial" w:cs="Arial"/>
                <w:sz w:val="24"/>
                <w:szCs w:val="24"/>
                <w:lang w:eastAsia="es-CO"/>
              </w:rPr>
            </w:pPr>
          </w:p>
        </w:tc>
      </w:tr>
    </w:tbl>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sz w:val="24"/>
          <w:szCs w:val="24"/>
          <w:lang w:eastAsia="es-ES"/>
        </w:rPr>
      </w:pPr>
      <w:r w:rsidRPr="006D3F81">
        <w:rPr>
          <w:rFonts w:ascii="Arial" w:eastAsia="Times New Roman" w:hAnsi="Arial" w:cs="Arial"/>
          <w:b/>
          <w:sz w:val="24"/>
          <w:szCs w:val="24"/>
          <w:lang w:eastAsia="es-ES"/>
        </w:rPr>
        <w:lastRenderedPageBreak/>
        <w:t xml:space="preserve">RESULTADOS </w:t>
      </w: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sz w:val="24"/>
          <w:szCs w:val="24"/>
          <w:lang w:eastAsia="es-ES"/>
        </w:rPr>
      </w:pPr>
    </w:p>
    <w:p w:rsidR="00453EFA" w:rsidRPr="006D3F81" w:rsidRDefault="00453EFA" w:rsidP="00453EFA">
      <w:pPr>
        <w:shd w:val="clear" w:color="auto" w:fill="FFFFFF"/>
        <w:autoSpaceDE w:val="0"/>
        <w:autoSpaceDN w:val="0"/>
        <w:adjustRightInd w:val="0"/>
        <w:spacing w:after="0" w:line="360" w:lineRule="auto"/>
        <w:ind w:left="284"/>
        <w:contextualSpacing/>
        <w:jc w:val="both"/>
        <w:rPr>
          <w:rFonts w:ascii="Arial" w:hAnsi="Arial" w:cs="Arial"/>
          <w:sz w:val="24"/>
          <w:szCs w:val="24"/>
          <w:lang w:val="es-ES_tradnl"/>
        </w:rPr>
      </w:pPr>
    </w:p>
    <w:p w:rsidR="00453EFA" w:rsidRPr="006D3F81" w:rsidRDefault="00453EFA" w:rsidP="00453EFA">
      <w:pPr>
        <w:shd w:val="clear" w:color="auto" w:fill="FFFFFF"/>
        <w:autoSpaceDE w:val="0"/>
        <w:autoSpaceDN w:val="0"/>
        <w:adjustRightInd w:val="0"/>
        <w:spacing w:after="0" w:line="360" w:lineRule="auto"/>
        <w:contextualSpacing/>
        <w:jc w:val="both"/>
        <w:rPr>
          <w:rFonts w:ascii="Arial" w:hAnsi="Arial" w:cs="Arial"/>
          <w:sz w:val="24"/>
          <w:szCs w:val="24"/>
          <w:lang w:val="es-ES_tradnl"/>
        </w:rPr>
      </w:pPr>
      <w:r w:rsidRPr="006D3F81">
        <w:rPr>
          <w:rFonts w:ascii="Arial" w:hAnsi="Arial" w:cs="Arial"/>
          <w:sz w:val="24"/>
          <w:szCs w:val="24"/>
          <w:lang w:val="es-ES_tradnl"/>
        </w:rPr>
        <w:t xml:space="preserve">Al iniciar el año escolar, se procedió a motivar, sobre el tema ambiental, a los estudiantes de todos los niveles, desde el preescolar hasta el grado once, en el aula de clase. Se manifestó a los niños y jóvenes su importancia y los riesgos que afrontamos por el manejo inadecuado de los recursos naturales. Se les invitó a formar parte del Comité Ambiental Escolar (CAE). </w:t>
      </w:r>
    </w:p>
    <w:p w:rsidR="00453EFA" w:rsidRPr="006D3F81" w:rsidRDefault="00453EFA" w:rsidP="00453EFA">
      <w:pPr>
        <w:shd w:val="clear" w:color="auto" w:fill="FFFFFF"/>
        <w:autoSpaceDE w:val="0"/>
        <w:autoSpaceDN w:val="0"/>
        <w:adjustRightInd w:val="0"/>
        <w:spacing w:after="0" w:line="360" w:lineRule="auto"/>
        <w:contextualSpacing/>
        <w:jc w:val="both"/>
        <w:rPr>
          <w:rFonts w:ascii="Arial" w:hAnsi="Arial" w:cs="Arial"/>
          <w:sz w:val="24"/>
          <w:szCs w:val="24"/>
          <w:lang w:val="es-ES_tradnl"/>
        </w:rPr>
      </w:pPr>
    </w:p>
    <w:p w:rsidR="00453EFA" w:rsidRPr="006D3F81" w:rsidRDefault="00453EFA" w:rsidP="00453EFA">
      <w:pPr>
        <w:shd w:val="clear" w:color="auto" w:fill="FFFFFF"/>
        <w:autoSpaceDE w:val="0"/>
        <w:autoSpaceDN w:val="0"/>
        <w:adjustRightInd w:val="0"/>
        <w:spacing w:after="0" w:line="360" w:lineRule="auto"/>
        <w:contextualSpacing/>
        <w:jc w:val="both"/>
        <w:rPr>
          <w:rFonts w:ascii="Arial" w:hAnsi="Arial" w:cs="Arial"/>
          <w:sz w:val="24"/>
          <w:szCs w:val="24"/>
          <w:lang w:val="es-ES_tradnl"/>
        </w:rPr>
      </w:pPr>
      <w:r w:rsidRPr="006D3F81">
        <w:rPr>
          <w:rFonts w:ascii="Arial" w:hAnsi="Arial" w:cs="Arial"/>
          <w:sz w:val="24"/>
          <w:szCs w:val="24"/>
          <w:lang w:val="es-ES_tradnl"/>
        </w:rPr>
        <w:t>En estas charlas de motivación los estudiantes,  en su gran mayoría, declararon su interés por pertenecer a este grupo, expresando que “en años pasados se hicieron actividades interesantes  además de jornadas de aseo” y “este tema nos parece importante”. Siendo así, ellos participaron en la conformación del CAE nombrando a  estudiantes que representan a todos los niveles.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val="es-ES_tradnl"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val="es-ES_tradnl" w:eastAsia="es-ES"/>
        </w:rPr>
      </w:pPr>
      <w:r w:rsidRPr="006D3F81">
        <w:rPr>
          <w:rFonts w:ascii="Arial" w:eastAsia="Times New Roman" w:hAnsi="Arial" w:cs="Arial"/>
          <w:sz w:val="24"/>
          <w:szCs w:val="24"/>
          <w:lang w:val="es-ES_tradnl" w:eastAsia="es-ES"/>
        </w:rPr>
        <w:t>Debido a que los formularios de las encuestas aplicadas tenían bastante información, fue necesario seleccionar aquellas preguntas que se consideraron de mayor pertinencia sobre el tema ambiental, la sensibilización de una cultura ambiental y el sentido de pertenencia por la institución y  la comunidad. Sin embargo, se está sistematizando toda la información restante para posteriormente seguir realizando el análisis e incluir sus resultados en otros procesos de mejoramiento y desarrollo del PRAE de la institución. En general, los resultados de las encuestas ofrecen datos valiosos para continuar en el proceso de orientación del Proyecto Ambiental Escolar (PRAE) de la institución.</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val="es-ES_tradnl"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r w:rsidRPr="006D3F81">
        <w:rPr>
          <w:rFonts w:ascii="Arial" w:eastAsia="Times New Roman" w:hAnsi="Arial" w:cs="Arial"/>
          <w:sz w:val="24"/>
          <w:szCs w:val="24"/>
          <w:lang w:eastAsia="es-ES"/>
        </w:rPr>
        <w:lastRenderedPageBreak/>
        <w:t>Los estudiantes consideran que los principales problemas ambientales son las basuras, la falta de reciclaje, el mal manejo del agua, por ejemplo, expresaron que  dentro de la institución no existen canecas suficientes para depositar la basura y las zonas verdes están descuidadas”.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r w:rsidRPr="006D3F81">
        <w:rPr>
          <w:rFonts w:ascii="Arial" w:eastAsia="Times New Roman" w:hAnsi="Arial" w:cs="Arial"/>
          <w:sz w:val="24"/>
          <w:szCs w:val="24"/>
          <w:lang w:eastAsia="es-ES"/>
        </w:rPr>
        <w:t xml:space="preserve">Ninguno de los padres de familia está informado sobre las actividades ambientales que se realizan en la institución, a  ellos les gustaría participar en reciclaje, porque “es importante cambiar la cultura de las personas, y esta cultura  comienza a cambiar en la casa y después en la institución, de ahí empezamos”, otras madres de familia dicen que les agradaría participar en propuestas ambientales, donde se trabaje la siembra de árboles, las campañas de recolección de basuras y  la  socialización del tema ambiental “porque la comunidad debe informarse”.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r w:rsidRPr="006D3F81">
        <w:rPr>
          <w:rFonts w:ascii="Arial" w:eastAsia="Times New Roman" w:hAnsi="Arial" w:cs="Arial"/>
          <w:sz w:val="24"/>
          <w:szCs w:val="24"/>
          <w:lang w:eastAsia="es-ES"/>
        </w:rPr>
        <w:t xml:space="preserve">Sobre el principal problema ambiental en la institución los  docentes piensan que es la contaminación ambiental, también piensan que el principal problema es el manejo y recolección de basuras, debido a que las personas y los estudiantes arrojan basuras indiscriminadamente en la zona, este trabajo se hizo en compañía con la corporación regional CVS cuando se </w:t>
      </w:r>
      <w:proofErr w:type="spellStart"/>
      <w:r w:rsidRPr="006D3F81">
        <w:rPr>
          <w:rFonts w:ascii="Arial" w:eastAsia="Times New Roman" w:hAnsi="Arial" w:cs="Arial"/>
          <w:sz w:val="24"/>
          <w:szCs w:val="24"/>
          <w:lang w:eastAsia="es-ES"/>
        </w:rPr>
        <w:t>realizo</w:t>
      </w:r>
      <w:proofErr w:type="spellEnd"/>
      <w:r w:rsidRPr="006D3F81">
        <w:rPr>
          <w:rFonts w:ascii="Arial" w:eastAsia="Times New Roman" w:hAnsi="Arial" w:cs="Arial"/>
          <w:sz w:val="24"/>
          <w:szCs w:val="24"/>
          <w:lang w:eastAsia="es-ES"/>
        </w:rPr>
        <w:t xml:space="preserve"> las capacitaciones de concientización y construcción textos pretextos.</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r w:rsidRPr="006D3F81">
        <w:rPr>
          <w:rFonts w:ascii="Arial" w:eastAsia="Times New Roman" w:hAnsi="Arial" w:cs="Arial"/>
          <w:sz w:val="24"/>
          <w:szCs w:val="24"/>
          <w:lang w:eastAsia="es-ES"/>
        </w:rPr>
        <w:t>En general, comparando las ideas se percibe que tanto estudiantes, como padres de familia y docentes están interesados en el tema ambiental, y aun siendo mínima su participación,  hay un gran deseo por formar parte activa en el proyecto.</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r w:rsidRPr="006D3F81">
        <w:rPr>
          <w:rFonts w:ascii="Arial" w:eastAsia="Times New Roman" w:hAnsi="Arial" w:cs="Arial"/>
          <w:sz w:val="24"/>
          <w:szCs w:val="24"/>
          <w:lang w:eastAsia="es-ES"/>
        </w:rPr>
        <w:t xml:space="preserve">Debido a que  desconocen lo que se ha hecho,  expresan que “es necesario difundir, a nivel de toda la institución , las actividades ambientales que se realicen, debido a que siendo una institución tan grande, las acciones que se han llevado a cabo son de conocimiento únicamente de los más interesados, dejando por fuera del proceso a una gran mayoría, la cual es la población con la que se debe hacer un trabajo más intensivo y constante para conseguir una mayor concientización y alcanzar metas que impacten positivamente a toda la comunidad”. </w:t>
      </w: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both"/>
        <w:rPr>
          <w:rFonts w:ascii="Arial" w:eastAsia="Times New Roman" w:hAnsi="Arial" w:cs="Arial"/>
          <w:sz w:val="24"/>
          <w:szCs w:val="24"/>
          <w:lang w:eastAsia="es-ES"/>
        </w:rPr>
      </w:pPr>
    </w:p>
    <w:p w:rsidR="00453EFA" w:rsidRPr="006D3F81" w:rsidRDefault="00453EFA" w:rsidP="00453EFA">
      <w:pPr>
        <w:shd w:val="clear" w:color="auto" w:fill="FFFFFF"/>
        <w:autoSpaceDE w:val="0"/>
        <w:autoSpaceDN w:val="0"/>
        <w:adjustRightInd w:val="0"/>
        <w:spacing w:after="0" w:line="360" w:lineRule="auto"/>
        <w:jc w:val="center"/>
        <w:rPr>
          <w:rFonts w:ascii="Arial" w:eastAsia="Times New Roman" w:hAnsi="Arial" w:cs="Arial"/>
          <w:b/>
          <w:sz w:val="24"/>
          <w:szCs w:val="24"/>
          <w:lang w:val="es-ES_tradnl"/>
        </w:rPr>
      </w:pPr>
      <w:r w:rsidRPr="006D3F81">
        <w:rPr>
          <w:rFonts w:ascii="Arial" w:eastAsia="Times New Roman" w:hAnsi="Arial" w:cs="Arial"/>
          <w:b/>
          <w:sz w:val="24"/>
          <w:szCs w:val="24"/>
          <w:lang w:val="es-ES_tradnl"/>
        </w:rPr>
        <w:t xml:space="preserve"> CONCLUSIÓN</w:t>
      </w: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r w:rsidRPr="006D3F81">
        <w:rPr>
          <w:rFonts w:ascii="Arial" w:eastAsia="Times New Roman" w:hAnsi="Arial" w:cs="Arial"/>
          <w:sz w:val="24"/>
          <w:szCs w:val="24"/>
          <w:lang w:val="es-ES_tradnl"/>
        </w:rPr>
        <w:t>Con la implementación de nuestro proyecto lograremos ilustrar en forma teórica, practica y pedagógica el cambio de actitud y despertando un interés por el tema ambiental y ecológico, esto fue lo que hace posible el fortalecimiento de una cultura ambiental que le permite el buen uso de los residuos sólidos adecuadamente se ampliaron los conocimientos al educando donde se le da interés que los residuos sólidos no son solamente para tirarlos al piso si no utilizarlos como en el caso de los trabajos realizados en el área de artística con estos desechos, dejando estos estudiantes un legado cultural ambiental a las próximas generaciones, logrando así mantener la institución limpia, sana y agradable.</w:t>
      </w: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p>
    <w:p w:rsidR="00453EFA" w:rsidRPr="006D3F81" w:rsidRDefault="00453EFA" w:rsidP="00453EFA">
      <w:pPr>
        <w:spacing w:after="0" w:line="360" w:lineRule="auto"/>
        <w:jc w:val="both"/>
        <w:rPr>
          <w:rFonts w:ascii="Arial" w:eastAsia="Times New Roman" w:hAnsi="Arial" w:cs="Arial"/>
          <w:sz w:val="24"/>
          <w:szCs w:val="24"/>
          <w:lang w:val="es-ES_tradnl"/>
        </w:rPr>
      </w:pPr>
      <w:r w:rsidRPr="006D3F81">
        <w:rPr>
          <w:rFonts w:ascii="Arial" w:eastAsia="Times New Roman" w:hAnsi="Arial" w:cs="Arial"/>
          <w:sz w:val="24"/>
          <w:szCs w:val="24"/>
          <w:lang w:val="es-ES_tradnl"/>
        </w:rPr>
        <w:t>Otro concepto importante además de generar una  cultura ambiental, fue lo relacionado con el emprendimiento donde los estudiantes después de darles una buen uso a los residuos sólidos se beneficiarían en su comercialización.</w:t>
      </w:r>
    </w:p>
    <w:p w:rsidR="00453EFA" w:rsidRPr="006D3F81" w:rsidRDefault="00453EFA" w:rsidP="00453EFA">
      <w:pPr>
        <w:spacing w:after="0" w:line="360" w:lineRule="auto"/>
        <w:jc w:val="both"/>
        <w:rPr>
          <w:rFonts w:ascii="Arial" w:eastAsia="Times New Roman" w:hAnsi="Arial" w:cs="Arial"/>
          <w:sz w:val="24"/>
          <w:szCs w:val="24"/>
          <w:lang w:val="es-ES_tradnl"/>
        </w:rPr>
      </w:pPr>
    </w:p>
    <w:p w:rsidR="00453EFA" w:rsidRPr="006D3F81" w:rsidRDefault="00453EFA" w:rsidP="00453EFA">
      <w:pPr>
        <w:spacing w:after="0" w:line="360" w:lineRule="auto"/>
        <w:jc w:val="both"/>
        <w:rPr>
          <w:rFonts w:ascii="Arial" w:eastAsia="Times New Roman" w:hAnsi="Arial" w:cs="Arial"/>
          <w:sz w:val="24"/>
          <w:szCs w:val="24"/>
          <w:lang w:val="es-ES_tradnl"/>
        </w:rPr>
      </w:pPr>
    </w:p>
    <w:p w:rsidR="00453EFA" w:rsidRPr="006D3F81" w:rsidRDefault="00453EFA" w:rsidP="00453EFA">
      <w:pPr>
        <w:spacing w:after="0" w:line="360" w:lineRule="auto"/>
        <w:jc w:val="both"/>
        <w:rPr>
          <w:rFonts w:ascii="Arial" w:eastAsia="Times New Roman" w:hAnsi="Arial" w:cs="Arial"/>
          <w:sz w:val="24"/>
          <w:szCs w:val="24"/>
          <w:lang w:val="es-ES_tradnl"/>
        </w:rPr>
      </w:pPr>
    </w:p>
    <w:p w:rsidR="00453EFA" w:rsidRPr="006D3F81" w:rsidRDefault="00453EFA" w:rsidP="00453EFA">
      <w:pPr>
        <w:spacing w:after="0" w:line="360" w:lineRule="auto"/>
        <w:jc w:val="both"/>
        <w:rPr>
          <w:rFonts w:ascii="Times New Roman" w:eastAsia="Times New Roman" w:hAnsi="Times New Roman" w:cs="Arial"/>
          <w:sz w:val="24"/>
          <w:szCs w:val="24"/>
          <w:lang w:val="es-ES_tradnl"/>
        </w:rPr>
      </w:pPr>
    </w:p>
    <w:p w:rsidR="00453EFA" w:rsidRPr="006D3F81" w:rsidRDefault="00453EFA" w:rsidP="00453EFA">
      <w:pPr>
        <w:spacing w:after="0" w:line="360" w:lineRule="auto"/>
        <w:jc w:val="both"/>
        <w:rPr>
          <w:rFonts w:ascii="Times New Roman" w:eastAsia="Times New Roman" w:hAnsi="Times New Roman" w:cs="Arial"/>
          <w:sz w:val="24"/>
          <w:szCs w:val="24"/>
          <w:lang w:val="es-ES_tradnl"/>
        </w:rPr>
      </w:pPr>
    </w:p>
    <w:p w:rsidR="00453EFA" w:rsidRPr="006D3F81" w:rsidRDefault="00453EFA" w:rsidP="00453EFA">
      <w:pPr>
        <w:spacing w:after="0" w:line="360" w:lineRule="auto"/>
        <w:jc w:val="both"/>
        <w:rPr>
          <w:rFonts w:ascii="Times New Roman" w:eastAsia="Times New Roman" w:hAnsi="Times New Roman" w:cs="Arial"/>
          <w:sz w:val="24"/>
          <w:szCs w:val="24"/>
          <w:lang w:val="es-ES_tradnl"/>
        </w:rPr>
      </w:pPr>
    </w:p>
    <w:p w:rsidR="00453EFA" w:rsidRPr="006D3F81" w:rsidRDefault="00453EFA" w:rsidP="00453EFA">
      <w:pPr>
        <w:spacing w:after="0" w:line="360" w:lineRule="auto"/>
        <w:jc w:val="both"/>
        <w:rPr>
          <w:rFonts w:ascii="Times New Roman" w:eastAsia="Times New Roman" w:hAnsi="Times New Roman" w:cs="Arial"/>
          <w:sz w:val="24"/>
          <w:szCs w:val="24"/>
          <w:lang w:val="es-ES_tradnl"/>
        </w:rPr>
      </w:pPr>
    </w:p>
    <w:p w:rsidR="00453EFA" w:rsidRPr="006D3F81" w:rsidRDefault="00453EFA" w:rsidP="00453EFA">
      <w:pPr>
        <w:spacing w:after="0" w:line="360" w:lineRule="auto"/>
        <w:jc w:val="both"/>
        <w:rPr>
          <w:rFonts w:ascii="Times New Roman" w:eastAsia="Times New Roman" w:hAnsi="Times New Roman" w:cs="Arial"/>
          <w:sz w:val="24"/>
          <w:szCs w:val="24"/>
          <w:lang w:val="es-ES_tradnl"/>
        </w:rPr>
      </w:pPr>
    </w:p>
    <w:p w:rsidR="00453EFA" w:rsidRPr="006D3F81" w:rsidRDefault="00453EFA" w:rsidP="00453EFA">
      <w:pPr>
        <w:spacing w:after="0" w:line="360" w:lineRule="auto"/>
        <w:jc w:val="both"/>
        <w:rPr>
          <w:rFonts w:ascii="Times New Roman" w:eastAsia="Times New Roman" w:hAnsi="Times New Roman" w:cs="Arial"/>
          <w:sz w:val="24"/>
          <w:szCs w:val="24"/>
          <w:lang w:val="es-ES_tradnl"/>
        </w:rPr>
      </w:pPr>
    </w:p>
    <w:p w:rsidR="00453EFA" w:rsidRPr="006D3F81" w:rsidRDefault="00453EFA" w:rsidP="00453EFA">
      <w:pPr>
        <w:spacing w:after="0" w:line="360" w:lineRule="auto"/>
        <w:jc w:val="both"/>
        <w:rPr>
          <w:rFonts w:ascii="Times New Roman" w:eastAsia="Times New Roman" w:hAnsi="Times New Roman" w:cs="Arial"/>
          <w:sz w:val="24"/>
          <w:szCs w:val="24"/>
          <w:lang w:val="es-ES_tradnl"/>
        </w:rPr>
      </w:pPr>
    </w:p>
    <w:p w:rsidR="00453EFA" w:rsidRPr="006D3F81" w:rsidRDefault="00453EFA" w:rsidP="00453EFA">
      <w:pPr>
        <w:spacing w:after="0" w:line="360" w:lineRule="auto"/>
        <w:jc w:val="both"/>
        <w:rPr>
          <w:rFonts w:ascii="Times New Roman" w:eastAsia="Times New Roman" w:hAnsi="Times New Roman" w:cs="Arial"/>
          <w:sz w:val="24"/>
          <w:szCs w:val="24"/>
          <w:lang w:val="es-ES_tradnl"/>
        </w:rPr>
      </w:pPr>
    </w:p>
    <w:p w:rsidR="00453EFA" w:rsidRPr="006D3F81" w:rsidRDefault="00453EFA" w:rsidP="00453EFA">
      <w:pPr>
        <w:spacing w:after="0" w:line="360" w:lineRule="auto"/>
        <w:jc w:val="both"/>
        <w:rPr>
          <w:rFonts w:ascii="Times New Roman" w:eastAsia="Times New Roman" w:hAnsi="Times New Roman" w:cs="Arial"/>
          <w:sz w:val="24"/>
          <w:szCs w:val="24"/>
          <w:lang w:val="es-ES_tradnl"/>
        </w:rPr>
      </w:pPr>
    </w:p>
    <w:p w:rsidR="00453EFA" w:rsidRPr="006D3F81" w:rsidRDefault="00453EFA" w:rsidP="00453EFA">
      <w:pPr>
        <w:spacing w:after="0" w:line="360" w:lineRule="auto"/>
        <w:jc w:val="both"/>
        <w:rPr>
          <w:rFonts w:ascii="Times New Roman" w:eastAsia="Times New Roman" w:hAnsi="Times New Roman" w:cs="Arial"/>
          <w:sz w:val="24"/>
          <w:szCs w:val="24"/>
          <w:lang w:val="es-ES_tradnl"/>
        </w:rPr>
      </w:pPr>
    </w:p>
    <w:p w:rsidR="00453EFA" w:rsidRPr="006D3F81" w:rsidRDefault="00453EFA" w:rsidP="00453EFA">
      <w:pPr>
        <w:shd w:val="clear" w:color="auto" w:fill="FFFFFF"/>
        <w:autoSpaceDE w:val="0"/>
        <w:autoSpaceDN w:val="0"/>
        <w:adjustRightInd w:val="0"/>
        <w:spacing w:after="0" w:line="360" w:lineRule="auto"/>
        <w:jc w:val="center"/>
        <w:rPr>
          <w:rFonts w:ascii="Arial" w:eastAsia="Times New Roman" w:hAnsi="Arial" w:cs="Arial"/>
          <w:b/>
          <w:sz w:val="24"/>
          <w:szCs w:val="24"/>
          <w:lang w:val="es-ES_tradnl"/>
        </w:rPr>
      </w:pPr>
      <w:r w:rsidRPr="006D3F81">
        <w:rPr>
          <w:rFonts w:ascii="Arial" w:eastAsia="Times New Roman" w:hAnsi="Arial" w:cs="Arial"/>
          <w:b/>
          <w:sz w:val="24"/>
          <w:szCs w:val="24"/>
          <w:lang w:val="es-ES_tradnl"/>
        </w:rPr>
        <w:lastRenderedPageBreak/>
        <w:t xml:space="preserve"> RECOMENDACIONES</w:t>
      </w: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p>
    <w:p w:rsidR="00453EFA" w:rsidRPr="006D3F81" w:rsidRDefault="00453EFA" w:rsidP="00453EFA">
      <w:pPr>
        <w:numPr>
          <w:ilvl w:val="0"/>
          <w:numId w:val="14"/>
        </w:numPr>
        <w:shd w:val="clear" w:color="auto" w:fill="FFFFFF"/>
        <w:autoSpaceDE w:val="0"/>
        <w:autoSpaceDN w:val="0"/>
        <w:adjustRightInd w:val="0"/>
        <w:spacing w:after="0" w:line="360" w:lineRule="auto"/>
        <w:contextualSpacing/>
        <w:jc w:val="both"/>
        <w:rPr>
          <w:rFonts w:ascii="Arial" w:hAnsi="Arial" w:cs="Arial"/>
          <w:sz w:val="24"/>
          <w:szCs w:val="24"/>
          <w:lang w:val="es-ES_tradnl"/>
        </w:rPr>
      </w:pPr>
      <w:r w:rsidRPr="006D3F81">
        <w:rPr>
          <w:rFonts w:ascii="Arial" w:eastAsia="Times New Roman" w:hAnsi="Arial" w:cs="Arial"/>
          <w:sz w:val="24"/>
          <w:szCs w:val="24"/>
          <w:lang w:val="es-ES_tradnl"/>
        </w:rPr>
        <w:t>Brindar los espacios necesarios para que la comunidad educativa tenga las herramientas para mantener la institución en buen estado óptimo.</w:t>
      </w:r>
    </w:p>
    <w:p w:rsidR="00453EFA" w:rsidRPr="006D3F81" w:rsidRDefault="00453EFA" w:rsidP="00453EFA">
      <w:pPr>
        <w:shd w:val="clear" w:color="auto" w:fill="FFFFFF"/>
        <w:autoSpaceDE w:val="0"/>
        <w:autoSpaceDN w:val="0"/>
        <w:adjustRightInd w:val="0"/>
        <w:spacing w:line="360" w:lineRule="auto"/>
        <w:ind w:left="708"/>
        <w:jc w:val="both"/>
        <w:rPr>
          <w:rFonts w:ascii="Arial" w:hAnsi="Arial" w:cs="Arial"/>
          <w:sz w:val="24"/>
          <w:szCs w:val="24"/>
          <w:lang w:val="es-ES_tradnl"/>
        </w:rPr>
      </w:pPr>
    </w:p>
    <w:p w:rsidR="00453EFA" w:rsidRPr="006D3F81" w:rsidRDefault="00453EFA" w:rsidP="00453EFA">
      <w:pPr>
        <w:numPr>
          <w:ilvl w:val="0"/>
          <w:numId w:val="14"/>
        </w:numPr>
        <w:shd w:val="clear" w:color="auto" w:fill="FFFFFF"/>
        <w:autoSpaceDE w:val="0"/>
        <w:autoSpaceDN w:val="0"/>
        <w:adjustRightInd w:val="0"/>
        <w:spacing w:after="0" w:line="360" w:lineRule="auto"/>
        <w:contextualSpacing/>
        <w:jc w:val="both"/>
        <w:rPr>
          <w:rFonts w:ascii="Arial" w:hAnsi="Arial" w:cs="Arial"/>
          <w:sz w:val="24"/>
          <w:szCs w:val="24"/>
          <w:lang w:val="es-ES_tradnl"/>
        </w:rPr>
      </w:pPr>
      <w:r w:rsidRPr="006D3F81">
        <w:rPr>
          <w:rFonts w:ascii="Arial" w:eastAsia="Times New Roman" w:hAnsi="Arial" w:cs="Arial"/>
          <w:sz w:val="24"/>
          <w:szCs w:val="24"/>
          <w:lang w:val="es-ES_tradnl"/>
        </w:rPr>
        <w:t>Liderar procesos ecológicos y ambientales transversalmente.</w:t>
      </w: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p>
    <w:p w:rsidR="00453EFA" w:rsidRPr="006D3F81" w:rsidRDefault="00453EFA" w:rsidP="00453EFA">
      <w:pPr>
        <w:numPr>
          <w:ilvl w:val="0"/>
          <w:numId w:val="14"/>
        </w:numPr>
        <w:shd w:val="clear" w:color="auto" w:fill="FFFFFF"/>
        <w:autoSpaceDE w:val="0"/>
        <w:autoSpaceDN w:val="0"/>
        <w:adjustRightInd w:val="0"/>
        <w:spacing w:after="0" w:line="360" w:lineRule="auto"/>
        <w:contextualSpacing/>
        <w:jc w:val="both"/>
        <w:rPr>
          <w:rFonts w:ascii="Arial" w:hAnsi="Arial" w:cs="Arial"/>
          <w:sz w:val="24"/>
          <w:szCs w:val="24"/>
          <w:lang w:val="es-ES_tradnl"/>
        </w:rPr>
      </w:pPr>
      <w:r w:rsidRPr="006D3F81">
        <w:rPr>
          <w:rFonts w:ascii="Arial" w:eastAsia="Times New Roman" w:hAnsi="Arial" w:cs="Arial"/>
          <w:sz w:val="24"/>
          <w:szCs w:val="24"/>
          <w:lang w:val="es-ES_tradnl"/>
        </w:rPr>
        <w:t>Facilitar a los estudiantes hacer una verdadera cultura ambiental a través de hábito.</w:t>
      </w: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p>
    <w:p w:rsidR="00453EFA" w:rsidRPr="006D3F81" w:rsidRDefault="00453EFA" w:rsidP="00453EFA">
      <w:pPr>
        <w:numPr>
          <w:ilvl w:val="0"/>
          <w:numId w:val="14"/>
        </w:numPr>
        <w:shd w:val="clear" w:color="auto" w:fill="FFFFFF"/>
        <w:autoSpaceDE w:val="0"/>
        <w:autoSpaceDN w:val="0"/>
        <w:adjustRightInd w:val="0"/>
        <w:spacing w:after="0" w:line="360" w:lineRule="auto"/>
        <w:contextualSpacing/>
        <w:jc w:val="both"/>
        <w:rPr>
          <w:rFonts w:ascii="Arial" w:hAnsi="Arial" w:cs="Arial"/>
          <w:sz w:val="24"/>
          <w:szCs w:val="24"/>
          <w:lang w:val="es-ES_tradnl"/>
        </w:rPr>
      </w:pPr>
      <w:r w:rsidRPr="006D3F81">
        <w:rPr>
          <w:rFonts w:ascii="Arial" w:eastAsia="Times New Roman" w:hAnsi="Arial" w:cs="Arial"/>
          <w:sz w:val="24"/>
          <w:szCs w:val="24"/>
          <w:lang w:val="es-ES_tradnl"/>
        </w:rPr>
        <w:t>Actualizar a los educandos a través de talleres, conferencias y charlas ya que el conocimiento es continuo, presentara muchas especificaciones significativas sobre el tema ambiental y ecológico en nuestra institución y fuera de ella ya que esto nos permite retroalimentarnos con mucho contexto.</w:t>
      </w:r>
    </w:p>
    <w:p w:rsidR="00453EFA" w:rsidRPr="006D3F81" w:rsidRDefault="00453EFA" w:rsidP="00453EFA">
      <w:pPr>
        <w:shd w:val="clear" w:color="auto" w:fill="FFFFFF"/>
        <w:autoSpaceDE w:val="0"/>
        <w:autoSpaceDN w:val="0"/>
        <w:adjustRightInd w:val="0"/>
        <w:spacing w:after="0" w:line="360" w:lineRule="auto"/>
        <w:jc w:val="both"/>
        <w:rPr>
          <w:rFonts w:ascii="Arial" w:eastAsia="Times New Roman" w:hAnsi="Arial" w:cs="Arial"/>
          <w:sz w:val="24"/>
          <w:szCs w:val="24"/>
          <w:lang w:val="es-ES_tradnl"/>
        </w:rPr>
      </w:pPr>
    </w:p>
    <w:p w:rsidR="00453EFA" w:rsidRPr="006D3F81" w:rsidRDefault="00453EFA" w:rsidP="00453EFA">
      <w:pPr>
        <w:numPr>
          <w:ilvl w:val="0"/>
          <w:numId w:val="14"/>
        </w:numPr>
        <w:shd w:val="clear" w:color="auto" w:fill="FFFFFF"/>
        <w:autoSpaceDE w:val="0"/>
        <w:autoSpaceDN w:val="0"/>
        <w:adjustRightInd w:val="0"/>
        <w:spacing w:after="0" w:line="360" w:lineRule="auto"/>
        <w:contextualSpacing/>
        <w:jc w:val="both"/>
        <w:rPr>
          <w:rFonts w:ascii="Arial" w:hAnsi="Arial" w:cs="Arial"/>
          <w:sz w:val="24"/>
          <w:szCs w:val="24"/>
          <w:lang w:val="es-ES_tradnl"/>
        </w:rPr>
      </w:pPr>
      <w:r w:rsidRPr="006D3F81">
        <w:rPr>
          <w:rFonts w:ascii="Arial" w:eastAsia="Times New Roman" w:hAnsi="Arial" w:cs="Arial"/>
          <w:sz w:val="24"/>
          <w:szCs w:val="24"/>
          <w:lang w:val="es-ES_tradnl"/>
        </w:rPr>
        <w:t>Sostener esta propuesta pedagógica y mantenerla en el futuro, para que muchas generaciones posteriores no se presente esta dificultad por la cual atravesamos</w:t>
      </w:r>
    </w:p>
    <w:p w:rsidR="00453EFA" w:rsidRPr="006D3F81" w:rsidRDefault="00453EFA" w:rsidP="00453EFA">
      <w:pPr>
        <w:numPr>
          <w:ilvl w:val="0"/>
          <w:numId w:val="14"/>
        </w:numPr>
        <w:shd w:val="clear" w:color="auto" w:fill="FFFFFF"/>
        <w:autoSpaceDE w:val="0"/>
        <w:autoSpaceDN w:val="0"/>
        <w:adjustRightInd w:val="0"/>
        <w:spacing w:after="0" w:line="360" w:lineRule="auto"/>
        <w:contextualSpacing/>
        <w:jc w:val="both"/>
        <w:rPr>
          <w:rFonts w:ascii="Arial" w:hAnsi="Arial" w:cs="Arial"/>
          <w:sz w:val="24"/>
          <w:szCs w:val="24"/>
          <w:lang w:val="es-ES_tradnl"/>
        </w:rPr>
      </w:pPr>
      <w:r w:rsidRPr="006D3F81">
        <w:rPr>
          <w:rFonts w:ascii="Arial" w:eastAsia="Times New Roman" w:hAnsi="Arial" w:cs="Arial"/>
          <w:sz w:val="24"/>
          <w:szCs w:val="24"/>
          <w:lang w:val="es-ES_tradnl"/>
        </w:rPr>
        <w:t>Crear  hábito  para el manejo de los residuos sólidos</w:t>
      </w:r>
    </w:p>
    <w:p w:rsidR="00453EFA" w:rsidRPr="006D3F81" w:rsidRDefault="00453EFA" w:rsidP="00453EFA">
      <w:pPr>
        <w:shd w:val="clear" w:color="auto" w:fill="FFFFFF"/>
        <w:autoSpaceDE w:val="0"/>
        <w:autoSpaceDN w:val="0"/>
        <w:adjustRightInd w:val="0"/>
        <w:spacing w:after="0" w:line="360" w:lineRule="auto"/>
        <w:ind w:left="720"/>
        <w:contextualSpacing/>
        <w:jc w:val="both"/>
        <w:rPr>
          <w:rFonts w:ascii="Arial" w:hAnsi="Arial" w:cs="Arial"/>
          <w:sz w:val="24"/>
          <w:szCs w:val="24"/>
          <w:lang w:val="es-ES_tradnl"/>
        </w:rPr>
      </w:pPr>
    </w:p>
    <w:p w:rsidR="00453EFA" w:rsidRPr="006D3F81" w:rsidRDefault="00453EFA" w:rsidP="00453EFA">
      <w:pPr>
        <w:numPr>
          <w:ilvl w:val="0"/>
          <w:numId w:val="14"/>
        </w:numPr>
        <w:shd w:val="clear" w:color="auto" w:fill="FFFFFF"/>
        <w:autoSpaceDE w:val="0"/>
        <w:autoSpaceDN w:val="0"/>
        <w:adjustRightInd w:val="0"/>
        <w:spacing w:after="0" w:line="360" w:lineRule="auto"/>
        <w:contextualSpacing/>
        <w:jc w:val="both"/>
        <w:rPr>
          <w:rFonts w:ascii="Arial" w:hAnsi="Arial" w:cs="Arial"/>
          <w:sz w:val="24"/>
          <w:szCs w:val="24"/>
          <w:lang w:val="es-ES_tradnl"/>
        </w:rPr>
      </w:pPr>
      <w:r w:rsidRPr="006D3F81">
        <w:rPr>
          <w:rFonts w:ascii="Arial" w:eastAsia="Times New Roman" w:hAnsi="Arial" w:cs="Arial"/>
          <w:sz w:val="24"/>
          <w:szCs w:val="24"/>
          <w:lang w:val="es-ES_tradnl"/>
        </w:rPr>
        <w:t>Crear conciencia del perjuicio que causa el mal manejo de los residuos sólidos y el beneficio que obtenemos cuando lo manejamos adecuadamente</w:t>
      </w:r>
    </w:p>
    <w:p w:rsidR="00453EFA" w:rsidRPr="006D3F81" w:rsidRDefault="00453EFA" w:rsidP="00453EFA">
      <w:pPr>
        <w:ind w:left="708"/>
        <w:rPr>
          <w:rFonts w:ascii="Arial" w:hAnsi="Arial" w:cs="Arial"/>
          <w:sz w:val="24"/>
          <w:szCs w:val="24"/>
          <w:lang w:val="es-ES_tradnl"/>
        </w:rPr>
      </w:pPr>
    </w:p>
    <w:p w:rsidR="00453EFA" w:rsidRPr="006D3F81" w:rsidRDefault="00453EFA" w:rsidP="00453EFA">
      <w:pPr>
        <w:shd w:val="clear" w:color="auto" w:fill="FFFFFF"/>
        <w:autoSpaceDE w:val="0"/>
        <w:autoSpaceDN w:val="0"/>
        <w:adjustRightInd w:val="0"/>
        <w:spacing w:after="0" w:line="360" w:lineRule="auto"/>
        <w:ind w:left="720"/>
        <w:contextualSpacing/>
        <w:jc w:val="both"/>
        <w:rPr>
          <w:rFonts w:ascii="Arial" w:hAnsi="Arial" w:cs="Arial"/>
          <w:sz w:val="24"/>
          <w:szCs w:val="24"/>
          <w:lang w:val="es-ES_tradnl"/>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b/>
          <w:sz w:val="24"/>
          <w:szCs w:val="24"/>
          <w:lang w:eastAsia="es-ES"/>
        </w:rPr>
      </w:pPr>
      <w:r w:rsidRPr="006D3F81">
        <w:rPr>
          <w:rFonts w:ascii="Arial" w:eastAsia="Times New Roman" w:hAnsi="Arial" w:cs="Arial"/>
          <w:b/>
          <w:sz w:val="24"/>
          <w:szCs w:val="24"/>
          <w:lang w:eastAsia="es-ES"/>
        </w:rPr>
        <w:t>BIBLIOGRAFIA</w:t>
      </w: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sz w:val="24"/>
          <w:szCs w:val="24"/>
          <w:lang w:eastAsia="es-ES"/>
        </w:rPr>
      </w:pPr>
    </w:p>
    <w:p w:rsidR="00453EFA" w:rsidRPr="006D3F81" w:rsidRDefault="00453EFA" w:rsidP="00453EFA">
      <w:pPr>
        <w:numPr>
          <w:ilvl w:val="0"/>
          <w:numId w:val="15"/>
        </w:numPr>
        <w:spacing w:after="0" w:line="360" w:lineRule="auto"/>
        <w:contextualSpacing/>
        <w:jc w:val="both"/>
        <w:rPr>
          <w:rFonts w:ascii="Arial" w:hAnsi="Arial" w:cs="Arial"/>
          <w:sz w:val="24"/>
          <w:szCs w:val="24"/>
          <w:lang w:val="es-ES_tradnl"/>
        </w:rPr>
      </w:pPr>
      <w:r w:rsidRPr="006D3F81">
        <w:rPr>
          <w:rFonts w:ascii="Arial" w:hAnsi="Arial" w:cs="Arial"/>
          <w:sz w:val="24"/>
          <w:szCs w:val="24"/>
          <w:lang w:val="es-ES_tradnl"/>
        </w:rPr>
        <w:lastRenderedPageBreak/>
        <w:t xml:space="preserve">Convenio Corporación Autónoma Regional de los Valles del Sinú y el San Jorge (CVS Fundación Universitaria Luis Amigó). FUNLAM. Fundamentos Conceptuales y Metodológicos para la Construcción de Cultura Ambiental. Proyecto SAEC. Montería, 2005.  </w:t>
      </w:r>
    </w:p>
    <w:p w:rsidR="00453EFA" w:rsidRPr="006D3F81" w:rsidRDefault="00453EFA" w:rsidP="00453EFA">
      <w:pPr>
        <w:spacing w:line="360" w:lineRule="auto"/>
        <w:ind w:left="720"/>
        <w:contextualSpacing/>
        <w:jc w:val="both"/>
        <w:rPr>
          <w:rFonts w:ascii="Arial" w:hAnsi="Arial" w:cs="Arial"/>
          <w:sz w:val="24"/>
          <w:szCs w:val="24"/>
          <w:lang w:val="es-ES_tradnl"/>
        </w:rPr>
      </w:pPr>
    </w:p>
    <w:p w:rsidR="00453EFA" w:rsidRPr="006D3F81" w:rsidRDefault="00453EFA" w:rsidP="00453EFA">
      <w:pPr>
        <w:numPr>
          <w:ilvl w:val="0"/>
          <w:numId w:val="15"/>
        </w:numPr>
        <w:tabs>
          <w:tab w:val="left" w:pos="3060"/>
        </w:tabs>
        <w:autoSpaceDE w:val="0"/>
        <w:autoSpaceDN w:val="0"/>
        <w:adjustRightInd w:val="0"/>
        <w:spacing w:after="0" w:line="360" w:lineRule="auto"/>
        <w:ind w:right="-91"/>
        <w:jc w:val="both"/>
        <w:rPr>
          <w:rFonts w:ascii="Arial" w:hAnsi="Arial" w:cs="Arial"/>
          <w:sz w:val="24"/>
          <w:szCs w:val="24"/>
        </w:rPr>
      </w:pPr>
      <w:r w:rsidRPr="006D3F81">
        <w:rPr>
          <w:rFonts w:ascii="Arial" w:hAnsi="Arial" w:cs="Arial"/>
          <w:sz w:val="24"/>
          <w:szCs w:val="24"/>
          <w:lang w:val="es-ES"/>
        </w:rPr>
        <w:t xml:space="preserve">Manual de manejo adecuado de residuos sólidos. </w:t>
      </w:r>
      <w:r w:rsidRPr="006D3F81">
        <w:rPr>
          <w:rFonts w:ascii="Arial" w:hAnsi="Arial" w:cs="Arial"/>
          <w:lang w:val="es-ES"/>
        </w:rPr>
        <w:t xml:space="preserve">Escuela limpia en el D.F. </w:t>
      </w:r>
      <w:r w:rsidRPr="006D3F81">
        <w:rPr>
          <w:rFonts w:ascii="Arial" w:hAnsi="Arial" w:cs="Arial"/>
          <w:sz w:val="24"/>
          <w:szCs w:val="24"/>
          <w:lang w:val="es-ES"/>
        </w:rPr>
        <w:t xml:space="preserve">Secretaria de Medio Ambiente y Recursos Naturales. Bulevar Adolfo Ruiz Cortines 4209, Col. Jardines en la </w:t>
      </w:r>
      <w:proofErr w:type="spellStart"/>
      <w:r w:rsidRPr="006D3F81">
        <w:rPr>
          <w:rFonts w:ascii="Arial" w:hAnsi="Arial" w:cs="Arial"/>
          <w:sz w:val="24"/>
          <w:szCs w:val="24"/>
          <w:lang w:val="es-ES"/>
        </w:rPr>
        <w:t>Monta.a</w:t>
      </w:r>
      <w:proofErr w:type="spellEnd"/>
      <w:r w:rsidRPr="006D3F81">
        <w:rPr>
          <w:rFonts w:ascii="Arial" w:hAnsi="Arial" w:cs="Arial"/>
          <w:sz w:val="24"/>
          <w:szCs w:val="24"/>
          <w:lang w:val="es-ES"/>
        </w:rPr>
        <w:t>, 14210, México, D.F., Tlalpanwww.semarnat.gob.mx/</w:t>
      </w:r>
      <w:proofErr w:type="spellStart"/>
      <w:r w:rsidRPr="006D3F81">
        <w:rPr>
          <w:rFonts w:ascii="Arial" w:hAnsi="Arial" w:cs="Arial"/>
          <w:sz w:val="24"/>
          <w:szCs w:val="24"/>
          <w:lang w:val="es-ES"/>
        </w:rPr>
        <w:t>cecadesu</w:t>
      </w:r>
      <w:proofErr w:type="spellEnd"/>
      <w:r w:rsidRPr="006D3F81">
        <w:rPr>
          <w:rFonts w:ascii="Arial" w:hAnsi="Arial" w:cs="Arial"/>
          <w:sz w:val="24"/>
          <w:szCs w:val="24"/>
          <w:lang w:val="es-ES"/>
        </w:rPr>
        <w:t>.</w:t>
      </w:r>
    </w:p>
    <w:p w:rsidR="00453EFA" w:rsidRPr="006D3F81" w:rsidRDefault="00453EFA" w:rsidP="00453EFA">
      <w:pPr>
        <w:numPr>
          <w:ilvl w:val="0"/>
          <w:numId w:val="15"/>
        </w:numPr>
        <w:tabs>
          <w:tab w:val="left" w:pos="3060"/>
        </w:tabs>
        <w:autoSpaceDE w:val="0"/>
        <w:autoSpaceDN w:val="0"/>
        <w:adjustRightInd w:val="0"/>
        <w:spacing w:after="0" w:line="360" w:lineRule="auto"/>
        <w:ind w:right="-91"/>
        <w:jc w:val="both"/>
        <w:rPr>
          <w:rFonts w:ascii="Arial" w:hAnsi="Arial" w:cs="Arial"/>
          <w:sz w:val="24"/>
          <w:szCs w:val="24"/>
        </w:rPr>
      </w:pPr>
      <w:r w:rsidRPr="006D3F81">
        <w:rPr>
          <w:rFonts w:ascii="Arial" w:hAnsi="Arial" w:cs="Arial"/>
          <w:sz w:val="24"/>
          <w:szCs w:val="24"/>
        </w:rPr>
        <w:t>MINISTERIO DEL MEDIO AMBIENTE y MINISTERIO DE EDUCACIÓN NACIONAL. Política Nacional  de Educación ambiental SINA. Bogotá. Julio 2002, 69 p.</w:t>
      </w:r>
    </w:p>
    <w:p w:rsidR="00453EFA" w:rsidRPr="006D3F81" w:rsidRDefault="00453EFA" w:rsidP="00453EFA">
      <w:pPr>
        <w:numPr>
          <w:ilvl w:val="0"/>
          <w:numId w:val="15"/>
        </w:numPr>
        <w:tabs>
          <w:tab w:val="left" w:pos="3060"/>
        </w:tabs>
        <w:autoSpaceDE w:val="0"/>
        <w:autoSpaceDN w:val="0"/>
        <w:adjustRightInd w:val="0"/>
        <w:spacing w:after="0" w:line="360" w:lineRule="auto"/>
        <w:ind w:right="-91"/>
        <w:jc w:val="both"/>
        <w:rPr>
          <w:rFonts w:ascii="Arial" w:hAnsi="Arial" w:cs="Arial"/>
          <w:sz w:val="24"/>
          <w:szCs w:val="24"/>
        </w:rPr>
      </w:pPr>
      <w:r w:rsidRPr="006D3F81">
        <w:rPr>
          <w:rFonts w:ascii="Arial" w:hAnsi="Arial" w:cs="Arial"/>
          <w:sz w:val="24"/>
          <w:szCs w:val="24"/>
        </w:rPr>
        <w:t xml:space="preserve">Pérez, María R. La educación ambiental en el contexto educativo colombiano. 2008. </w:t>
      </w:r>
    </w:p>
    <w:p w:rsidR="00453EFA" w:rsidRPr="006D3F81" w:rsidRDefault="00453EFA" w:rsidP="00453EFA">
      <w:pPr>
        <w:numPr>
          <w:ilvl w:val="0"/>
          <w:numId w:val="15"/>
        </w:numPr>
        <w:tabs>
          <w:tab w:val="left" w:pos="3060"/>
        </w:tabs>
        <w:autoSpaceDE w:val="0"/>
        <w:autoSpaceDN w:val="0"/>
        <w:adjustRightInd w:val="0"/>
        <w:spacing w:after="0" w:line="360" w:lineRule="auto"/>
        <w:ind w:right="-91"/>
        <w:jc w:val="both"/>
        <w:rPr>
          <w:rFonts w:ascii="Arial" w:hAnsi="Arial" w:cs="Arial"/>
          <w:sz w:val="24"/>
          <w:szCs w:val="24"/>
        </w:rPr>
      </w:pPr>
      <w:r w:rsidRPr="006D3F81">
        <w:rPr>
          <w:rFonts w:ascii="Arial" w:eastAsia="Times New Roman" w:hAnsi="Arial" w:cs="Arial"/>
          <w:sz w:val="24"/>
          <w:szCs w:val="24"/>
          <w:lang w:val="es-ES" w:eastAsia="es-ES"/>
        </w:rPr>
        <w:t xml:space="preserve">Torres Carrasco Maritza, </w:t>
      </w:r>
      <w:r w:rsidRPr="006D3F81">
        <w:rPr>
          <w:rFonts w:ascii="Arial" w:eastAsia="Times New Roman" w:hAnsi="Arial" w:cs="Arial"/>
          <w:bCs/>
          <w:sz w:val="24"/>
          <w:szCs w:val="24"/>
          <w:lang w:val="es-ES" w:eastAsia="es-ES"/>
        </w:rPr>
        <w:t xml:space="preserve">Programa de Educación Ambiental Subdirección de Proyectos Intersectoriales </w:t>
      </w:r>
      <w:r w:rsidRPr="006D3F81">
        <w:rPr>
          <w:rFonts w:ascii="Arial" w:eastAsia="Times New Roman" w:hAnsi="Arial" w:cs="Arial"/>
          <w:sz w:val="24"/>
          <w:szCs w:val="24"/>
          <w:lang w:val="es-ES" w:eastAsia="es-ES"/>
        </w:rPr>
        <w:t xml:space="preserve">Dirección de Calidad Ministerio de Educación Nacional. </w:t>
      </w:r>
      <w:r w:rsidRPr="006D3F81">
        <w:rPr>
          <w:rFonts w:ascii="Arial" w:eastAsia="Times New Roman" w:hAnsi="Arial" w:cs="Arial"/>
          <w:bCs/>
          <w:sz w:val="24"/>
          <w:szCs w:val="24"/>
          <w:lang w:val="es-ES" w:eastAsia="es-ES"/>
        </w:rPr>
        <w:t>Correo electrónico:</w:t>
      </w:r>
      <w:r w:rsidRPr="006D3F81">
        <w:rPr>
          <w:rFonts w:ascii="Arial" w:eastAsia="Times New Roman" w:hAnsi="Arial" w:cs="Arial"/>
          <w:sz w:val="24"/>
          <w:szCs w:val="24"/>
          <w:lang w:val="es-ES" w:eastAsia="es-ES"/>
        </w:rPr>
        <w:t> </w:t>
      </w:r>
      <w:hyperlink r:id="rId12" w:history="1">
        <w:r w:rsidRPr="006D3F81">
          <w:rPr>
            <w:rFonts w:ascii="Arial" w:eastAsia="Times New Roman" w:hAnsi="Arial" w:cs="Arial"/>
            <w:bCs/>
            <w:color w:val="666666"/>
            <w:sz w:val="24"/>
            <w:szCs w:val="24"/>
            <w:lang w:val="es-ES" w:eastAsia="es-ES"/>
          </w:rPr>
          <w:t>mtorres@mineducacion.gov.co</w:t>
        </w:r>
      </w:hyperlink>
      <w:r w:rsidRPr="006D3F81">
        <w:rPr>
          <w:rFonts w:ascii="Arial" w:hAnsi="Arial" w:cs="Arial"/>
          <w:sz w:val="24"/>
          <w:szCs w:val="24"/>
          <w:lang w:val="es-ES"/>
        </w:rPr>
        <w:t>.</w:t>
      </w:r>
    </w:p>
    <w:p w:rsidR="00453EFA" w:rsidRPr="006D3F81" w:rsidRDefault="00453EFA" w:rsidP="00453EFA">
      <w:pPr>
        <w:numPr>
          <w:ilvl w:val="0"/>
          <w:numId w:val="15"/>
        </w:numPr>
        <w:tabs>
          <w:tab w:val="left" w:pos="3060"/>
        </w:tabs>
        <w:autoSpaceDE w:val="0"/>
        <w:autoSpaceDN w:val="0"/>
        <w:adjustRightInd w:val="0"/>
        <w:spacing w:after="0" w:line="360" w:lineRule="auto"/>
        <w:ind w:right="-91"/>
        <w:jc w:val="both"/>
        <w:rPr>
          <w:rFonts w:ascii="Arial" w:hAnsi="Arial" w:cs="Arial"/>
          <w:sz w:val="24"/>
          <w:szCs w:val="24"/>
        </w:rPr>
      </w:pPr>
      <w:r w:rsidRPr="006D3F81">
        <w:rPr>
          <w:rFonts w:ascii="Arial" w:hAnsi="Arial" w:cs="Arial"/>
          <w:sz w:val="24"/>
          <w:szCs w:val="24"/>
        </w:rPr>
        <w:t xml:space="preserve">Torres López Elisa Inés, Medio Ambiente y Proyecto Escolar (PRAE) en el Colegio Nicolás </w:t>
      </w:r>
      <w:proofErr w:type="spellStart"/>
      <w:r w:rsidRPr="006D3F81">
        <w:rPr>
          <w:rFonts w:ascii="Arial" w:hAnsi="Arial" w:cs="Arial"/>
          <w:sz w:val="24"/>
          <w:szCs w:val="24"/>
        </w:rPr>
        <w:t>Esguerra</w:t>
      </w:r>
      <w:proofErr w:type="spellEnd"/>
      <w:r w:rsidRPr="006D3F81">
        <w:rPr>
          <w:rFonts w:ascii="Arial" w:hAnsi="Arial" w:cs="Arial"/>
          <w:sz w:val="24"/>
          <w:szCs w:val="24"/>
        </w:rPr>
        <w:t>. Universidad Nacional de Colombia Facultad de Ciencias, Bogotá, Colombia 2011.</w:t>
      </w:r>
    </w:p>
    <w:p w:rsidR="00453EFA" w:rsidRPr="006D3F81" w:rsidRDefault="00453EFA" w:rsidP="00453EFA">
      <w:pPr>
        <w:tabs>
          <w:tab w:val="left" w:pos="3260"/>
          <w:tab w:val="center" w:pos="6787"/>
        </w:tabs>
        <w:spacing w:after="0" w:line="240" w:lineRule="auto"/>
        <w:rPr>
          <w:rFonts w:ascii="Arial" w:eastAsia="Times New Roman" w:hAnsi="Arial" w:cs="Arial"/>
          <w:sz w:val="24"/>
          <w:szCs w:val="24"/>
          <w:lang w:eastAsia="es-ES"/>
        </w:rPr>
      </w:pPr>
      <w:r>
        <w:rPr>
          <w:noProof/>
          <w:lang w:val="es-ES" w:eastAsia="es-ES"/>
        </w:rPr>
        <mc:AlternateContent>
          <mc:Choice Requires="wps">
            <w:drawing>
              <wp:anchor distT="0" distB="0" distL="114300" distR="114300" simplePos="0" relativeHeight="251660288" behindDoc="0" locked="0" layoutInCell="1" allowOverlap="1">
                <wp:simplePos x="0" y="0"/>
                <wp:positionH relativeFrom="column">
                  <wp:posOffset>5943600</wp:posOffset>
                </wp:positionH>
                <wp:positionV relativeFrom="paragraph">
                  <wp:posOffset>815975</wp:posOffset>
                </wp:positionV>
                <wp:extent cx="1828800" cy="800100"/>
                <wp:effectExtent l="0" t="0" r="0" b="0"/>
                <wp:wrapNone/>
                <wp:docPr id="73" name="Cuadro de texto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3EFA" w:rsidRPr="001735D5" w:rsidRDefault="00453EFA" w:rsidP="00453EFA">
                            <w:pPr>
                              <w:jc w:val="center"/>
                              <w:rPr>
                                <w:rFonts w:ascii="Benguiat Bk BT" w:hAnsi="Benguiat Bk BT"/>
                                <w:color w:val="FFFFFF"/>
                              </w:rPr>
                            </w:pPr>
                            <w:r w:rsidRPr="001735D5">
                              <w:rPr>
                                <w:rFonts w:ascii="Benguiat Bk BT" w:hAnsi="Benguiat Bk BT"/>
                                <w:color w:val="FFFFFF"/>
                              </w:rPr>
                              <w:t xml:space="preserve">Espacio inadecuado para biblioteca – sala de profesores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73" o:spid="_x0000_s1097" type="#_x0000_t202" style="position:absolute;margin-left:468pt;margin-top:64.25pt;width:2in;height:6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" filled="f" stroked="f">
                <v:textbox>
                  <w:txbxContent>
                    <w:p w:rsidR="00453EFA" w:rsidRPr="001735D5" w:rsidRDefault="00453EFA" w:rsidP="00453EFA">
                      <w:pPr>
                        <w:jc w:val="center"/>
                        <w:rPr>
                          <w:rFonts w:ascii="Benguiat Bk BT" w:hAnsi="Benguiat Bk BT"/>
                          <w:color w:val="FFFFFF"/>
                        </w:rPr>
                      </w:pPr>
                      <w:r w:rsidRPr="001735D5">
                        <w:rPr>
                          <w:rFonts w:ascii="Benguiat Bk BT" w:hAnsi="Benguiat Bk BT"/>
                          <w:color w:val="FFFFFF"/>
                        </w:rPr>
                        <w:t xml:space="preserve">Espacio inadecuado para biblioteca – sala de profesores </w:t>
                      </w:r>
                    </w:p>
                  </w:txbxContent>
                </v:textbox>
              </v:shape>
            </w:pict>
          </mc:Fallback>
        </mc:AlternateContent>
      </w:r>
      <w:r>
        <w:rPr>
          <w:noProof/>
          <w:lang w:val="es-ES" w:eastAsia="es-ES"/>
        </w:rPr>
        <mc:AlternateContent>
          <mc:Choice Requires="wps">
            <w:drawing>
              <wp:anchor distT="0" distB="0" distL="114300" distR="114300" simplePos="0" relativeHeight="251659264" behindDoc="0" locked="0" layoutInCell="1" allowOverlap="1">
                <wp:simplePos x="0" y="0"/>
                <wp:positionH relativeFrom="column">
                  <wp:posOffset>5486400</wp:posOffset>
                </wp:positionH>
                <wp:positionV relativeFrom="paragraph">
                  <wp:posOffset>225425</wp:posOffset>
                </wp:positionV>
                <wp:extent cx="2171700" cy="800100"/>
                <wp:effectExtent l="0" t="0" r="0" b="0"/>
                <wp:wrapNone/>
                <wp:docPr id="72" name="Cuadro de texto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3EFA" w:rsidRPr="001735D5" w:rsidRDefault="00453EFA" w:rsidP="00453EFA">
                            <w:pPr>
                              <w:jc w:val="center"/>
                              <w:rPr>
                                <w:rFonts w:ascii="Benguiat Bk BT" w:hAnsi="Benguiat Bk BT"/>
                                <w:color w:val="FFFFFF"/>
                              </w:rPr>
                            </w:pPr>
                            <w:r w:rsidRPr="001735D5">
                              <w:rPr>
                                <w:rFonts w:ascii="Benguiat Bk BT" w:hAnsi="Benguiat Bk BT"/>
                                <w:color w:val="FFFFFF"/>
                              </w:rPr>
                              <w:t xml:space="preserve">FALTA DE ESPACIO PARA RESIDUOS SÓLIDOS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72" o:spid="_x0000_s1098" type="#_x0000_t202" style="position:absolute;margin-left:6in;margin-top:17.75pt;width:171pt;height:6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" filled="f" stroked="f">
                <v:textbox>
                  <w:txbxContent>
                    <w:p w:rsidR="00453EFA" w:rsidRPr="001735D5" w:rsidRDefault="00453EFA" w:rsidP="00453EFA">
                      <w:pPr>
                        <w:jc w:val="center"/>
                        <w:rPr>
                          <w:rFonts w:ascii="Benguiat Bk BT" w:hAnsi="Benguiat Bk BT"/>
                          <w:color w:val="FFFFFF"/>
                        </w:rPr>
                      </w:pPr>
                      <w:r w:rsidRPr="001735D5">
                        <w:rPr>
                          <w:rFonts w:ascii="Benguiat Bk BT" w:hAnsi="Benguiat Bk BT"/>
                          <w:color w:val="FFFFFF"/>
                        </w:rPr>
                        <w:t xml:space="preserve">FALTA DE ESPACIO PARA RESIDUOS SÓLIDOS </w:t>
                      </w:r>
                    </w:p>
                  </w:txbxContent>
                </v:textbox>
              </v:shape>
            </w:pict>
          </mc:Fallback>
        </mc:AlternateContent>
      </w:r>
    </w:p>
    <w:p w:rsidR="00453EFA"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sz w:val="24"/>
          <w:szCs w:val="24"/>
          <w:lang w:eastAsia="es-ES"/>
        </w:rPr>
      </w:pPr>
    </w:p>
    <w:p w:rsidR="00453EFA" w:rsidRPr="006D3F81" w:rsidRDefault="00453EFA" w:rsidP="00453EFA">
      <w:pPr>
        <w:widowControl w:val="0"/>
        <w:tabs>
          <w:tab w:val="left" w:pos="3060"/>
        </w:tabs>
        <w:autoSpaceDE w:val="0"/>
        <w:autoSpaceDN w:val="0"/>
        <w:adjustRightInd w:val="0"/>
        <w:spacing w:after="0" w:line="360" w:lineRule="auto"/>
        <w:ind w:right="-91"/>
        <w:jc w:val="center"/>
        <w:rPr>
          <w:rFonts w:ascii="Arial" w:eastAsia="Times New Roman" w:hAnsi="Arial" w:cs="Arial"/>
          <w:sz w:val="24"/>
          <w:szCs w:val="24"/>
          <w:lang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Pr="006D3F81" w:rsidRDefault="00453EFA" w:rsidP="00453EFA">
      <w:pPr>
        <w:spacing w:after="0" w:line="240" w:lineRule="auto"/>
        <w:jc w:val="center"/>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lastRenderedPageBreak/>
        <w:t>ACTITUDES Y VALORES ADECUADOS FRENTE AL USO DE LAS TIC’S EN LOS ESTUDIANTES DE LA INSTITUCIÓN EDUCATIVA SAN SIMÓN COMO DERECHO DE LA CUARTA GENERACIÓN, SAN ANDRES DE SOTAVENTO CORDOBA.</w:t>
      </w: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ACTITUDES Y VALORES ADECUADOS FRENTE AL USO DE LAS TIC’S EN LOS ESTUDIANTES DE LA INSTITUCIÓN EDUCATIVA SAN SIMÓN COMO DERECHO DE LA CUARTA GENERACIÓN, SAN ANDRES DE SOTAVENTO CORDOBA.</w:t>
      </w: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AGUILAR PEREZ LILIANA </w:t>
      </w:r>
    </w:p>
    <w:p w:rsidR="00453EFA" w:rsidRPr="006D3F81" w:rsidRDefault="00453EFA" w:rsidP="00453EFA">
      <w:pPr>
        <w:spacing w:after="0" w:line="240" w:lineRule="auto"/>
        <w:jc w:val="center"/>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MADERA PATERNINA NUBIA</w:t>
      </w:r>
    </w:p>
    <w:p w:rsidR="00453EFA" w:rsidRPr="006D3F81" w:rsidRDefault="00453EFA" w:rsidP="00453EFA">
      <w:pPr>
        <w:spacing w:after="0" w:line="240" w:lineRule="auto"/>
        <w:jc w:val="center"/>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MORALES SALGADO OMAIRA</w:t>
      </w:r>
    </w:p>
    <w:p w:rsidR="00453EFA" w:rsidRPr="006D3F81" w:rsidRDefault="00453EFA" w:rsidP="00453EFA">
      <w:pPr>
        <w:spacing w:after="0" w:line="240" w:lineRule="auto"/>
        <w:jc w:val="center"/>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PEREZ ESCOBAR EZEQUIEL</w:t>
      </w: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PROGRAMA PROMOCIÓN DE LOS DERECHOS HUMANOS CON COMUNIDADES EDUCATIVAS EN EL ÁREA DE INFLUENCIA</w:t>
      </w:r>
    </w:p>
    <w:p w:rsidR="00453EFA" w:rsidRPr="006D3F81" w:rsidRDefault="00453EFA" w:rsidP="00453EFA">
      <w:pPr>
        <w:spacing w:after="0" w:line="240" w:lineRule="auto"/>
        <w:jc w:val="center"/>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OCENSA</w:t>
      </w:r>
    </w:p>
    <w:p w:rsidR="00453EFA" w:rsidRPr="006D3F81" w:rsidRDefault="00453EFA" w:rsidP="00453EFA">
      <w:pPr>
        <w:spacing w:after="0" w:line="240" w:lineRule="auto"/>
        <w:jc w:val="center"/>
        <w:rPr>
          <w:rFonts w:ascii="Arial" w:eastAsia="Times New Roman" w:hAnsi="Arial" w:cs="Arial"/>
          <w:sz w:val="24"/>
          <w:szCs w:val="24"/>
          <w:lang w:val="es-ES" w:eastAsia="es-ES"/>
        </w:rPr>
      </w:pPr>
      <w:r>
        <w:rPr>
          <w:rFonts w:ascii="Arial" w:eastAsia="Times New Roman" w:hAnsi="Arial" w:cs="Arial"/>
          <w:sz w:val="24"/>
          <w:szCs w:val="24"/>
          <w:lang w:val="es-ES" w:eastAsia="es-ES"/>
        </w:rPr>
        <w:t>2014</w:t>
      </w: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b/>
          <w:sz w:val="24"/>
          <w:szCs w:val="24"/>
          <w:lang w:val="es-ES" w:eastAsia="es-ES"/>
        </w:rPr>
      </w:pPr>
    </w:p>
    <w:p w:rsidR="00453EFA" w:rsidRDefault="00453EFA" w:rsidP="00453EFA">
      <w:pPr>
        <w:spacing w:after="0" w:line="240" w:lineRule="auto"/>
        <w:jc w:val="center"/>
        <w:rPr>
          <w:rFonts w:ascii="Arial" w:eastAsia="Times New Roman" w:hAnsi="Arial" w:cs="Arial"/>
          <w:b/>
          <w:sz w:val="24"/>
          <w:szCs w:val="24"/>
          <w:lang w:val="es-ES" w:eastAsia="es-ES"/>
        </w:rPr>
      </w:pPr>
    </w:p>
    <w:p w:rsidR="00453EFA" w:rsidRDefault="00453EFA" w:rsidP="00453EFA">
      <w:pPr>
        <w:spacing w:after="0" w:line="240" w:lineRule="auto"/>
        <w:jc w:val="center"/>
        <w:rPr>
          <w:rFonts w:ascii="Arial" w:eastAsia="Times New Roman" w:hAnsi="Arial" w:cs="Arial"/>
          <w:b/>
          <w:sz w:val="24"/>
          <w:szCs w:val="24"/>
          <w:lang w:val="es-ES" w:eastAsia="es-ES"/>
        </w:rPr>
      </w:pPr>
    </w:p>
    <w:p w:rsidR="00453EFA" w:rsidRPr="006D3F81" w:rsidRDefault="00453EFA" w:rsidP="00453EFA">
      <w:pPr>
        <w:spacing w:after="0" w:line="240" w:lineRule="auto"/>
        <w:jc w:val="center"/>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INTRODUCCIÓN</w:t>
      </w: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both"/>
        <w:rPr>
          <w:rFonts w:ascii="Cambria" w:eastAsia="Times New Roman" w:hAnsi="Cambria" w:cs="Arial"/>
          <w:color w:val="000000"/>
          <w:kern w:val="36"/>
          <w:sz w:val="18"/>
          <w:szCs w:val="18"/>
          <w:lang w:val="es-ES" w:eastAsia="es-CO"/>
        </w:rPr>
      </w:pPr>
      <w:r w:rsidRPr="006D3F81">
        <w:rPr>
          <w:rFonts w:ascii="Arial" w:eastAsia="Times New Roman" w:hAnsi="Arial" w:cs="Arial"/>
          <w:color w:val="000000"/>
          <w:kern w:val="36"/>
          <w:sz w:val="24"/>
          <w:szCs w:val="24"/>
          <w:lang w:val="es-ES" w:eastAsia="es-CO"/>
        </w:rPr>
        <w:t xml:space="preserve">Las </w:t>
      </w:r>
      <w:proofErr w:type="spellStart"/>
      <w:r w:rsidRPr="006D3F81">
        <w:rPr>
          <w:rFonts w:ascii="Arial" w:eastAsia="Times New Roman" w:hAnsi="Arial" w:cs="Arial"/>
          <w:color w:val="000000"/>
          <w:kern w:val="36"/>
          <w:sz w:val="24"/>
          <w:szCs w:val="24"/>
          <w:lang w:val="es-ES" w:eastAsia="es-CO"/>
        </w:rPr>
        <w:t>Tic’s</w:t>
      </w:r>
      <w:proofErr w:type="spellEnd"/>
      <w:r w:rsidRPr="006D3F81">
        <w:rPr>
          <w:rFonts w:ascii="Arial" w:eastAsia="Times New Roman" w:hAnsi="Arial" w:cs="Arial"/>
          <w:color w:val="000000"/>
          <w:kern w:val="36"/>
          <w:sz w:val="24"/>
          <w:szCs w:val="24"/>
          <w:lang w:val="es-ES" w:eastAsia="es-CO"/>
        </w:rPr>
        <w:t xml:space="preserve"> son una actividad social que consiste en la aplicación de la ciencia en la optimización de procesos de información y comunicación, planteados desde la perspectiva de la construcción y socialización del conocimiento, para atender </w:t>
      </w:r>
      <w:r w:rsidRPr="006D3F81">
        <w:rPr>
          <w:rFonts w:ascii="Arial" w:eastAsia="Times New Roman" w:hAnsi="Arial" w:cs="Arial"/>
          <w:color w:val="000000"/>
          <w:kern w:val="36"/>
          <w:sz w:val="24"/>
          <w:szCs w:val="24"/>
          <w:lang w:val="es-ES" w:eastAsia="es-CO"/>
        </w:rPr>
        <w:lastRenderedPageBreak/>
        <w:t>necesidades y demandas sociales y buscar la felicidad y el bienestar para todos los seres humanos</w:t>
      </w:r>
      <w:r w:rsidRPr="006D3F81">
        <w:rPr>
          <w:rFonts w:ascii="Cambria" w:eastAsia="Times New Roman" w:hAnsi="Cambria" w:cs="Arial"/>
          <w:color w:val="000000"/>
          <w:kern w:val="36"/>
          <w:sz w:val="18"/>
          <w:szCs w:val="18"/>
          <w:lang w:val="es-ES" w:eastAsia="es-CO"/>
        </w:rPr>
        <w:t>.</w:t>
      </w: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r w:rsidRPr="006D3F81">
        <w:rPr>
          <w:rFonts w:ascii="Arial" w:eastAsia="Times New Roman" w:hAnsi="Arial" w:cs="Arial"/>
          <w:color w:val="000000"/>
          <w:kern w:val="36"/>
          <w:sz w:val="24"/>
          <w:szCs w:val="24"/>
          <w:lang w:val="es-ES" w:eastAsia="es-CO"/>
        </w:rPr>
        <w:t xml:space="preserve">Las </w:t>
      </w:r>
      <w:proofErr w:type="spellStart"/>
      <w:r w:rsidRPr="006D3F81">
        <w:rPr>
          <w:rFonts w:ascii="Arial" w:eastAsia="Times New Roman" w:hAnsi="Arial" w:cs="Arial"/>
          <w:color w:val="000000"/>
          <w:kern w:val="36"/>
          <w:sz w:val="24"/>
          <w:szCs w:val="24"/>
          <w:lang w:val="es-ES" w:eastAsia="es-CO"/>
        </w:rPr>
        <w:t>Tic’s</w:t>
      </w:r>
      <w:proofErr w:type="spellEnd"/>
      <w:r w:rsidRPr="006D3F81">
        <w:rPr>
          <w:rFonts w:ascii="Arial" w:eastAsia="Times New Roman" w:hAnsi="Arial" w:cs="Arial"/>
          <w:color w:val="000000"/>
          <w:kern w:val="36"/>
          <w:sz w:val="24"/>
          <w:szCs w:val="24"/>
          <w:lang w:val="es-ES" w:eastAsia="es-CO"/>
        </w:rPr>
        <w:t xml:space="preserve"> no solo se reducen a los aparatos o a  los software, involucran el conocimiento y las acciones, las organizaciones y los objetos culturales. Las </w:t>
      </w:r>
      <w:proofErr w:type="spellStart"/>
      <w:r w:rsidRPr="006D3F81">
        <w:rPr>
          <w:rFonts w:ascii="Arial" w:eastAsia="Times New Roman" w:hAnsi="Arial" w:cs="Arial"/>
          <w:color w:val="000000"/>
          <w:kern w:val="36"/>
          <w:sz w:val="24"/>
          <w:szCs w:val="24"/>
          <w:lang w:val="es-ES" w:eastAsia="es-CO"/>
        </w:rPr>
        <w:t>Tic’s</w:t>
      </w:r>
      <w:proofErr w:type="spellEnd"/>
      <w:r w:rsidRPr="006D3F81">
        <w:rPr>
          <w:rFonts w:ascii="Arial" w:eastAsia="Times New Roman" w:hAnsi="Arial" w:cs="Arial"/>
          <w:color w:val="000000"/>
          <w:kern w:val="36"/>
          <w:sz w:val="24"/>
          <w:szCs w:val="24"/>
          <w:lang w:val="es-ES" w:eastAsia="es-CO"/>
        </w:rPr>
        <w:t xml:space="preserve"> son la tecnología que estamos privilegiando porque nos permite investigar, trabajar en equipo y producir manifestaciones individuales o sociales, y, desde ellas, acceder a las otras tecnologías, que pueden resultar pertinentes para los fines de la educación.</w:t>
      </w: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r w:rsidRPr="006D3F81">
        <w:rPr>
          <w:rFonts w:ascii="Arial" w:eastAsia="Times New Roman" w:hAnsi="Arial" w:cs="Arial"/>
          <w:color w:val="000000"/>
          <w:kern w:val="36"/>
          <w:sz w:val="24"/>
          <w:szCs w:val="24"/>
          <w:lang w:val="es-ES" w:eastAsia="es-CO"/>
        </w:rPr>
        <w:t xml:space="preserve"> Las </w:t>
      </w:r>
      <w:proofErr w:type="spellStart"/>
      <w:r w:rsidRPr="006D3F81">
        <w:rPr>
          <w:rFonts w:ascii="Arial" w:eastAsia="Times New Roman" w:hAnsi="Arial" w:cs="Arial"/>
          <w:color w:val="000000"/>
          <w:kern w:val="36"/>
          <w:sz w:val="24"/>
          <w:szCs w:val="24"/>
          <w:lang w:val="es-ES" w:eastAsia="es-CO"/>
        </w:rPr>
        <w:t>Tic’s</w:t>
      </w:r>
      <w:proofErr w:type="spellEnd"/>
      <w:r w:rsidRPr="006D3F81">
        <w:rPr>
          <w:rFonts w:ascii="Arial" w:eastAsia="Times New Roman" w:hAnsi="Arial" w:cs="Arial"/>
          <w:color w:val="000000"/>
          <w:kern w:val="36"/>
          <w:sz w:val="24"/>
          <w:szCs w:val="24"/>
          <w:lang w:val="es-ES" w:eastAsia="es-CO"/>
        </w:rPr>
        <w:t xml:space="preserve"> son básicamente un nuevo sistema de comunicación e información. La necesidad de cercanía para su realización desaparece, ante las posibilidades comunicativas de los recursos telemáticos. Podemos hablar con los que están lejos, acceder a informaciones que, antes, nos llegaban a través de los libros y las enciclopedias. Esa cercanía ya nos la proporcionaba el teléfono. Las </w:t>
      </w:r>
      <w:proofErr w:type="spellStart"/>
      <w:r w:rsidRPr="006D3F81">
        <w:rPr>
          <w:rFonts w:ascii="Arial" w:eastAsia="Times New Roman" w:hAnsi="Arial" w:cs="Arial"/>
          <w:color w:val="000000"/>
          <w:kern w:val="36"/>
          <w:sz w:val="24"/>
          <w:szCs w:val="24"/>
          <w:lang w:val="es-ES" w:eastAsia="es-CO"/>
        </w:rPr>
        <w:t>Tic’s</w:t>
      </w:r>
      <w:proofErr w:type="spellEnd"/>
      <w:r w:rsidRPr="006D3F81">
        <w:rPr>
          <w:rFonts w:ascii="Arial" w:eastAsia="Times New Roman" w:hAnsi="Arial" w:cs="Arial"/>
          <w:color w:val="000000"/>
          <w:kern w:val="36"/>
          <w:sz w:val="24"/>
          <w:szCs w:val="24"/>
          <w:lang w:val="es-ES" w:eastAsia="es-CO"/>
        </w:rPr>
        <w:t xml:space="preserve"> han optimizado esa comunicación, que incluso nos permite “ver en la pantalla” con quien hablamos.</w:t>
      </w: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r w:rsidRPr="006D3F81">
        <w:rPr>
          <w:rFonts w:ascii="Arial" w:eastAsia="Times New Roman" w:hAnsi="Arial" w:cs="Arial"/>
          <w:color w:val="000000"/>
          <w:kern w:val="36"/>
          <w:sz w:val="24"/>
          <w:szCs w:val="24"/>
          <w:lang w:val="es-ES" w:eastAsia="es-CO"/>
        </w:rPr>
        <w:t>La información y comunicación, es el valor sobre el que debemos reflexionar al aplicarlas al ámbito del aprendizaje, en el campo de la educación. No olvidemos que el proceso de enseñanza/aprendizaje se produce en el intercambio comunicativo profesor estudiantes, que es lo que define el acto didáctico.</w:t>
      </w: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r w:rsidRPr="006D3F81">
        <w:rPr>
          <w:rFonts w:ascii="Arial" w:eastAsia="Times New Roman" w:hAnsi="Arial" w:cs="Arial"/>
          <w:color w:val="000000"/>
          <w:kern w:val="36"/>
          <w:sz w:val="24"/>
          <w:szCs w:val="24"/>
          <w:lang w:val="es-ES" w:eastAsia="es-CO"/>
        </w:rPr>
        <w:t xml:space="preserve">Es evidente su fuerza de atracción que absorbe la  atención de los estudiantes. Elemento positivo es  la atención, al referirnos al campo del aprendizaje, pero no exento de peligros .Esa fuerza informativo-.comunicativa puede reducirnos a la situación de “espectadores” en la que se consume  información sin demasiada asimilación. Predomina en ella la dimensión del entretenimiento. Y eso es problemático, si tenemos en cuenta el protagonismo de un proceso de aprendizaje, que requiere un esfuerzo interior para “entender” lo que se nos comunica y  esto nos lleva a reflexionar en cuanto a las proporciones de que clases de entretenimiento les ofrecen a los jóvenes que sin mayor conocimiento sobre el adecuado uso de estas tecnologías  pueden ocasionar situaciones </w:t>
      </w:r>
      <w:proofErr w:type="spellStart"/>
      <w:r w:rsidRPr="006D3F81">
        <w:rPr>
          <w:rFonts w:ascii="Arial" w:eastAsia="Times New Roman" w:hAnsi="Arial" w:cs="Arial"/>
          <w:color w:val="000000"/>
          <w:kern w:val="36"/>
          <w:sz w:val="24"/>
          <w:szCs w:val="24"/>
          <w:lang w:val="es-ES" w:eastAsia="es-CO"/>
        </w:rPr>
        <w:t>problemicas</w:t>
      </w:r>
      <w:proofErr w:type="spellEnd"/>
      <w:r w:rsidRPr="006D3F81">
        <w:rPr>
          <w:rFonts w:ascii="Arial" w:eastAsia="Times New Roman" w:hAnsi="Arial" w:cs="Arial"/>
          <w:color w:val="000000"/>
          <w:kern w:val="36"/>
          <w:sz w:val="24"/>
          <w:szCs w:val="24"/>
          <w:lang w:val="es-ES" w:eastAsia="es-CO"/>
        </w:rPr>
        <w:t xml:space="preserve"> para su integridad personal como falta de privacidad, aislamiento, fraudes etc.</w:t>
      </w: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p>
    <w:p w:rsidR="00453EFA" w:rsidRDefault="00453EFA" w:rsidP="00453EFA">
      <w:pPr>
        <w:spacing w:after="0" w:line="240" w:lineRule="auto"/>
        <w:rPr>
          <w:rFonts w:ascii="Cambria" w:eastAsia="Times New Roman" w:hAnsi="Cambria" w:cs="Arial"/>
          <w:color w:val="000000"/>
          <w:kern w:val="36"/>
          <w:sz w:val="18"/>
          <w:szCs w:val="18"/>
          <w:lang w:val="es-ES" w:eastAsia="es-CO"/>
        </w:rPr>
      </w:pPr>
    </w:p>
    <w:p w:rsidR="00453EFA" w:rsidRDefault="00453EFA" w:rsidP="00453EFA">
      <w:pPr>
        <w:spacing w:after="0" w:line="240" w:lineRule="auto"/>
        <w:rPr>
          <w:rFonts w:ascii="Cambria" w:eastAsia="Times New Roman" w:hAnsi="Cambria" w:cs="Arial"/>
          <w:color w:val="000000"/>
          <w:kern w:val="36"/>
          <w:sz w:val="18"/>
          <w:szCs w:val="18"/>
          <w:lang w:val="es-ES" w:eastAsia="es-CO"/>
        </w:rPr>
      </w:pPr>
    </w:p>
    <w:p w:rsidR="00453EFA" w:rsidRDefault="00453EFA" w:rsidP="00453EFA">
      <w:pPr>
        <w:spacing w:after="0" w:line="240" w:lineRule="auto"/>
        <w:rPr>
          <w:rFonts w:ascii="Cambria" w:eastAsia="Times New Roman" w:hAnsi="Cambria" w:cs="Arial"/>
          <w:color w:val="000000"/>
          <w:kern w:val="36"/>
          <w:sz w:val="18"/>
          <w:szCs w:val="18"/>
          <w:lang w:val="es-ES" w:eastAsia="es-CO"/>
        </w:rPr>
      </w:pPr>
    </w:p>
    <w:p w:rsidR="00453EFA" w:rsidRDefault="00453EFA" w:rsidP="00453EFA">
      <w:pPr>
        <w:spacing w:after="0" w:line="240" w:lineRule="auto"/>
        <w:rPr>
          <w:rFonts w:ascii="Cambria" w:eastAsia="Times New Roman" w:hAnsi="Cambria" w:cs="Arial"/>
          <w:color w:val="000000"/>
          <w:kern w:val="36"/>
          <w:sz w:val="18"/>
          <w:szCs w:val="18"/>
          <w:lang w:val="es-ES" w:eastAsia="es-CO"/>
        </w:rPr>
      </w:pPr>
    </w:p>
    <w:p w:rsidR="00453EFA" w:rsidRDefault="00453EFA" w:rsidP="00453EFA">
      <w:pPr>
        <w:spacing w:after="0" w:line="240" w:lineRule="auto"/>
        <w:rPr>
          <w:rFonts w:ascii="Cambria" w:eastAsia="Times New Roman" w:hAnsi="Cambria" w:cs="Arial"/>
          <w:color w:val="000000"/>
          <w:kern w:val="36"/>
          <w:sz w:val="18"/>
          <w:szCs w:val="18"/>
          <w:lang w:val="es-ES" w:eastAsia="es-CO"/>
        </w:rPr>
      </w:pPr>
    </w:p>
    <w:p w:rsidR="00453EFA" w:rsidRDefault="00453EFA" w:rsidP="00453EFA">
      <w:pPr>
        <w:spacing w:after="0" w:line="240" w:lineRule="auto"/>
        <w:rPr>
          <w:rFonts w:ascii="Cambria" w:eastAsia="Times New Roman" w:hAnsi="Cambria" w:cs="Arial"/>
          <w:color w:val="000000"/>
          <w:kern w:val="36"/>
          <w:sz w:val="18"/>
          <w:szCs w:val="18"/>
          <w:lang w:val="es-ES" w:eastAsia="es-CO"/>
        </w:rPr>
      </w:pPr>
    </w:p>
    <w:p w:rsidR="00453EFA" w:rsidRDefault="00453EFA" w:rsidP="00453EFA">
      <w:pPr>
        <w:spacing w:after="0" w:line="240" w:lineRule="auto"/>
        <w:rPr>
          <w:rFonts w:ascii="Cambria" w:eastAsia="Times New Roman" w:hAnsi="Cambria" w:cs="Arial"/>
          <w:color w:val="000000"/>
          <w:kern w:val="36"/>
          <w:sz w:val="18"/>
          <w:szCs w:val="18"/>
          <w:lang w:val="es-ES" w:eastAsia="es-CO"/>
        </w:rPr>
      </w:pPr>
    </w:p>
    <w:p w:rsidR="00453EFA" w:rsidRDefault="00453EFA" w:rsidP="00453EFA">
      <w:pPr>
        <w:spacing w:after="0" w:line="240" w:lineRule="auto"/>
        <w:rPr>
          <w:rFonts w:ascii="Cambria" w:eastAsia="Times New Roman" w:hAnsi="Cambria" w:cs="Arial"/>
          <w:color w:val="000000"/>
          <w:kern w:val="36"/>
          <w:sz w:val="18"/>
          <w:szCs w:val="18"/>
          <w:lang w:val="es-ES" w:eastAsia="es-CO"/>
        </w:rPr>
      </w:pPr>
    </w:p>
    <w:p w:rsidR="00453EFA" w:rsidRDefault="00453EFA" w:rsidP="00453EFA">
      <w:pPr>
        <w:spacing w:after="0" w:line="240" w:lineRule="auto"/>
        <w:rPr>
          <w:rFonts w:ascii="Cambria" w:eastAsia="Times New Roman" w:hAnsi="Cambria" w:cs="Arial"/>
          <w:color w:val="000000"/>
          <w:kern w:val="36"/>
          <w:sz w:val="18"/>
          <w:szCs w:val="18"/>
          <w:lang w:val="es-ES" w:eastAsia="es-CO"/>
        </w:rPr>
      </w:pPr>
    </w:p>
    <w:p w:rsidR="00453EFA" w:rsidRDefault="00453EFA" w:rsidP="00453EFA">
      <w:pPr>
        <w:spacing w:after="0" w:line="240" w:lineRule="auto"/>
        <w:rPr>
          <w:rFonts w:ascii="Cambria" w:eastAsia="Times New Roman" w:hAnsi="Cambria" w:cs="Arial"/>
          <w:color w:val="000000"/>
          <w:kern w:val="36"/>
          <w:sz w:val="18"/>
          <w:szCs w:val="18"/>
          <w:lang w:val="es-ES" w:eastAsia="es-CO"/>
        </w:rPr>
      </w:pPr>
    </w:p>
    <w:p w:rsidR="00453EFA" w:rsidRPr="006D3F81" w:rsidRDefault="00453EFA" w:rsidP="00453EFA">
      <w:pPr>
        <w:spacing w:after="0" w:line="240" w:lineRule="auto"/>
        <w:rPr>
          <w:rFonts w:ascii="Cambria" w:eastAsia="Times New Roman" w:hAnsi="Cambria" w:cs="Arial"/>
          <w:color w:val="000000"/>
          <w:kern w:val="36"/>
          <w:sz w:val="18"/>
          <w:szCs w:val="18"/>
          <w:lang w:val="es-ES" w:eastAsia="es-CO"/>
        </w:rPr>
      </w:pPr>
    </w:p>
    <w:p w:rsidR="00453EFA" w:rsidRPr="006D3F81" w:rsidRDefault="00453EFA" w:rsidP="00453EFA">
      <w:pPr>
        <w:numPr>
          <w:ilvl w:val="0"/>
          <w:numId w:val="16"/>
        </w:numPr>
        <w:spacing w:after="0" w:line="240" w:lineRule="auto"/>
        <w:contextualSpacing/>
        <w:jc w:val="center"/>
        <w:rPr>
          <w:rFonts w:ascii="Arial" w:eastAsia="Times New Roman" w:hAnsi="Arial" w:cs="Arial"/>
          <w:b/>
          <w:color w:val="000000"/>
          <w:kern w:val="36"/>
          <w:sz w:val="24"/>
          <w:szCs w:val="24"/>
          <w:lang w:val="es-ES" w:eastAsia="es-CO"/>
        </w:rPr>
      </w:pPr>
      <w:r w:rsidRPr="006D3F81">
        <w:rPr>
          <w:rFonts w:ascii="Arial" w:eastAsia="Times New Roman" w:hAnsi="Arial" w:cs="Arial"/>
          <w:b/>
          <w:color w:val="000000"/>
          <w:kern w:val="36"/>
          <w:sz w:val="24"/>
          <w:szCs w:val="24"/>
          <w:lang w:val="es-ES" w:eastAsia="es-CO"/>
        </w:rPr>
        <w:t>JUSTIFICACIÓN</w:t>
      </w: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r w:rsidRPr="006D3F81">
        <w:rPr>
          <w:rFonts w:ascii="Arial" w:eastAsia="Times New Roman" w:hAnsi="Arial" w:cs="Arial"/>
          <w:color w:val="000000"/>
          <w:kern w:val="36"/>
          <w:sz w:val="24"/>
          <w:szCs w:val="24"/>
          <w:lang w:val="es-ES" w:eastAsia="es-CO"/>
        </w:rPr>
        <w:t xml:space="preserve">Las tecnologías de la información y la comunicación (TIC’S), puede referirse a la utilización de múltiples medios tecnológicos o informáticos para almacenar, procesar y difundir todo tipo de información, visual, digital o de otro tipo con diferentes finalidades, como forma de gestionar, organizar, ya sea en el mundo laboral o en el plano educativo, pero hoy en día seria </w:t>
      </w:r>
      <w:proofErr w:type="spellStart"/>
      <w:r w:rsidRPr="006D3F81">
        <w:rPr>
          <w:rFonts w:ascii="Arial" w:eastAsia="Times New Roman" w:hAnsi="Arial" w:cs="Arial"/>
          <w:color w:val="000000"/>
          <w:kern w:val="36"/>
          <w:sz w:val="24"/>
          <w:szCs w:val="24"/>
          <w:lang w:val="es-ES" w:eastAsia="es-CO"/>
        </w:rPr>
        <w:t>aun</w:t>
      </w:r>
      <w:proofErr w:type="spellEnd"/>
      <w:r w:rsidRPr="006D3F81">
        <w:rPr>
          <w:rFonts w:ascii="Arial" w:eastAsia="Times New Roman" w:hAnsi="Arial" w:cs="Arial"/>
          <w:color w:val="000000"/>
          <w:kern w:val="36"/>
          <w:sz w:val="24"/>
          <w:szCs w:val="24"/>
          <w:lang w:val="es-ES" w:eastAsia="es-CO"/>
        </w:rPr>
        <w:t xml:space="preserve"> </w:t>
      </w:r>
      <w:proofErr w:type="spellStart"/>
      <w:r w:rsidRPr="006D3F81">
        <w:rPr>
          <w:rFonts w:ascii="Arial" w:eastAsia="Times New Roman" w:hAnsi="Arial" w:cs="Arial"/>
          <w:color w:val="000000"/>
          <w:kern w:val="36"/>
          <w:sz w:val="24"/>
          <w:szCs w:val="24"/>
          <w:lang w:val="es-ES" w:eastAsia="es-CO"/>
        </w:rPr>
        <w:t>mas</w:t>
      </w:r>
      <w:proofErr w:type="spellEnd"/>
      <w:r w:rsidRPr="006D3F81">
        <w:rPr>
          <w:rFonts w:ascii="Arial" w:eastAsia="Times New Roman" w:hAnsi="Arial" w:cs="Arial"/>
          <w:color w:val="000000"/>
          <w:kern w:val="36"/>
          <w:sz w:val="24"/>
          <w:szCs w:val="24"/>
          <w:lang w:val="es-ES" w:eastAsia="es-CO"/>
        </w:rPr>
        <w:t xml:space="preserve"> erróneo su ausencia, ya que su </w:t>
      </w:r>
      <w:proofErr w:type="spellStart"/>
      <w:r w:rsidRPr="006D3F81">
        <w:rPr>
          <w:rFonts w:ascii="Arial" w:eastAsia="Times New Roman" w:hAnsi="Arial" w:cs="Arial"/>
          <w:color w:val="000000"/>
          <w:kern w:val="36"/>
          <w:sz w:val="24"/>
          <w:szCs w:val="24"/>
          <w:lang w:val="es-ES" w:eastAsia="es-CO"/>
        </w:rPr>
        <w:t>usocomo</w:t>
      </w:r>
      <w:proofErr w:type="spellEnd"/>
      <w:r w:rsidRPr="006D3F81">
        <w:rPr>
          <w:rFonts w:ascii="Arial" w:eastAsia="Times New Roman" w:hAnsi="Arial" w:cs="Arial"/>
          <w:color w:val="000000"/>
          <w:kern w:val="36"/>
          <w:sz w:val="24"/>
          <w:szCs w:val="24"/>
          <w:lang w:val="es-ES" w:eastAsia="es-CO"/>
        </w:rPr>
        <w:t xml:space="preserve"> herramienta didáctica se hace imprescindible.</w:t>
      </w: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r w:rsidRPr="006D3F81">
        <w:rPr>
          <w:rFonts w:ascii="Arial" w:eastAsia="Times New Roman" w:hAnsi="Arial" w:cs="Arial"/>
          <w:color w:val="000000"/>
          <w:kern w:val="36"/>
          <w:sz w:val="24"/>
          <w:szCs w:val="24"/>
          <w:lang w:val="es-ES" w:eastAsia="es-CO"/>
        </w:rPr>
        <w:lastRenderedPageBreak/>
        <w:t>El desarrollo de una cuarta generación</w:t>
      </w:r>
      <w:r w:rsidRPr="006D3F81">
        <w:rPr>
          <w:rFonts w:ascii="Arial" w:eastAsia="Times New Roman" w:hAnsi="Arial" w:cs="Arial"/>
          <w:color w:val="000000"/>
          <w:kern w:val="36"/>
          <w:sz w:val="24"/>
          <w:szCs w:val="24"/>
          <w:vertAlign w:val="superscript"/>
          <w:lang w:val="es-ES" w:eastAsia="es-CO"/>
        </w:rPr>
        <w:footnoteReference w:id="1"/>
      </w:r>
      <w:r w:rsidRPr="006D3F81">
        <w:rPr>
          <w:rFonts w:ascii="Arial" w:eastAsia="Times New Roman" w:hAnsi="Arial" w:cs="Arial"/>
          <w:color w:val="000000"/>
          <w:kern w:val="36"/>
          <w:sz w:val="24"/>
          <w:szCs w:val="24"/>
          <w:lang w:val="es-ES" w:eastAsia="es-CO"/>
        </w:rPr>
        <w:t xml:space="preserve"> de derechos humanos pasa por una apropiación social de las nuevas tecnologías. Una mayor conciencia de la importancia de la promoción de un conocimiento libre y participativo dentro de una cultura digital se revela así como una de las metas hoy en día si realmente queremos lograr una sociedad más humana, justa y solidaria, en la que ciencia y tecnología sean herramientas fundamentales en la promoción de fines socialmente relevantes. Estos son elementos que nos permiten tener una nueva concepción de la relación que existe entre las redes digitales, los derechos humanos y la ciudadanía digital.</w:t>
      </w: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r w:rsidRPr="006D3F81">
        <w:rPr>
          <w:rFonts w:ascii="Arial" w:eastAsia="Times New Roman" w:hAnsi="Arial" w:cs="Arial"/>
          <w:color w:val="000000"/>
          <w:kern w:val="36"/>
          <w:sz w:val="24"/>
          <w:szCs w:val="24"/>
          <w:lang w:val="es-ES" w:eastAsia="es-CO"/>
        </w:rPr>
        <w:t>En el sistema educativo favorece este proceso que se empieza a desarrollar desde el entorno más cercano, desde el plano familiar, de los amigos, de los medios como la televisión, internet, radio, etc.; es necesario que las instituciones educativas integren y se interesen en esta nueva cultura a través de la enseñanza digital, y convertirlo en una herramienta de uso educativo.</w:t>
      </w: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r w:rsidRPr="006D3F81">
        <w:rPr>
          <w:rFonts w:ascii="Arial" w:eastAsia="Times New Roman" w:hAnsi="Arial" w:cs="Arial"/>
          <w:color w:val="000000"/>
          <w:kern w:val="36"/>
          <w:sz w:val="24"/>
          <w:szCs w:val="24"/>
          <w:lang w:val="es-ES" w:eastAsia="es-CO"/>
        </w:rPr>
        <w:t xml:space="preserve">Para la Institución Educativa San Simón se beneficia con este proceso atendiendo una población perteneciente a un resguardo indígena </w:t>
      </w:r>
      <w:proofErr w:type="spellStart"/>
      <w:r w:rsidRPr="006D3F81">
        <w:rPr>
          <w:rFonts w:ascii="Arial" w:eastAsia="Times New Roman" w:hAnsi="Arial" w:cs="Arial"/>
          <w:color w:val="000000"/>
          <w:kern w:val="36"/>
          <w:sz w:val="24"/>
          <w:szCs w:val="24"/>
          <w:lang w:val="es-ES" w:eastAsia="es-CO"/>
        </w:rPr>
        <w:t>Zenú</w:t>
      </w:r>
      <w:proofErr w:type="spellEnd"/>
      <w:r w:rsidRPr="006D3F81">
        <w:rPr>
          <w:rFonts w:ascii="Arial" w:eastAsia="Times New Roman" w:hAnsi="Arial" w:cs="Arial"/>
          <w:color w:val="000000"/>
          <w:kern w:val="36"/>
          <w:sz w:val="24"/>
          <w:szCs w:val="24"/>
          <w:lang w:val="es-ES" w:eastAsia="es-CO"/>
        </w:rPr>
        <w:t xml:space="preserve">, afectados por la </w:t>
      </w:r>
      <w:proofErr w:type="spellStart"/>
      <w:r w:rsidRPr="006D3F81">
        <w:rPr>
          <w:rFonts w:ascii="Arial" w:eastAsia="Times New Roman" w:hAnsi="Arial" w:cs="Arial"/>
          <w:color w:val="000000"/>
          <w:kern w:val="36"/>
          <w:sz w:val="24"/>
          <w:szCs w:val="24"/>
          <w:lang w:val="es-ES" w:eastAsia="es-CO"/>
        </w:rPr>
        <w:t>aculturización</w:t>
      </w:r>
      <w:proofErr w:type="spellEnd"/>
      <w:r w:rsidRPr="006D3F81">
        <w:rPr>
          <w:rFonts w:ascii="Arial" w:eastAsia="Times New Roman" w:hAnsi="Arial" w:cs="Arial"/>
          <w:color w:val="000000"/>
          <w:kern w:val="36"/>
          <w:sz w:val="24"/>
          <w:szCs w:val="24"/>
          <w:lang w:val="es-ES" w:eastAsia="es-CO"/>
        </w:rPr>
        <w:t xml:space="preserve">, donde el acceso a las </w:t>
      </w:r>
      <w:proofErr w:type="spellStart"/>
      <w:r w:rsidRPr="006D3F81">
        <w:rPr>
          <w:rFonts w:ascii="Arial" w:eastAsia="Times New Roman" w:hAnsi="Arial" w:cs="Arial"/>
          <w:color w:val="000000"/>
          <w:kern w:val="36"/>
          <w:sz w:val="24"/>
          <w:szCs w:val="24"/>
          <w:lang w:val="es-ES" w:eastAsia="es-CO"/>
        </w:rPr>
        <w:t>Tic’s</w:t>
      </w:r>
      <w:proofErr w:type="spellEnd"/>
      <w:r w:rsidRPr="006D3F81">
        <w:rPr>
          <w:rFonts w:ascii="Arial" w:eastAsia="Times New Roman" w:hAnsi="Arial" w:cs="Arial"/>
          <w:color w:val="000000"/>
          <w:kern w:val="36"/>
          <w:sz w:val="24"/>
          <w:szCs w:val="24"/>
          <w:lang w:val="es-ES" w:eastAsia="es-CO"/>
        </w:rPr>
        <w:t xml:space="preserve"> implica un desafío evidente.</w:t>
      </w: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r w:rsidRPr="006D3F81">
        <w:rPr>
          <w:rFonts w:ascii="Arial" w:eastAsia="Times New Roman" w:hAnsi="Arial" w:cs="Arial"/>
          <w:color w:val="000000"/>
          <w:kern w:val="36"/>
          <w:sz w:val="24"/>
          <w:szCs w:val="24"/>
          <w:lang w:val="es-ES" w:eastAsia="es-CO"/>
        </w:rPr>
        <w:t xml:space="preserve">Estas tecnologías que poco a poco ingresan a nuestros estudiantes propenden a algunas dificultades para su uso adecuado, ya que estos medios incluyen programas que agreden la integridad del hombre y que los jóvenes frecuentan; en otros espacios que pueden repercutir en su vida personal y académica como es el caso del internet por medio de </w:t>
      </w:r>
      <w:proofErr w:type="spellStart"/>
      <w:r w:rsidRPr="006D3F81">
        <w:rPr>
          <w:rFonts w:ascii="Arial" w:eastAsia="Times New Roman" w:hAnsi="Arial" w:cs="Arial"/>
          <w:color w:val="000000"/>
          <w:kern w:val="36"/>
          <w:sz w:val="24"/>
          <w:szCs w:val="24"/>
          <w:lang w:val="es-ES" w:eastAsia="es-CO"/>
        </w:rPr>
        <w:t>paginas</w:t>
      </w:r>
      <w:proofErr w:type="spellEnd"/>
      <w:r w:rsidRPr="006D3F81">
        <w:rPr>
          <w:rFonts w:ascii="Arial" w:eastAsia="Times New Roman" w:hAnsi="Arial" w:cs="Arial"/>
          <w:color w:val="000000"/>
          <w:kern w:val="36"/>
          <w:sz w:val="24"/>
          <w:szCs w:val="24"/>
          <w:lang w:val="es-ES" w:eastAsia="es-CO"/>
        </w:rPr>
        <w:t xml:space="preserve"> sociales y móviles.</w:t>
      </w: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p>
    <w:p w:rsidR="00453EFA" w:rsidRDefault="00453EFA" w:rsidP="00453EFA">
      <w:pPr>
        <w:spacing w:after="0" w:line="240" w:lineRule="auto"/>
        <w:rPr>
          <w:rFonts w:ascii="Arial" w:eastAsia="Times New Roman" w:hAnsi="Arial"/>
          <w:iCs/>
          <w:sz w:val="24"/>
          <w:szCs w:val="24"/>
          <w:lang w:val="es-ES" w:eastAsia="es-ES"/>
        </w:rPr>
      </w:pPr>
    </w:p>
    <w:p w:rsidR="00453EFA" w:rsidRDefault="00453EFA" w:rsidP="00453EFA">
      <w:pPr>
        <w:spacing w:after="0" w:line="240" w:lineRule="auto"/>
        <w:rPr>
          <w:rFonts w:ascii="Arial" w:eastAsia="Times New Roman" w:hAnsi="Arial"/>
          <w:iCs/>
          <w:sz w:val="24"/>
          <w:szCs w:val="24"/>
          <w:lang w:val="es-ES" w:eastAsia="es-ES"/>
        </w:rPr>
      </w:pPr>
    </w:p>
    <w:p w:rsidR="00453EFA" w:rsidRDefault="00453EFA" w:rsidP="00453EFA">
      <w:pPr>
        <w:spacing w:after="0" w:line="240" w:lineRule="auto"/>
        <w:rPr>
          <w:rFonts w:ascii="Arial" w:eastAsia="Times New Roman" w:hAnsi="Arial"/>
          <w:iCs/>
          <w:sz w:val="24"/>
          <w:szCs w:val="24"/>
          <w:lang w:val="es-ES" w:eastAsia="es-ES"/>
        </w:rPr>
      </w:pPr>
    </w:p>
    <w:p w:rsidR="00453EFA" w:rsidRDefault="00453EFA" w:rsidP="00453EFA">
      <w:pPr>
        <w:spacing w:after="0" w:line="240" w:lineRule="auto"/>
        <w:rPr>
          <w:rFonts w:ascii="Arial" w:eastAsia="Times New Roman" w:hAnsi="Arial"/>
          <w:iCs/>
          <w:sz w:val="24"/>
          <w:szCs w:val="24"/>
          <w:lang w:val="es-ES" w:eastAsia="es-ES"/>
        </w:rPr>
      </w:pPr>
    </w:p>
    <w:p w:rsidR="00453EFA" w:rsidRDefault="00453EFA" w:rsidP="00453EFA">
      <w:pPr>
        <w:spacing w:after="0" w:line="240" w:lineRule="auto"/>
        <w:rPr>
          <w:rFonts w:ascii="Arial" w:eastAsia="Times New Roman" w:hAnsi="Arial"/>
          <w:iCs/>
          <w:sz w:val="24"/>
          <w:szCs w:val="24"/>
          <w:lang w:val="es-ES" w:eastAsia="es-ES"/>
        </w:rPr>
      </w:pPr>
    </w:p>
    <w:p w:rsidR="00453EFA" w:rsidRDefault="00453EFA" w:rsidP="00453EFA">
      <w:pPr>
        <w:spacing w:after="0" w:line="240" w:lineRule="auto"/>
        <w:rPr>
          <w:rFonts w:ascii="Arial" w:eastAsia="Times New Roman" w:hAnsi="Arial"/>
          <w:iCs/>
          <w:sz w:val="24"/>
          <w:szCs w:val="24"/>
          <w:lang w:val="es-ES" w:eastAsia="es-ES"/>
        </w:rPr>
      </w:pPr>
    </w:p>
    <w:p w:rsidR="00453EFA" w:rsidRDefault="00453EFA" w:rsidP="00453EFA">
      <w:pPr>
        <w:spacing w:after="0" w:line="240" w:lineRule="auto"/>
        <w:rPr>
          <w:rFonts w:ascii="Arial" w:eastAsia="Times New Roman" w:hAnsi="Arial"/>
          <w:iCs/>
          <w:sz w:val="24"/>
          <w:szCs w:val="24"/>
          <w:lang w:val="es-ES" w:eastAsia="es-ES"/>
        </w:rPr>
      </w:pPr>
    </w:p>
    <w:p w:rsidR="00453EFA" w:rsidRPr="006D3F81" w:rsidRDefault="00453EFA" w:rsidP="00453EFA">
      <w:pPr>
        <w:spacing w:after="0" w:line="240" w:lineRule="auto"/>
        <w:rPr>
          <w:rFonts w:ascii="Arial" w:eastAsia="Times New Roman" w:hAnsi="Arial"/>
          <w:iCs/>
          <w:sz w:val="24"/>
          <w:szCs w:val="24"/>
          <w:lang w:val="es-ES" w:eastAsia="es-ES"/>
        </w:rPr>
      </w:pP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p>
    <w:p w:rsidR="00453EFA" w:rsidRPr="006D3F81" w:rsidRDefault="00453EFA" w:rsidP="00453EFA">
      <w:pPr>
        <w:spacing w:after="0" w:line="240" w:lineRule="auto"/>
        <w:jc w:val="both"/>
        <w:rPr>
          <w:rFonts w:ascii="Arial" w:eastAsia="Times New Roman" w:hAnsi="Arial" w:cs="Arial"/>
          <w:color w:val="000000"/>
          <w:kern w:val="36"/>
          <w:sz w:val="24"/>
          <w:szCs w:val="24"/>
          <w:lang w:val="es-ES" w:eastAsia="es-CO"/>
        </w:rPr>
      </w:pPr>
    </w:p>
    <w:p w:rsidR="00453EFA" w:rsidRPr="006D3F81" w:rsidRDefault="00453EFA" w:rsidP="00453EFA">
      <w:pPr>
        <w:numPr>
          <w:ilvl w:val="0"/>
          <w:numId w:val="16"/>
        </w:numPr>
        <w:spacing w:after="0" w:line="240" w:lineRule="auto"/>
        <w:contextualSpacing/>
        <w:jc w:val="both"/>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OBJETIVOS:</w:t>
      </w:r>
    </w:p>
    <w:p w:rsidR="00453EFA" w:rsidRPr="006D3F81" w:rsidRDefault="00453EFA" w:rsidP="00453EFA">
      <w:pPr>
        <w:numPr>
          <w:ilvl w:val="1"/>
          <w:numId w:val="16"/>
        </w:numPr>
        <w:spacing w:after="0" w:line="240" w:lineRule="auto"/>
        <w:contextualSpacing/>
        <w:jc w:val="both"/>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OBJETIVO GENERAL:</w:t>
      </w:r>
    </w:p>
    <w:p w:rsidR="00453EFA" w:rsidRPr="006D3F81" w:rsidRDefault="00453EFA" w:rsidP="00453EFA">
      <w:pPr>
        <w:spacing w:after="0" w:line="240" w:lineRule="auto"/>
        <w:ind w:left="36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Reorientar actitudes y valores que </w:t>
      </w:r>
      <w:proofErr w:type="spellStart"/>
      <w:r w:rsidRPr="006D3F81">
        <w:rPr>
          <w:rFonts w:ascii="Arial" w:eastAsia="Times New Roman" w:hAnsi="Arial" w:cs="Arial"/>
          <w:sz w:val="24"/>
          <w:szCs w:val="24"/>
          <w:lang w:val="es-ES" w:eastAsia="es-ES"/>
        </w:rPr>
        <w:t>propendanpor</w:t>
      </w:r>
      <w:proofErr w:type="spellEnd"/>
      <w:r w:rsidRPr="006D3F81">
        <w:rPr>
          <w:rFonts w:ascii="Arial" w:eastAsia="Times New Roman" w:hAnsi="Arial" w:cs="Arial"/>
          <w:sz w:val="24"/>
          <w:szCs w:val="24"/>
          <w:lang w:val="es-ES" w:eastAsia="es-ES"/>
        </w:rPr>
        <w:t xml:space="preserve"> el buen uso de las </w:t>
      </w:r>
      <w:proofErr w:type="spellStart"/>
      <w:r w:rsidRPr="006D3F81">
        <w:rPr>
          <w:rFonts w:ascii="Arial" w:eastAsia="Times New Roman" w:hAnsi="Arial" w:cs="Arial"/>
          <w:sz w:val="24"/>
          <w:szCs w:val="24"/>
          <w:lang w:val="es-ES" w:eastAsia="es-ES"/>
        </w:rPr>
        <w:t>Tic’s</w:t>
      </w:r>
      <w:proofErr w:type="spellEnd"/>
      <w:r w:rsidRPr="006D3F81">
        <w:rPr>
          <w:rFonts w:ascii="Arial" w:eastAsia="Times New Roman" w:hAnsi="Arial" w:cs="Arial"/>
          <w:sz w:val="24"/>
          <w:szCs w:val="24"/>
          <w:lang w:val="es-ES" w:eastAsia="es-ES"/>
        </w:rPr>
        <w:t xml:space="preserve"> en los estudiantes de la institución educativa san simón como derecho de la cuarta generación </w:t>
      </w:r>
    </w:p>
    <w:p w:rsidR="00453EFA" w:rsidRPr="006D3F81" w:rsidRDefault="00453EFA" w:rsidP="00453EFA">
      <w:pPr>
        <w:spacing w:after="0" w:line="240" w:lineRule="auto"/>
        <w:jc w:val="both"/>
        <w:rPr>
          <w:rFonts w:ascii="Arial" w:eastAsia="Times New Roman" w:hAnsi="Arial" w:cs="Arial"/>
          <w:sz w:val="24"/>
          <w:szCs w:val="24"/>
          <w:lang w:val="es-ES" w:eastAsia="es-ES"/>
        </w:rPr>
      </w:pPr>
    </w:p>
    <w:p w:rsidR="00453EFA" w:rsidRPr="006D3F81" w:rsidRDefault="00453EFA" w:rsidP="00453EFA">
      <w:pPr>
        <w:numPr>
          <w:ilvl w:val="1"/>
          <w:numId w:val="16"/>
        </w:numPr>
        <w:spacing w:after="0" w:line="240" w:lineRule="auto"/>
        <w:contextualSpacing/>
        <w:jc w:val="both"/>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OBJETIVOS ESPECIFICOS:</w:t>
      </w:r>
    </w:p>
    <w:p w:rsidR="00453EFA" w:rsidRPr="006D3F81" w:rsidRDefault="00453EFA" w:rsidP="00453EFA">
      <w:pPr>
        <w:ind w:left="768"/>
        <w:contextualSpacing/>
        <w:jc w:val="both"/>
        <w:rPr>
          <w:rFonts w:ascii="Arial" w:eastAsia="Times New Roman" w:hAnsi="Arial" w:cs="Arial"/>
          <w:b/>
          <w:sz w:val="24"/>
          <w:szCs w:val="24"/>
          <w:lang w:val="es-ES" w:eastAsia="es-ES"/>
        </w:rPr>
      </w:pPr>
    </w:p>
    <w:p w:rsidR="00453EFA" w:rsidRPr="006D3F81" w:rsidRDefault="00453EFA" w:rsidP="00453EFA">
      <w:pPr>
        <w:numPr>
          <w:ilvl w:val="2"/>
          <w:numId w:val="16"/>
        </w:numPr>
        <w:spacing w:after="0" w:line="240" w:lineRule="auto"/>
        <w:contextualSpacing/>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Recolectar  información para indagar las características pertinentes sobre el uso de las </w:t>
      </w:r>
      <w:proofErr w:type="spellStart"/>
      <w:r w:rsidRPr="006D3F81">
        <w:rPr>
          <w:rFonts w:ascii="Arial" w:eastAsia="Times New Roman" w:hAnsi="Arial" w:cs="Arial"/>
          <w:sz w:val="24"/>
          <w:szCs w:val="24"/>
          <w:lang w:val="es-ES" w:eastAsia="es-ES"/>
        </w:rPr>
        <w:t>Tic’s</w:t>
      </w:r>
      <w:proofErr w:type="spellEnd"/>
      <w:r w:rsidRPr="006D3F81">
        <w:rPr>
          <w:rFonts w:ascii="Arial" w:eastAsia="Times New Roman" w:hAnsi="Arial" w:cs="Arial"/>
          <w:sz w:val="24"/>
          <w:szCs w:val="24"/>
          <w:lang w:val="es-ES" w:eastAsia="es-ES"/>
        </w:rPr>
        <w:t>.</w:t>
      </w:r>
    </w:p>
    <w:p w:rsidR="00453EFA" w:rsidRPr="006D3F81" w:rsidRDefault="00453EFA" w:rsidP="00453EFA">
      <w:pPr>
        <w:ind w:left="1080"/>
        <w:contextualSpacing/>
        <w:jc w:val="both"/>
        <w:rPr>
          <w:rFonts w:ascii="Arial" w:eastAsia="Times New Roman" w:hAnsi="Arial" w:cs="Arial"/>
          <w:sz w:val="24"/>
          <w:szCs w:val="24"/>
          <w:lang w:val="es-ES" w:eastAsia="es-ES"/>
        </w:rPr>
      </w:pPr>
    </w:p>
    <w:p w:rsidR="00453EFA" w:rsidRPr="006D3F81" w:rsidRDefault="00453EFA" w:rsidP="00453EFA">
      <w:pPr>
        <w:numPr>
          <w:ilvl w:val="2"/>
          <w:numId w:val="16"/>
        </w:numPr>
        <w:spacing w:after="0" w:line="240" w:lineRule="auto"/>
        <w:contextualSpacing/>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Realizar un </w:t>
      </w:r>
      <w:proofErr w:type="spellStart"/>
      <w:r w:rsidRPr="006D3F81">
        <w:rPr>
          <w:rFonts w:ascii="Arial" w:eastAsia="Times New Roman" w:hAnsi="Arial" w:cs="Arial"/>
          <w:sz w:val="24"/>
          <w:szCs w:val="24"/>
          <w:lang w:val="es-ES" w:eastAsia="es-ES"/>
        </w:rPr>
        <w:t>diagnostico</w:t>
      </w:r>
      <w:proofErr w:type="spellEnd"/>
      <w:r w:rsidRPr="006D3F81">
        <w:rPr>
          <w:rFonts w:ascii="Arial" w:eastAsia="Times New Roman" w:hAnsi="Arial" w:cs="Arial"/>
          <w:sz w:val="24"/>
          <w:szCs w:val="24"/>
          <w:lang w:val="es-ES" w:eastAsia="es-ES"/>
        </w:rPr>
        <w:t xml:space="preserve"> en los estudiantes del grado noveno por medio de herramientas pedagógicas para recolectar información que posibilite identificar  el uso y actitudes de las </w:t>
      </w:r>
      <w:proofErr w:type="spellStart"/>
      <w:r w:rsidRPr="006D3F81">
        <w:rPr>
          <w:rFonts w:ascii="Arial" w:eastAsia="Times New Roman" w:hAnsi="Arial" w:cs="Arial"/>
          <w:sz w:val="24"/>
          <w:szCs w:val="24"/>
          <w:lang w:val="es-ES" w:eastAsia="es-ES"/>
        </w:rPr>
        <w:t>Tic’s</w:t>
      </w:r>
      <w:proofErr w:type="spellEnd"/>
    </w:p>
    <w:p w:rsidR="00453EFA" w:rsidRPr="006D3F81" w:rsidRDefault="00453EFA" w:rsidP="00453EFA">
      <w:pPr>
        <w:ind w:left="720"/>
        <w:contextualSpacing/>
        <w:rPr>
          <w:rFonts w:ascii="Arial" w:eastAsia="Times New Roman" w:hAnsi="Arial" w:cs="Arial"/>
          <w:sz w:val="24"/>
          <w:szCs w:val="24"/>
          <w:lang w:val="es-ES" w:eastAsia="es-ES"/>
        </w:rPr>
      </w:pPr>
    </w:p>
    <w:p w:rsidR="00453EFA" w:rsidRPr="006D3F81" w:rsidRDefault="00453EFA" w:rsidP="00453EFA">
      <w:pPr>
        <w:numPr>
          <w:ilvl w:val="2"/>
          <w:numId w:val="16"/>
        </w:numPr>
        <w:spacing w:after="0" w:line="240" w:lineRule="auto"/>
        <w:contextualSpacing/>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Analizar y socializar la información recolectada de los estudiantes del grado noveno sobre el uso de las </w:t>
      </w:r>
      <w:proofErr w:type="spellStart"/>
      <w:r w:rsidRPr="006D3F81">
        <w:rPr>
          <w:rFonts w:ascii="Arial" w:eastAsia="Times New Roman" w:hAnsi="Arial" w:cs="Arial"/>
          <w:sz w:val="24"/>
          <w:szCs w:val="24"/>
          <w:lang w:val="es-ES" w:eastAsia="es-ES"/>
        </w:rPr>
        <w:t>Tic’s</w:t>
      </w:r>
      <w:proofErr w:type="spellEnd"/>
    </w:p>
    <w:p w:rsidR="00453EFA" w:rsidRPr="006D3F81" w:rsidRDefault="00453EFA" w:rsidP="00453EFA">
      <w:pPr>
        <w:ind w:left="1080"/>
        <w:contextualSpacing/>
        <w:jc w:val="both"/>
        <w:rPr>
          <w:rFonts w:ascii="Arial" w:eastAsia="Times New Roman" w:hAnsi="Arial" w:cs="Arial"/>
          <w:sz w:val="24"/>
          <w:szCs w:val="24"/>
          <w:lang w:val="es-ES" w:eastAsia="es-ES"/>
        </w:rPr>
      </w:pPr>
    </w:p>
    <w:p w:rsidR="00453EFA" w:rsidRPr="006D3F81" w:rsidRDefault="00453EFA" w:rsidP="00453EFA">
      <w:pPr>
        <w:numPr>
          <w:ilvl w:val="2"/>
          <w:numId w:val="16"/>
        </w:numPr>
        <w:spacing w:after="0" w:line="240" w:lineRule="auto"/>
        <w:contextualSpacing/>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Sensibilizar e implementar en los estudiantes del grado </w:t>
      </w:r>
      <w:proofErr w:type="spellStart"/>
      <w:r w:rsidRPr="006D3F81">
        <w:rPr>
          <w:rFonts w:ascii="Arial" w:eastAsia="Times New Roman" w:hAnsi="Arial" w:cs="Arial"/>
          <w:sz w:val="24"/>
          <w:szCs w:val="24"/>
          <w:lang w:val="es-ES" w:eastAsia="es-ES"/>
        </w:rPr>
        <w:t>novenola</w:t>
      </w:r>
      <w:proofErr w:type="spellEnd"/>
      <w:r w:rsidRPr="006D3F81">
        <w:rPr>
          <w:rFonts w:ascii="Arial" w:eastAsia="Times New Roman" w:hAnsi="Arial" w:cs="Arial"/>
          <w:sz w:val="24"/>
          <w:szCs w:val="24"/>
          <w:lang w:val="es-ES" w:eastAsia="es-ES"/>
        </w:rPr>
        <w:t xml:space="preserve"> incidencia que tiene el uso de las </w:t>
      </w:r>
      <w:proofErr w:type="spellStart"/>
      <w:r w:rsidRPr="006D3F81">
        <w:rPr>
          <w:rFonts w:ascii="Arial" w:eastAsia="Times New Roman" w:hAnsi="Arial" w:cs="Arial"/>
          <w:sz w:val="24"/>
          <w:szCs w:val="24"/>
          <w:lang w:val="es-ES" w:eastAsia="es-ES"/>
        </w:rPr>
        <w:t>Tic’s</w:t>
      </w:r>
      <w:proofErr w:type="spellEnd"/>
    </w:p>
    <w:p w:rsidR="00453EFA" w:rsidRPr="006D3F81" w:rsidRDefault="00453EFA" w:rsidP="00453EFA">
      <w:pPr>
        <w:ind w:left="720"/>
        <w:contextualSpacing/>
        <w:rPr>
          <w:rFonts w:ascii="Arial" w:eastAsia="Times New Roman" w:hAnsi="Arial" w:cs="Arial"/>
          <w:sz w:val="24"/>
          <w:szCs w:val="24"/>
          <w:lang w:val="es-ES" w:eastAsia="es-ES"/>
        </w:rPr>
      </w:pPr>
    </w:p>
    <w:p w:rsidR="00453EFA" w:rsidRPr="006D3F81" w:rsidRDefault="00453EFA" w:rsidP="00453EFA">
      <w:pPr>
        <w:numPr>
          <w:ilvl w:val="2"/>
          <w:numId w:val="16"/>
        </w:numPr>
        <w:spacing w:after="0" w:line="240" w:lineRule="auto"/>
        <w:contextualSpacing/>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Evaluar los conocimientos adquiridos para prevenir o tomar acciones preventivas sobre el uso de las </w:t>
      </w:r>
      <w:proofErr w:type="spellStart"/>
      <w:r w:rsidRPr="006D3F81">
        <w:rPr>
          <w:rFonts w:ascii="Arial" w:eastAsia="Times New Roman" w:hAnsi="Arial" w:cs="Arial"/>
          <w:sz w:val="24"/>
          <w:szCs w:val="24"/>
          <w:lang w:val="es-ES" w:eastAsia="es-ES"/>
        </w:rPr>
        <w:t>Tic’s</w:t>
      </w:r>
      <w:proofErr w:type="spellEnd"/>
      <w:r w:rsidRPr="006D3F81">
        <w:rPr>
          <w:rFonts w:ascii="Arial" w:eastAsia="Times New Roman" w:hAnsi="Arial" w:cs="Arial"/>
          <w:sz w:val="24"/>
          <w:szCs w:val="24"/>
          <w:lang w:val="es-ES" w:eastAsia="es-ES"/>
        </w:rPr>
        <w:t>.</w:t>
      </w:r>
    </w:p>
    <w:p w:rsidR="00453EFA" w:rsidRPr="006D3F81" w:rsidRDefault="00453EFA" w:rsidP="00453EFA">
      <w:pPr>
        <w:ind w:left="720"/>
        <w:contextualSpacing/>
        <w:rPr>
          <w:rFonts w:ascii="Arial" w:eastAsia="Times New Roman" w:hAnsi="Arial" w:cs="Arial"/>
          <w:sz w:val="24"/>
          <w:szCs w:val="24"/>
          <w:lang w:val="es-ES" w:eastAsia="es-ES"/>
        </w:rPr>
      </w:pPr>
    </w:p>
    <w:p w:rsidR="00453EFA" w:rsidRPr="006D3F81" w:rsidRDefault="00453EFA" w:rsidP="00453EFA">
      <w:pPr>
        <w:ind w:left="1080"/>
        <w:contextualSpacing/>
        <w:jc w:val="both"/>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spacing w:after="0" w:line="240" w:lineRule="auto"/>
        <w:jc w:val="center"/>
        <w:rPr>
          <w:rFonts w:ascii="Arial" w:eastAsia="Times New Roman" w:hAnsi="Arial" w:cs="Arial"/>
          <w:sz w:val="24"/>
          <w:szCs w:val="24"/>
          <w:lang w:val="es-ES" w:eastAsia="es-ES"/>
        </w:rPr>
      </w:pPr>
    </w:p>
    <w:p w:rsidR="00453EFA" w:rsidRPr="006D3F81" w:rsidRDefault="00453EFA" w:rsidP="00453EFA">
      <w:pPr>
        <w:numPr>
          <w:ilvl w:val="0"/>
          <w:numId w:val="16"/>
        </w:numPr>
        <w:spacing w:after="0" w:line="240" w:lineRule="auto"/>
        <w:contextualSpacing/>
        <w:jc w:val="center"/>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MARCO REFERENCIAL</w:t>
      </w:r>
    </w:p>
    <w:p w:rsidR="00453EFA" w:rsidRPr="006D3F81" w:rsidRDefault="00453EFA" w:rsidP="00453EFA">
      <w:pPr>
        <w:ind w:left="720"/>
        <w:contextualSpacing/>
        <w:rPr>
          <w:rFonts w:ascii="Arial" w:eastAsia="Times New Roman" w:hAnsi="Arial" w:cs="Arial"/>
          <w:b/>
          <w:sz w:val="24"/>
          <w:szCs w:val="24"/>
          <w:lang w:val="es-ES" w:eastAsia="es-ES"/>
        </w:rPr>
      </w:pPr>
    </w:p>
    <w:p w:rsidR="00453EFA" w:rsidRPr="006D3F81" w:rsidRDefault="00453EFA" w:rsidP="00453EFA">
      <w:pPr>
        <w:numPr>
          <w:ilvl w:val="1"/>
          <w:numId w:val="16"/>
        </w:numPr>
        <w:spacing w:after="0" w:line="240" w:lineRule="auto"/>
        <w:contextualSpacing/>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MARCO CONTEXTUAL:</w:t>
      </w:r>
    </w:p>
    <w:p w:rsidR="00453EFA" w:rsidRPr="006D3F81" w:rsidRDefault="00453EFA" w:rsidP="00453EFA">
      <w:pPr>
        <w:ind w:left="768"/>
        <w:contextualSpacing/>
        <w:rPr>
          <w:rFonts w:ascii="Arial" w:eastAsia="Times New Roman" w:hAnsi="Arial" w:cs="Arial"/>
          <w:sz w:val="24"/>
          <w:szCs w:val="24"/>
          <w:lang w:val="es-ES" w:eastAsia="es-ES"/>
        </w:rPr>
      </w:pPr>
    </w:p>
    <w:p w:rsidR="00453EFA" w:rsidRPr="006D3F81" w:rsidRDefault="00453EFA" w:rsidP="00453EFA">
      <w:pPr>
        <w:ind w:left="768"/>
        <w:contextualSpacing/>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La Institución Educativa San Simón está ubicada en la zona urbana del municipio de San Andrés de Sotavento en el departamento de Córdoba.</w:t>
      </w:r>
    </w:p>
    <w:p w:rsidR="00453EFA" w:rsidRPr="006D3F81" w:rsidRDefault="00453EFA" w:rsidP="00453EFA">
      <w:pPr>
        <w:ind w:left="768"/>
        <w:contextualSpacing/>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El municipio de San Andrés de sotavento  vía </w:t>
      </w:r>
      <w:proofErr w:type="spellStart"/>
      <w:r w:rsidRPr="006D3F81">
        <w:rPr>
          <w:rFonts w:ascii="Arial" w:eastAsia="Times New Roman" w:hAnsi="Arial" w:cs="Arial"/>
          <w:sz w:val="24"/>
          <w:szCs w:val="24"/>
          <w:lang w:val="es-ES" w:eastAsia="es-ES"/>
        </w:rPr>
        <w:t>Chinú</w:t>
      </w:r>
      <w:proofErr w:type="spellEnd"/>
      <w:r w:rsidRPr="006D3F81">
        <w:rPr>
          <w:rFonts w:ascii="Arial" w:eastAsia="Times New Roman" w:hAnsi="Arial" w:cs="Arial"/>
          <w:sz w:val="24"/>
          <w:szCs w:val="24"/>
          <w:lang w:val="es-ES" w:eastAsia="es-ES"/>
        </w:rPr>
        <w:t xml:space="preserve"> a Lorica</w:t>
      </w:r>
    </w:p>
    <w:p w:rsidR="00453EFA" w:rsidRPr="006D3F81" w:rsidRDefault="00453EFA" w:rsidP="00453EFA">
      <w:pPr>
        <w:ind w:left="768"/>
        <w:contextualSpacing/>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Este municipio hace parte del Resguardo Indígena </w:t>
      </w:r>
      <w:proofErr w:type="spellStart"/>
      <w:r w:rsidRPr="006D3F81">
        <w:rPr>
          <w:rFonts w:ascii="Arial" w:eastAsia="Times New Roman" w:hAnsi="Arial" w:cs="Arial"/>
          <w:sz w:val="24"/>
          <w:szCs w:val="24"/>
          <w:lang w:val="es-ES" w:eastAsia="es-ES"/>
        </w:rPr>
        <w:t>Zenú</w:t>
      </w:r>
      <w:proofErr w:type="spellEnd"/>
      <w:r w:rsidRPr="006D3F81">
        <w:rPr>
          <w:rFonts w:ascii="Arial" w:eastAsia="Times New Roman" w:hAnsi="Arial" w:cs="Arial"/>
          <w:sz w:val="24"/>
          <w:szCs w:val="24"/>
          <w:lang w:val="es-ES" w:eastAsia="es-ES"/>
        </w:rPr>
        <w:t xml:space="preserve">  con una población con el 80% perteneciente a la etnia </w:t>
      </w:r>
      <w:proofErr w:type="spellStart"/>
      <w:r w:rsidRPr="006D3F81">
        <w:rPr>
          <w:rFonts w:ascii="Arial" w:eastAsia="Times New Roman" w:hAnsi="Arial" w:cs="Arial"/>
          <w:sz w:val="24"/>
          <w:szCs w:val="24"/>
          <w:lang w:val="es-ES" w:eastAsia="es-ES"/>
        </w:rPr>
        <w:t>Zenú</w:t>
      </w:r>
      <w:proofErr w:type="spellEnd"/>
      <w:r w:rsidRPr="006D3F81">
        <w:rPr>
          <w:rFonts w:ascii="Arial" w:eastAsia="Times New Roman" w:hAnsi="Arial" w:cs="Arial"/>
          <w:sz w:val="24"/>
          <w:szCs w:val="24"/>
          <w:lang w:val="es-ES" w:eastAsia="es-ES"/>
        </w:rPr>
        <w:t>.</w:t>
      </w:r>
    </w:p>
    <w:p w:rsidR="00453EFA" w:rsidRPr="006D3F81" w:rsidRDefault="00453EFA" w:rsidP="00453EFA">
      <w:pPr>
        <w:ind w:left="768"/>
        <w:contextualSpacing/>
        <w:jc w:val="both"/>
        <w:rPr>
          <w:rFonts w:ascii="Arial" w:eastAsia="Times New Roman" w:hAnsi="Arial" w:cs="Arial"/>
          <w:sz w:val="24"/>
          <w:szCs w:val="24"/>
          <w:lang w:val="es-ES" w:eastAsia="es-ES"/>
        </w:rPr>
      </w:pPr>
    </w:p>
    <w:p w:rsidR="00453EFA" w:rsidRPr="006D3F81" w:rsidRDefault="00453EFA" w:rsidP="00453EFA">
      <w:pPr>
        <w:ind w:left="768"/>
        <w:contextualSpacing/>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Los establecimientos que conforman la institución son excelentes con espacios suficientes para la realización de actividades, contamos con aulas de sistemas, laboratorios, biblioteca y canchas deportivas.</w:t>
      </w:r>
    </w:p>
    <w:p w:rsidR="00453EFA" w:rsidRPr="006D3F81" w:rsidRDefault="00453EFA" w:rsidP="00453EFA">
      <w:pPr>
        <w:ind w:left="768"/>
        <w:contextualSpacing/>
        <w:jc w:val="both"/>
        <w:rPr>
          <w:rFonts w:ascii="Arial" w:eastAsia="Times New Roman" w:hAnsi="Arial" w:cs="Arial"/>
          <w:sz w:val="24"/>
          <w:szCs w:val="24"/>
          <w:lang w:val="es-ES" w:eastAsia="es-ES"/>
        </w:rPr>
      </w:pPr>
    </w:p>
    <w:p w:rsidR="00453EFA" w:rsidRPr="006D3F81" w:rsidRDefault="00453EFA" w:rsidP="00453EFA">
      <w:pPr>
        <w:numPr>
          <w:ilvl w:val="1"/>
          <w:numId w:val="16"/>
        </w:numPr>
        <w:spacing w:after="0" w:line="240" w:lineRule="auto"/>
        <w:contextualSpacing/>
        <w:jc w:val="both"/>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MARCO TEORICO CONCEPTUAL:</w:t>
      </w:r>
    </w:p>
    <w:p w:rsidR="00453EFA" w:rsidRPr="006D3F81" w:rsidRDefault="00453EFA" w:rsidP="00453EFA">
      <w:pPr>
        <w:ind w:left="768"/>
        <w:contextualSpacing/>
        <w:jc w:val="both"/>
        <w:rPr>
          <w:rFonts w:ascii="Arial" w:eastAsia="Times New Roman" w:hAnsi="Arial" w:cs="Arial"/>
          <w:b/>
          <w:sz w:val="24"/>
          <w:szCs w:val="24"/>
          <w:lang w:val="es-ES" w:eastAsia="es-ES"/>
        </w:rPr>
      </w:pPr>
    </w:p>
    <w:p w:rsidR="00453EFA" w:rsidRPr="006D3F81" w:rsidRDefault="00453EFA" w:rsidP="00453EFA">
      <w:pPr>
        <w:spacing w:after="0" w:line="240" w:lineRule="auto"/>
        <w:ind w:left="360"/>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lastRenderedPageBreak/>
        <w:t xml:space="preserve">El  soporte teórico conceptual esta llevado en teorías y conceptos que apoyan todo el proceso de investigación y que están estrechamente relacionados con la situación problema: </w:t>
      </w:r>
      <w:proofErr w:type="spellStart"/>
      <w:r w:rsidRPr="006D3F81">
        <w:rPr>
          <w:rFonts w:ascii="Arial" w:eastAsia="Times New Roman" w:hAnsi="Arial" w:cs="Arial"/>
          <w:sz w:val="24"/>
          <w:szCs w:val="24"/>
          <w:lang w:val="es-ES" w:eastAsia="es-ES"/>
        </w:rPr>
        <w:t>Zenues</w:t>
      </w:r>
      <w:proofErr w:type="spellEnd"/>
      <w:r w:rsidRPr="006D3F81">
        <w:rPr>
          <w:rFonts w:ascii="Arial" w:eastAsia="Times New Roman" w:hAnsi="Arial" w:cs="Arial"/>
          <w:sz w:val="24"/>
          <w:szCs w:val="24"/>
          <w:lang w:val="es-ES" w:eastAsia="es-ES"/>
        </w:rPr>
        <w:t xml:space="preserve"> y su importancia, pedagogía, Estrategia Pedagógica.</w:t>
      </w:r>
    </w:p>
    <w:p w:rsidR="00453EFA" w:rsidRPr="006D3F81" w:rsidRDefault="00453EFA" w:rsidP="00453EFA">
      <w:pPr>
        <w:ind w:left="360"/>
        <w:contextualSpacing/>
        <w:jc w:val="both"/>
        <w:rPr>
          <w:rFonts w:ascii="Arial" w:eastAsia="Times New Roman" w:hAnsi="Arial" w:cs="Arial"/>
          <w:color w:val="222222"/>
          <w:sz w:val="24"/>
          <w:szCs w:val="24"/>
          <w:lang w:val="es-ES" w:eastAsia="es-CO"/>
        </w:rPr>
      </w:pPr>
      <w:r w:rsidRPr="006D3F81">
        <w:rPr>
          <w:rFonts w:ascii="Arial" w:eastAsia="Times New Roman" w:hAnsi="Arial" w:cs="Arial"/>
          <w:color w:val="222222"/>
          <w:sz w:val="24"/>
          <w:szCs w:val="24"/>
          <w:lang w:val="es-ES" w:eastAsia="es-CO"/>
        </w:rPr>
        <w:t>Abordando el término de las Tecnologías de la Información y la Comunicación (TIC), se conciben como el conjunto de servicios, redes, software y dispositivos que integrados e interconectados permiten la adquisición, producción, almacenamiento, tratamiento, comunicación, registros y presentación de informaciones y nuevo conocimiento en formato de voz, imágenes y datos (hipertextos).</w:t>
      </w:r>
    </w:p>
    <w:p w:rsidR="00453EFA" w:rsidRPr="006D3F81" w:rsidRDefault="00453EFA" w:rsidP="00453EFA">
      <w:pPr>
        <w:ind w:left="360"/>
        <w:contextualSpacing/>
        <w:jc w:val="both"/>
        <w:rPr>
          <w:rFonts w:ascii="Arial" w:eastAsia="Times New Roman" w:hAnsi="Arial" w:cs="Arial"/>
          <w:sz w:val="24"/>
          <w:szCs w:val="24"/>
          <w:lang w:val="es-ES" w:eastAsia="es-ES"/>
        </w:rPr>
      </w:pPr>
      <w:r w:rsidRPr="006D3F81">
        <w:rPr>
          <w:rFonts w:ascii="Arial" w:eastAsia="Times New Roman" w:hAnsi="Arial" w:cs="Arial"/>
          <w:color w:val="222222"/>
          <w:sz w:val="24"/>
          <w:szCs w:val="24"/>
          <w:lang w:val="es-ES" w:eastAsia="es-CO"/>
        </w:rPr>
        <w:t>Por otra parte la definición de Tecnología, también se describe según La R.A.E (1992-1950), “Conjunto de teorías y técnicas que permiten el aprovechamiento práctico del conocimiento científico”</w:t>
      </w:r>
      <w:r w:rsidRPr="006D3F81">
        <w:rPr>
          <w:rFonts w:ascii="Arial" w:eastAsia="Times New Roman" w:hAnsi="Arial" w:cs="Arial"/>
          <w:color w:val="222222"/>
          <w:sz w:val="24"/>
          <w:szCs w:val="24"/>
          <w:lang w:val="es-ES" w:eastAsia="es-CO"/>
        </w:rPr>
        <w:br/>
      </w:r>
    </w:p>
    <w:p w:rsidR="00453EFA" w:rsidRPr="006D3F81" w:rsidRDefault="00453EFA" w:rsidP="00453EFA">
      <w:pPr>
        <w:spacing w:after="0" w:line="240" w:lineRule="auto"/>
        <w:jc w:val="both"/>
        <w:rPr>
          <w:rFonts w:ascii="Arial" w:eastAsia="Times New Roman" w:hAnsi="Arial" w:cs="Arial"/>
          <w:b/>
          <w:sz w:val="24"/>
          <w:szCs w:val="24"/>
          <w:lang w:val="es-ES" w:eastAsia="es-ES"/>
        </w:rPr>
      </w:pPr>
    </w:p>
    <w:p w:rsidR="00453EFA" w:rsidRPr="006D3F81" w:rsidRDefault="00453EFA" w:rsidP="00453EFA">
      <w:pPr>
        <w:numPr>
          <w:ilvl w:val="1"/>
          <w:numId w:val="16"/>
        </w:numPr>
        <w:spacing w:after="0" w:line="240" w:lineRule="auto"/>
        <w:contextualSpacing/>
        <w:jc w:val="both"/>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MARCO REFERENCIAL:</w:t>
      </w:r>
    </w:p>
    <w:p w:rsidR="00453EFA" w:rsidRPr="006D3F81" w:rsidRDefault="00453EFA" w:rsidP="00453EFA">
      <w:pPr>
        <w:ind w:left="768"/>
        <w:contextualSpacing/>
        <w:jc w:val="both"/>
        <w:rPr>
          <w:rFonts w:ascii="Arial" w:eastAsia="Times New Roman" w:hAnsi="Arial" w:cs="Arial"/>
          <w:b/>
          <w:sz w:val="24"/>
          <w:szCs w:val="24"/>
          <w:lang w:val="es-ES" w:eastAsia="es-ES"/>
        </w:rPr>
      </w:pPr>
    </w:p>
    <w:p w:rsidR="00453EFA" w:rsidRDefault="00453EFA" w:rsidP="00453EFA">
      <w:pPr>
        <w:ind w:left="360"/>
        <w:contextualSpacing/>
        <w:jc w:val="both"/>
        <w:rPr>
          <w:rFonts w:ascii="Arial" w:eastAsia="Times New Roman" w:hAnsi="Arial" w:cs="Arial"/>
          <w:color w:val="222222"/>
          <w:sz w:val="24"/>
          <w:szCs w:val="24"/>
          <w:lang w:val="es-ES" w:eastAsia="es-CO"/>
        </w:rPr>
      </w:pPr>
      <w:r w:rsidRPr="006D3F81">
        <w:rPr>
          <w:rFonts w:ascii="Arial" w:eastAsia="Times New Roman" w:hAnsi="Arial" w:cs="Arial"/>
          <w:color w:val="222222"/>
          <w:sz w:val="24"/>
          <w:szCs w:val="24"/>
          <w:lang w:val="es-ES" w:eastAsia="es-CO"/>
        </w:rPr>
        <w:t>Al respecto, Sevillano y Crespo (1998), plantearon que: “Parte de la sociedad empieza a percibir que nos encontramos ante algo realmente importante, ante la mayor revolución en materia de comunicaciones ( ...), no solo una revolución desde el punto de vista tecnológico, sino también una revolución social que cambiará mentalidades y aumentará el desarrollo de los individuos y los pueblos” (p. 198).</w:t>
      </w:r>
    </w:p>
    <w:p w:rsidR="00453EFA" w:rsidRDefault="00453EFA" w:rsidP="00453EFA">
      <w:pPr>
        <w:ind w:left="360"/>
        <w:contextualSpacing/>
        <w:jc w:val="both"/>
        <w:rPr>
          <w:rFonts w:ascii="Arial" w:eastAsia="Times New Roman" w:hAnsi="Arial" w:cs="Arial"/>
          <w:color w:val="222222"/>
          <w:sz w:val="24"/>
          <w:szCs w:val="24"/>
          <w:lang w:val="es-ES" w:eastAsia="es-CO"/>
        </w:rPr>
      </w:pPr>
    </w:p>
    <w:p w:rsidR="00453EFA" w:rsidRPr="006D3F81" w:rsidRDefault="00453EFA" w:rsidP="00453EFA">
      <w:pPr>
        <w:ind w:left="360"/>
        <w:contextualSpacing/>
        <w:jc w:val="both"/>
        <w:rPr>
          <w:rFonts w:ascii="Arial" w:eastAsia="Times New Roman" w:hAnsi="Arial" w:cs="Arial"/>
          <w:b/>
          <w:sz w:val="24"/>
          <w:szCs w:val="24"/>
          <w:lang w:val="es-ES" w:eastAsia="es-ES"/>
        </w:rPr>
      </w:pPr>
    </w:p>
    <w:p w:rsidR="00453EFA" w:rsidRPr="006D3F81" w:rsidRDefault="00453EFA" w:rsidP="00453EFA">
      <w:pPr>
        <w:spacing w:after="0" w:line="240" w:lineRule="auto"/>
        <w:jc w:val="both"/>
        <w:rPr>
          <w:rFonts w:ascii="Arial" w:eastAsia="Times New Roman" w:hAnsi="Arial" w:cs="Arial"/>
          <w:b/>
          <w:sz w:val="24"/>
          <w:szCs w:val="24"/>
          <w:lang w:val="es-ES" w:eastAsia="es-ES"/>
        </w:rPr>
      </w:pPr>
    </w:p>
    <w:p w:rsidR="00453EFA" w:rsidRPr="006D3F81" w:rsidRDefault="00453EFA" w:rsidP="00453EFA">
      <w:pPr>
        <w:numPr>
          <w:ilvl w:val="0"/>
          <w:numId w:val="16"/>
        </w:numPr>
        <w:spacing w:after="0" w:line="240" w:lineRule="auto"/>
        <w:contextualSpacing/>
        <w:jc w:val="both"/>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DISEÑO METODOLOGICO:</w:t>
      </w:r>
    </w:p>
    <w:p w:rsidR="00453EFA" w:rsidRPr="006D3F81" w:rsidRDefault="00453EFA" w:rsidP="00453EFA">
      <w:pPr>
        <w:ind w:left="720"/>
        <w:contextualSpacing/>
        <w:jc w:val="both"/>
        <w:rPr>
          <w:rFonts w:ascii="Arial" w:eastAsia="Times New Roman" w:hAnsi="Arial" w:cs="Arial"/>
          <w:b/>
          <w:sz w:val="24"/>
          <w:szCs w:val="24"/>
          <w:lang w:val="es-ES" w:eastAsia="es-ES"/>
        </w:rPr>
      </w:pPr>
    </w:p>
    <w:p w:rsidR="00453EFA" w:rsidRPr="006D3F81" w:rsidRDefault="00453EFA" w:rsidP="00453EFA">
      <w:pPr>
        <w:ind w:left="360"/>
        <w:contextualSpacing/>
        <w:jc w:val="both"/>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4.1. METODOLOGIA DE INVESTIGACION:</w:t>
      </w:r>
    </w:p>
    <w:p w:rsidR="00453EFA" w:rsidRPr="006D3F81" w:rsidRDefault="00453EFA" w:rsidP="00453EFA">
      <w:pPr>
        <w:spacing w:after="0" w:line="240" w:lineRule="auto"/>
        <w:jc w:val="both"/>
        <w:rPr>
          <w:rFonts w:ascii="Arial" w:eastAsia="Times New Roman" w:hAnsi="Arial" w:cs="Arial"/>
          <w:sz w:val="24"/>
          <w:szCs w:val="24"/>
          <w:lang w:val="es-ES" w:eastAsia="es-ES"/>
        </w:rPr>
      </w:pPr>
      <w:r w:rsidRPr="006D3F81">
        <w:rPr>
          <w:rFonts w:ascii="Arial" w:hAnsi="Arial" w:cs="Arial"/>
          <w:sz w:val="24"/>
          <w:szCs w:val="24"/>
          <w:lang w:val="es-ES" w:eastAsia="es-ES"/>
        </w:rPr>
        <w:t>El tipo de investigación que orienta el desarrollo del proyecto es de carácter descriptivo, lo que posibilita un conocimiento detallado de la situación estudiada el método seleccionado es la metodología investigación, acción, participación (I. A. P), porque es la que se identifica con estos procesos, además integra a la comunidad en la búsqueda y ejecución de soluciones en respuesta a la población que la afecta.</w:t>
      </w:r>
    </w:p>
    <w:p w:rsidR="00453EFA" w:rsidRPr="006D3F81" w:rsidRDefault="00453EFA" w:rsidP="00453EFA">
      <w:pPr>
        <w:spacing w:after="0" w:line="240" w:lineRule="auto"/>
        <w:jc w:val="both"/>
        <w:rPr>
          <w:rFonts w:ascii="Arial" w:eastAsia="Times New Roman" w:hAnsi="Arial" w:cs="Arial"/>
          <w:sz w:val="24"/>
          <w:szCs w:val="24"/>
          <w:lang w:val="es-ES" w:eastAsia="es-ES"/>
        </w:rPr>
      </w:pPr>
      <w:r w:rsidRPr="006D3F81">
        <w:rPr>
          <w:rFonts w:ascii="Arial" w:hAnsi="Arial" w:cs="Arial"/>
          <w:sz w:val="24"/>
          <w:szCs w:val="24"/>
          <w:lang w:val="es-ES" w:eastAsia="es-ES"/>
        </w:rPr>
        <w:t>La investigación participativa es una metodología que compromete a la comunidad educativa de la institución educativa</w:t>
      </w:r>
      <w:r w:rsidRPr="006D3F81">
        <w:rPr>
          <w:rFonts w:ascii="Arial" w:eastAsia="Times New Roman" w:hAnsi="Arial" w:cs="Arial"/>
          <w:sz w:val="24"/>
          <w:szCs w:val="24"/>
          <w:lang w:val="es-ES" w:eastAsia="es-ES"/>
        </w:rPr>
        <w:t xml:space="preserve"> San Simón </w:t>
      </w:r>
      <w:r w:rsidRPr="006D3F81">
        <w:rPr>
          <w:rFonts w:ascii="Arial" w:hAnsi="Arial" w:cs="Arial"/>
          <w:sz w:val="24"/>
          <w:szCs w:val="24"/>
          <w:lang w:val="es-ES" w:eastAsia="es-ES"/>
        </w:rPr>
        <w:t xml:space="preserve">buscando a través de una estrategia pedagógica </w:t>
      </w:r>
      <w:r w:rsidRPr="006D3F81">
        <w:rPr>
          <w:rFonts w:ascii="Arial" w:eastAsia="Times New Roman" w:hAnsi="Arial" w:cs="Arial"/>
          <w:sz w:val="24"/>
          <w:szCs w:val="24"/>
          <w:lang w:val="es-ES" w:eastAsia="es-ES"/>
        </w:rPr>
        <w:t>generar</w:t>
      </w:r>
      <w:r w:rsidRPr="006D3F81">
        <w:rPr>
          <w:rFonts w:ascii="Arial" w:hAnsi="Arial" w:cs="Arial"/>
          <w:sz w:val="24"/>
          <w:szCs w:val="24"/>
          <w:lang w:val="es-ES" w:eastAsia="es-ES"/>
        </w:rPr>
        <w:t xml:space="preserve"> cambio</w:t>
      </w:r>
      <w:r w:rsidRPr="006D3F81">
        <w:rPr>
          <w:rFonts w:ascii="Arial" w:eastAsia="Times New Roman" w:hAnsi="Arial" w:cs="Arial"/>
          <w:sz w:val="24"/>
          <w:szCs w:val="24"/>
          <w:lang w:val="es-ES" w:eastAsia="es-ES"/>
        </w:rPr>
        <w:t>s</w:t>
      </w:r>
      <w:r w:rsidRPr="006D3F81">
        <w:rPr>
          <w:rFonts w:ascii="Arial" w:hAnsi="Arial" w:cs="Arial"/>
          <w:sz w:val="24"/>
          <w:szCs w:val="24"/>
          <w:lang w:val="es-ES" w:eastAsia="es-ES"/>
        </w:rPr>
        <w:t xml:space="preserve"> y </w:t>
      </w:r>
      <w:r w:rsidRPr="006D3F81">
        <w:rPr>
          <w:rFonts w:ascii="Arial" w:eastAsia="Times New Roman" w:hAnsi="Arial" w:cs="Arial"/>
          <w:sz w:val="24"/>
          <w:szCs w:val="24"/>
          <w:lang w:val="es-ES" w:eastAsia="es-ES"/>
        </w:rPr>
        <w:t>transformaciones</w:t>
      </w:r>
      <w:r w:rsidRPr="006D3F81">
        <w:rPr>
          <w:rFonts w:ascii="Arial" w:hAnsi="Arial" w:cs="Arial"/>
          <w:sz w:val="24"/>
          <w:szCs w:val="24"/>
          <w:lang w:val="es-ES" w:eastAsia="es-ES"/>
        </w:rPr>
        <w:t xml:space="preserve"> en cuanto a </w:t>
      </w:r>
      <w:r w:rsidRPr="006D3F81">
        <w:rPr>
          <w:rFonts w:ascii="Arial" w:eastAsia="Times New Roman" w:hAnsi="Arial" w:cs="Arial"/>
          <w:sz w:val="24"/>
          <w:szCs w:val="24"/>
          <w:lang w:val="es-ES" w:eastAsia="es-ES"/>
        </w:rPr>
        <w:t xml:space="preserve">las </w:t>
      </w:r>
      <w:proofErr w:type="spellStart"/>
      <w:r w:rsidRPr="006D3F81">
        <w:rPr>
          <w:rFonts w:ascii="Arial" w:eastAsia="Times New Roman" w:hAnsi="Arial" w:cs="Arial"/>
          <w:sz w:val="24"/>
          <w:szCs w:val="24"/>
          <w:lang w:val="es-ES" w:eastAsia="es-ES"/>
        </w:rPr>
        <w:t>practicas</w:t>
      </w:r>
      <w:proofErr w:type="spellEnd"/>
      <w:r w:rsidRPr="006D3F81">
        <w:rPr>
          <w:rFonts w:ascii="Arial" w:eastAsia="Times New Roman" w:hAnsi="Arial" w:cs="Arial"/>
          <w:sz w:val="24"/>
          <w:szCs w:val="24"/>
          <w:lang w:val="es-ES" w:eastAsia="es-ES"/>
        </w:rPr>
        <w:t xml:space="preserve"> y vivencias del uso adecuado de las </w:t>
      </w:r>
      <w:proofErr w:type="spellStart"/>
      <w:r w:rsidRPr="006D3F81">
        <w:rPr>
          <w:rFonts w:ascii="Arial" w:eastAsia="Times New Roman" w:hAnsi="Arial" w:cs="Arial"/>
          <w:sz w:val="24"/>
          <w:szCs w:val="24"/>
          <w:lang w:val="es-ES" w:eastAsia="es-ES"/>
        </w:rPr>
        <w:t>Tic’s</w:t>
      </w:r>
      <w:proofErr w:type="spellEnd"/>
      <w:r w:rsidRPr="006D3F81">
        <w:rPr>
          <w:rFonts w:ascii="Arial" w:eastAsia="Times New Roman" w:hAnsi="Arial" w:cs="Arial"/>
          <w:sz w:val="24"/>
          <w:szCs w:val="24"/>
          <w:lang w:val="es-ES" w:eastAsia="es-ES"/>
        </w:rPr>
        <w:t>, donde estos se fortalezcan</w:t>
      </w:r>
      <w:r w:rsidRPr="006D3F81">
        <w:rPr>
          <w:rFonts w:ascii="Arial" w:hAnsi="Arial" w:cs="Arial"/>
          <w:sz w:val="24"/>
          <w:szCs w:val="24"/>
          <w:lang w:val="es-ES" w:eastAsia="es-ES"/>
        </w:rPr>
        <w:t xml:space="preserve"> en los estudiantes involucrados en un proceso de participación, reflexión y acción. Con respecto a esto Jorge Murcia expresa que la I. A. P genera:</w:t>
      </w:r>
    </w:p>
    <w:p w:rsidR="00453EFA" w:rsidRPr="006D3F81" w:rsidRDefault="00453EFA" w:rsidP="00453EFA">
      <w:pPr>
        <w:numPr>
          <w:ilvl w:val="0"/>
          <w:numId w:val="17"/>
        </w:numPr>
        <w:spacing w:after="0" w:line="240" w:lineRule="auto"/>
        <w:contextualSpacing/>
        <w:jc w:val="both"/>
        <w:rPr>
          <w:rFonts w:ascii="Arial" w:hAnsi="Arial" w:cs="Arial"/>
          <w:sz w:val="24"/>
          <w:szCs w:val="24"/>
          <w:lang w:val="es-ES" w:eastAsia="es-ES"/>
        </w:rPr>
      </w:pPr>
      <w:r w:rsidRPr="006D3F81">
        <w:rPr>
          <w:rFonts w:ascii="Arial" w:hAnsi="Arial" w:cs="Arial"/>
          <w:sz w:val="24"/>
          <w:szCs w:val="24"/>
          <w:lang w:val="es-ES" w:eastAsia="es-ES"/>
        </w:rPr>
        <w:t>Un proceso de cambio  de transformación de la realidad.</w:t>
      </w:r>
    </w:p>
    <w:p w:rsidR="00453EFA" w:rsidRPr="006D3F81" w:rsidRDefault="00453EFA" w:rsidP="00453EFA">
      <w:pPr>
        <w:numPr>
          <w:ilvl w:val="0"/>
          <w:numId w:val="17"/>
        </w:numPr>
        <w:spacing w:after="0" w:line="240" w:lineRule="auto"/>
        <w:contextualSpacing/>
        <w:jc w:val="both"/>
        <w:rPr>
          <w:rFonts w:ascii="Arial" w:hAnsi="Arial" w:cs="Arial"/>
          <w:sz w:val="24"/>
          <w:szCs w:val="24"/>
          <w:lang w:val="es-ES" w:eastAsia="es-ES"/>
        </w:rPr>
      </w:pPr>
      <w:r w:rsidRPr="006D3F81">
        <w:rPr>
          <w:rFonts w:ascii="Arial" w:hAnsi="Arial" w:cs="Arial"/>
          <w:sz w:val="24"/>
          <w:szCs w:val="24"/>
          <w:lang w:val="es-ES" w:eastAsia="es-ES"/>
        </w:rPr>
        <w:t xml:space="preserve">La participación e intercambio espontaneo. </w:t>
      </w:r>
    </w:p>
    <w:p w:rsidR="00453EFA" w:rsidRPr="006D3F81" w:rsidRDefault="00453EFA" w:rsidP="00453EFA">
      <w:pPr>
        <w:numPr>
          <w:ilvl w:val="0"/>
          <w:numId w:val="17"/>
        </w:numPr>
        <w:spacing w:after="0" w:line="240" w:lineRule="auto"/>
        <w:contextualSpacing/>
        <w:jc w:val="both"/>
        <w:rPr>
          <w:rFonts w:ascii="Arial" w:hAnsi="Arial" w:cs="Arial"/>
          <w:sz w:val="24"/>
          <w:szCs w:val="24"/>
          <w:lang w:val="es-ES" w:eastAsia="es-ES"/>
        </w:rPr>
      </w:pPr>
      <w:r w:rsidRPr="006D3F81">
        <w:rPr>
          <w:rFonts w:ascii="Arial" w:hAnsi="Arial" w:cs="Arial"/>
          <w:sz w:val="24"/>
          <w:szCs w:val="24"/>
          <w:lang w:val="es-ES" w:eastAsia="es-ES"/>
        </w:rPr>
        <w:t xml:space="preserve"> La reflexión, autogestión y auto conocimiento de la comunidad.</w:t>
      </w:r>
    </w:p>
    <w:p w:rsidR="00453EFA" w:rsidRPr="006D3F81" w:rsidRDefault="00453EFA" w:rsidP="00453EFA">
      <w:pPr>
        <w:numPr>
          <w:ilvl w:val="0"/>
          <w:numId w:val="17"/>
        </w:numPr>
        <w:spacing w:after="0" w:line="240" w:lineRule="auto"/>
        <w:contextualSpacing/>
        <w:jc w:val="both"/>
        <w:rPr>
          <w:rFonts w:ascii="Arial" w:hAnsi="Arial" w:cs="Arial"/>
          <w:sz w:val="24"/>
          <w:szCs w:val="24"/>
          <w:lang w:val="es-ES" w:eastAsia="es-ES"/>
        </w:rPr>
      </w:pPr>
      <w:r w:rsidRPr="006D3F81">
        <w:rPr>
          <w:rFonts w:ascii="Arial" w:hAnsi="Arial" w:cs="Arial"/>
          <w:sz w:val="24"/>
          <w:szCs w:val="24"/>
          <w:lang w:val="es-ES" w:eastAsia="es-ES"/>
        </w:rPr>
        <w:t>La iniciativa, creatividad y valoración potencial.</w:t>
      </w:r>
    </w:p>
    <w:p w:rsidR="00453EFA" w:rsidRPr="006D3F81" w:rsidRDefault="00453EFA" w:rsidP="00453EFA">
      <w:pPr>
        <w:numPr>
          <w:ilvl w:val="0"/>
          <w:numId w:val="17"/>
        </w:numPr>
        <w:spacing w:after="0" w:line="240" w:lineRule="auto"/>
        <w:contextualSpacing/>
        <w:jc w:val="both"/>
        <w:rPr>
          <w:rFonts w:ascii="Arial" w:hAnsi="Arial" w:cs="Arial"/>
          <w:sz w:val="24"/>
          <w:szCs w:val="24"/>
          <w:lang w:val="es-ES" w:eastAsia="es-ES"/>
        </w:rPr>
      </w:pPr>
      <w:r w:rsidRPr="006D3F81">
        <w:rPr>
          <w:rFonts w:ascii="Arial" w:hAnsi="Arial" w:cs="Arial"/>
          <w:sz w:val="24"/>
          <w:szCs w:val="24"/>
          <w:lang w:val="es-ES" w:eastAsia="es-ES"/>
        </w:rPr>
        <w:t>El énfasis en la experiencia.</w:t>
      </w:r>
    </w:p>
    <w:p w:rsidR="00453EFA" w:rsidRPr="006D3F81" w:rsidRDefault="00453EFA" w:rsidP="00453EFA">
      <w:pPr>
        <w:numPr>
          <w:ilvl w:val="0"/>
          <w:numId w:val="17"/>
        </w:numPr>
        <w:spacing w:after="0" w:line="240" w:lineRule="auto"/>
        <w:contextualSpacing/>
        <w:jc w:val="both"/>
        <w:rPr>
          <w:rFonts w:ascii="Arial" w:hAnsi="Arial" w:cs="Arial"/>
          <w:sz w:val="24"/>
          <w:szCs w:val="24"/>
          <w:lang w:val="es-ES" w:eastAsia="es-ES"/>
        </w:rPr>
      </w:pPr>
      <w:r w:rsidRPr="006D3F81">
        <w:rPr>
          <w:rFonts w:ascii="Arial" w:eastAsia="Times New Roman" w:hAnsi="Arial" w:cs="Arial"/>
          <w:sz w:val="24"/>
          <w:szCs w:val="24"/>
          <w:lang w:val="es-ES" w:eastAsia="es-ES"/>
        </w:rPr>
        <w:lastRenderedPageBreak/>
        <w:t>C</w:t>
      </w:r>
      <w:r w:rsidRPr="006D3F81">
        <w:rPr>
          <w:rFonts w:ascii="Arial" w:hAnsi="Arial" w:cs="Arial"/>
          <w:sz w:val="24"/>
          <w:szCs w:val="24"/>
          <w:lang w:val="es-ES" w:eastAsia="es-ES"/>
        </w:rPr>
        <w:t>onciencia crítica.</w:t>
      </w:r>
    </w:p>
    <w:p w:rsidR="00453EFA" w:rsidRPr="006D3F81" w:rsidRDefault="00453EFA" w:rsidP="00453EFA">
      <w:pPr>
        <w:numPr>
          <w:ilvl w:val="0"/>
          <w:numId w:val="17"/>
        </w:numPr>
        <w:spacing w:after="0" w:line="240" w:lineRule="auto"/>
        <w:contextualSpacing/>
        <w:jc w:val="both"/>
        <w:rPr>
          <w:rFonts w:ascii="Arial" w:hAnsi="Arial" w:cs="Arial"/>
          <w:sz w:val="24"/>
          <w:szCs w:val="24"/>
          <w:lang w:val="es-ES" w:eastAsia="es-ES"/>
        </w:rPr>
      </w:pPr>
      <w:r w:rsidRPr="006D3F81">
        <w:rPr>
          <w:rFonts w:ascii="Arial" w:hAnsi="Arial" w:cs="Arial"/>
          <w:sz w:val="24"/>
          <w:szCs w:val="24"/>
          <w:lang w:val="es-ES" w:eastAsia="es-ES"/>
        </w:rPr>
        <w:t>La problemática objeto de investigación, generada en el mismo ambiente de trabajo de los participantes.</w:t>
      </w:r>
    </w:p>
    <w:p w:rsidR="00453EFA" w:rsidRPr="006D3F81" w:rsidRDefault="00453EFA" w:rsidP="00453EFA">
      <w:pPr>
        <w:numPr>
          <w:ilvl w:val="0"/>
          <w:numId w:val="17"/>
        </w:numPr>
        <w:spacing w:after="0" w:line="240" w:lineRule="auto"/>
        <w:contextualSpacing/>
        <w:jc w:val="both"/>
        <w:rPr>
          <w:rFonts w:ascii="Arial" w:hAnsi="Arial" w:cs="Arial"/>
          <w:sz w:val="24"/>
          <w:szCs w:val="24"/>
          <w:lang w:val="es-ES" w:eastAsia="es-ES"/>
        </w:rPr>
      </w:pPr>
      <w:r w:rsidRPr="006D3F81">
        <w:rPr>
          <w:rFonts w:ascii="Arial" w:hAnsi="Arial" w:cs="Arial"/>
          <w:sz w:val="24"/>
          <w:szCs w:val="24"/>
          <w:lang w:val="es-ES" w:eastAsia="es-ES"/>
        </w:rPr>
        <w:t>El propósito de transformación de la comunidad.</w:t>
      </w:r>
    </w:p>
    <w:p w:rsidR="00453EFA" w:rsidRPr="006D3F81" w:rsidRDefault="00453EFA" w:rsidP="00453EFA">
      <w:pPr>
        <w:spacing w:after="0" w:line="240" w:lineRule="auto"/>
        <w:jc w:val="both"/>
        <w:rPr>
          <w:rFonts w:ascii="Arial" w:hAnsi="Arial" w:cs="Arial"/>
          <w:sz w:val="24"/>
          <w:szCs w:val="24"/>
          <w:lang w:val="es-ES" w:eastAsia="es-ES"/>
        </w:rPr>
      </w:pPr>
      <w:r w:rsidRPr="006D3F81">
        <w:rPr>
          <w:rFonts w:ascii="Arial" w:hAnsi="Arial" w:cs="Arial"/>
          <w:sz w:val="24"/>
          <w:szCs w:val="24"/>
          <w:lang w:val="es-ES" w:eastAsia="es-ES"/>
        </w:rPr>
        <w:t>Con la aplicación de la metodología I. A. P, el proceso se enriq</w:t>
      </w:r>
      <w:r w:rsidRPr="006D3F81">
        <w:rPr>
          <w:rFonts w:ascii="Arial" w:eastAsia="Times New Roman" w:hAnsi="Arial" w:cs="Arial"/>
          <w:sz w:val="24"/>
          <w:szCs w:val="24"/>
          <w:lang w:val="es-ES" w:eastAsia="es-ES"/>
        </w:rPr>
        <w:t>ueció de tal manera que facilita</w:t>
      </w:r>
      <w:r w:rsidRPr="006D3F81">
        <w:rPr>
          <w:rFonts w:ascii="Arial" w:hAnsi="Arial" w:cs="Arial"/>
          <w:sz w:val="24"/>
          <w:szCs w:val="24"/>
          <w:lang w:val="es-ES" w:eastAsia="es-ES"/>
        </w:rPr>
        <w:t xml:space="preserve"> la realización de cada fase del proyecto. Al principio permite evidenciar la problemática </w:t>
      </w:r>
      <w:r w:rsidRPr="006D3F81">
        <w:rPr>
          <w:rFonts w:ascii="Arial" w:eastAsia="Times New Roman" w:hAnsi="Arial" w:cs="Arial"/>
          <w:sz w:val="24"/>
          <w:szCs w:val="24"/>
          <w:lang w:val="es-ES" w:eastAsia="es-ES"/>
        </w:rPr>
        <w:t xml:space="preserve">a </w:t>
      </w:r>
      <w:r w:rsidRPr="006D3F81">
        <w:rPr>
          <w:rFonts w:ascii="Arial" w:hAnsi="Arial" w:cs="Arial"/>
          <w:sz w:val="24"/>
          <w:szCs w:val="24"/>
          <w:lang w:val="es-ES" w:eastAsia="es-ES"/>
        </w:rPr>
        <w:t>formular y concientizar a los estudiantes sobre la situación deficientes de</w:t>
      </w:r>
      <w:r w:rsidRPr="006D3F81">
        <w:rPr>
          <w:rFonts w:ascii="Arial" w:eastAsia="Times New Roman" w:hAnsi="Arial" w:cs="Arial"/>
          <w:sz w:val="24"/>
          <w:szCs w:val="24"/>
          <w:lang w:val="es-ES" w:eastAsia="es-ES"/>
        </w:rPr>
        <w:t xml:space="preserve"> los usos de las </w:t>
      </w:r>
      <w:proofErr w:type="spellStart"/>
      <w:r w:rsidRPr="006D3F81">
        <w:rPr>
          <w:rFonts w:ascii="Arial" w:eastAsia="Times New Roman" w:hAnsi="Arial" w:cs="Arial"/>
          <w:sz w:val="24"/>
          <w:szCs w:val="24"/>
          <w:lang w:val="es-ES" w:eastAsia="es-ES"/>
        </w:rPr>
        <w:t>Tic’s</w:t>
      </w:r>
      <w:proofErr w:type="spellEnd"/>
      <w:r w:rsidRPr="006D3F81">
        <w:rPr>
          <w:rFonts w:ascii="Arial" w:hAnsi="Arial" w:cs="Arial"/>
          <w:sz w:val="24"/>
          <w:szCs w:val="24"/>
          <w:lang w:val="es-ES" w:eastAsia="es-ES"/>
        </w:rPr>
        <w:t xml:space="preserve">, luego se emprendió la </w:t>
      </w:r>
      <w:r w:rsidRPr="006D3F81">
        <w:rPr>
          <w:rFonts w:ascii="Arial" w:eastAsia="Times New Roman" w:hAnsi="Arial" w:cs="Arial"/>
          <w:sz w:val="24"/>
          <w:szCs w:val="24"/>
          <w:lang w:val="es-ES" w:eastAsia="es-ES"/>
        </w:rPr>
        <w:t>búsqueda de la información teórica</w:t>
      </w:r>
      <w:r w:rsidRPr="006D3F81">
        <w:rPr>
          <w:rFonts w:ascii="Arial" w:hAnsi="Arial" w:cs="Arial"/>
          <w:sz w:val="24"/>
          <w:szCs w:val="24"/>
          <w:lang w:val="es-ES" w:eastAsia="es-ES"/>
        </w:rPr>
        <w:t xml:space="preserve"> y conceptos para contrastar, los postulados con el problema; seguidamente con los técnicas e instrumentos se involucra la comun</w:t>
      </w:r>
      <w:r w:rsidRPr="006D3F81">
        <w:rPr>
          <w:rFonts w:ascii="Arial" w:eastAsia="Times New Roman" w:hAnsi="Arial" w:cs="Arial"/>
          <w:sz w:val="24"/>
          <w:szCs w:val="24"/>
          <w:lang w:val="es-ES" w:eastAsia="es-ES"/>
        </w:rPr>
        <w:t xml:space="preserve">idad educativa para el proceso de orientación y sensibilización de la problemática. </w:t>
      </w:r>
      <w:r w:rsidRPr="006D3F81">
        <w:rPr>
          <w:rFonts w:ascii="Arial" w:hAnsi="Arial" w:cs="Arial"/>
          <w:sz w:val="24"/>
          <w:szCs w:val="24"/>
          <w:lang w:val="es-ES" w:eastAsia="es-ES"/>
        </w:rPr>
        <w:t xml:space="preserve">Murcia, Florián, Jorge Investigación para cambiar presencia, Bogotá 1998 pág. 13 </w:t>
      </w:r>
    </w:p>
    <w:p w:rsidR="00453EFA" w:rsidRDefault="00453EFA" w:rsidP="00453EFA">
      <w:pPr>
        <w:spacing w:after="0" w:line="240" w:lineRule="auto"/>
        <w:jc w:val="both"/>
        <w:rPr>
          <w:rFonts w:ascii="Arial" w:hAnsi="Arial" w:cs="Arial"/>
          <w:sz w:val="24"/>
          <w:szCs w:val="24"/>
          <w:lang w:val="es-ES" w:eastAsia="es-ES"/>
        </w:rPr>
      </w:pPr>
      <w:r w:rsidRPr="006D3F81">
        <w:rPr>
          <w:rFonts w:ascii="Arial" w:eastAsia="Times New Roman" w:hAnsi="Arial" w:cs="Arial"/>
          <w:sz w:val="24"/>
          <w:szCs w:val="24"/>
          <w:lang w:val="es-ES" w:eastAsia="es-ES"/>
        </w:rPr>
        <w:t>De la información s</w:t>
      </w:r>
      <w:r w:rsidRPr="006D3F81">
        <w:rPr>
          <w:rFonts w:ascii="Arial" w:hAnsi="Arial" w:cs="Arial"/>
          <w:sz w:val="24"/>
          <w:szCs w:val="24"/>
          <w:lang w:val="es-ES" w:eastAsia="es-ES"/>
        </w:rPr>
        <w:t xml:space="preserve">eleccionada y diseñada la propuesta se </w:t>
      </w:r>
      <w:proofErr w:type="spellStart"/>
      <w:r w:rsidRPr="006D3F81">
        <w:rPr>
          <w:rFonts w:ascii="Arial" w:hAnsi="Arial" w:cs="Arial"/>
          <w:sz w:val="24"/>
          <w:szCs w:val="24"/>
          <w:lang w:val="es-ES" w:eastAsia="es-ES"/>
        </w:rPr>
        <w:t>desarrollo</w:t>
      </w:r>
      <w:proofErr w:type="spellEnd"/>
      <w:r w:rsidRPr="006D3F81">
        <w:rPr>
          <w:rFonts w:ascii="Arial" w:hAnsi="Arial" w:cs="Arial"/>
          <w:sz w:val="24"/>
          <w:szCs w:val="24"/>
          <w:lang w:val="es-ES" w:eastAsia="es-ES"/>
        </w:rPr>
        <w:t xml:space="preserve"> contribuyendo al fortalecimi</w:t>
      </w:r>
      <w:r w:rsidRPr="006D3F81">
        <w:rPr>
          <w:rFonts w:ascii="Arial" w:eastAsia="Times New Roman" w:hAnsi="Arial" w:cs="Arial"/>
          <w:sz w:val="24"/>
          <w:szCs w:val="24"/>
          <w:lang w:val="es-ES" w:eastAsia="es-ES"/>
        </w:rPr>
        <w:t xml:space="preserve">ento de los usos de las </w:t>
      </w:r>
      <w:proofErr w:type="spellStart"/>
      <w:r w:rsidRPr="006D3F81">
        <w:rPr>
          <w:rFonts w:ascii="Arial" w:eastAsia="Times New Roman" w:hAnsi="Arial" w:cs="Arial"/>
          <w:sz w:val="24"/>
          <w:szCs w:val="24"/>
          <w:lang w:val="es-ES" w:eastAsia="es-ES"/>
        </w:rPr>
        <w:t>Tic’s</w:t>
      </w:r>
      <w:proofErr w:type="spellEnd"/>
      <w:r w:rsidRPr="006D3F81">
        <w:rPr>
          <w:rFonts w:ascii="Arial" w:eastAsia="Times New Roman" w:hAnsi="Arial" w:cs="Arial"/>
          <w:sz w:val="24"/>
          <w:szCs w:val="24"/>
          <w:lang w:val="es-ES" w:eastAsia="es-ES"/>
        </w:rPr>
        <w:t xml:space="preserve"> </w:t>
      </w:r>
      <w:r w:rsidRPr="006D3F81">
        <w:rPr>
          <w:rFonts w:ascii="Arial" w:hAnsi="Arial" w:cs="Arial"/>
          <w:sz w:val="24"/>
          <w:szCs w:val="24"/>
          <w:lang w:val="es-ES" w:eastAsia="es-ES"/>
        </w:rPr>
        <w:t xml:space="preserve"> con los estudiantes mencionados, al evaluar los resultados de la</w:t>
      </w:r>
      <w:r w:rsidRPr="006D3F81">
        <w:rPr>
          <w:rFonts w:ascii="Arial" w:eastAsia="Times New Roman" w:hAnsi="Arial" w:cs="Arial"/>
          <w:sz w:val="24"/>
          <w:szCs w:val="24"/>
          <w:lang w:val="es-ES" w:eastAsia="es-ES"/>
        </w:rPr>
        <w:t xml:space="preserve"> propuesta se concluye, dando las</w:t>
      </w:r>
      <w:r w:rsidRPr="006D3F81">
        <w:rPr>
          <w:rFonts w:ascii="Arial" w:hAnsi="Arial" w:cs="Arial"/>
          <w:sz w:val="24"/>
          <w:szCs w:val="24"/>
          <w:lang w:val="es-ES" w:eastAsia="es-ES"/>
        </w:rPr>
        <w:t xml:space="preserve"> respectivas  recomendaciones, donde se garantice la continuidad y seguimiento de estos procesos.</w:t>
      </w:r>
    </w:p>
    <w:p w:rsidR="00453EFA" w:rsidRDefault="00453EFA" w:rsidP="00453EFA">
      <w:pPr>
        <w:spacing w:after="0" w:line="240" w:lineRule="auto"/>
        <w:jc w:val="both"/>
        <w:rPr>
          <w:rFonts w:ascii="Arial" w:hAnsi="Arial" w:cs="Arial"/>
          <w:sz w:val="24"/>
          <w:szCs w:val="24"/>
          <w:lang w:val="es-ES" w:eastAsia="es-ES"/>
        </w:rPr>
      </w:pPr>
    </w:p>
    <w:p w:rsidR="00453EFA" w:rsidRDefault="00453EFA" w:rsidP="00453EFA">
      <w:pPr>
        <w:spacing w:after="0" w:line="240" w:lineRule="auto"/>
        <w:jc w:val="both"/>
        <w:rPr>
          <w:rFonts w:ascii="Arial" w:hAnsi="Arial" w:cs="Arial"/>
          <w:sz w:val="24"/>
          <w:szCs w:val="24"/>
          <w:lang w:val="es-ES" w:eastAsia="es-ES"/>
        </w:rPr>
      </w:pPr>
    </w:p>
    <w:p w:rsidR="00453EFA" w:rsidRDefault="00453EFA" w:rsidP="00453EFA">
      <w:pPr>
        <w:spacing w:after="0" w:line="240" w:lineRule="auto"/>
        <w:jc w:val="both"/>
        <w:rPr>
          <w:rFonts w:ascii="Arial" w:hAnsi="Arial" w:cs="Arial"/>
          <w:sz w:val="24"/>
          <w:szCs w:val="24"/>
          <w:lang w:val="es-ES" w:eastAsia="es-ES"/>
        </w:rPr>
      </w:pPr>
    </w:p>
    <w:p w:rsidR="00453EFA" w:rsidRDefault="00453EFA" w:rsidP="00453EFA">
      <w:pPr>
        <w:spacing w:after="0" w:line="240" w:lineRule="auto"/>
        <w:jc w:val="both"/>
        <w:rPr>
          <w:rFonts w:ascii="Arial" w:hAnsi="Arial" w:cs="Arial"/>
          <w:sz w:val="24"/>
          <w:szCs w:val="24"/>
          <w:lang w:val="es-ES" w:eastAsia="es-ES"/>
        </w:rPr>
      </w:pPr>
    </w:p>
    <w:p w:rsidR="00453EFA" w:rsidRDefault="00453EFA" w:rsidP="00453EFA">
      <w:pPr>
        <w:spacing w:after="0" w:line="240" w:lineRule="auto"/>
        <w:jc w:val="both"/>
        <w:rPr>
          <w:rFonts w:ascii="Arial" w:hAnsi="Arial" w:cs="Arial"/>
          <w:sz w:val="24"/>
          <w:szCs w:val="24"/>
          <w:lang w:val="es-ES" w:eastAsia="es-ES"/>
        </w:rPr>
      </w:pPr>
    </w:p>
    <w:p w:rsidR="00453EFA" w:rsidRDefault="00453EFA" w:rsidP="00453EFA">
      <w:pPr>
        <w:spacing w:after="0" w:line="240" w:lineRule="auto"/>
        <w:jc w:val="both"/>
        <w:rPr>
          <w:rFonts w:ascii="Arial" w:hAnsi="Arial" w:cs="Arial"/>
          <w:sz w:val="24"/>
          <w:szCs w:val="24"/>
          <w:lang w:val="es-ES" w:eastAsia="es-ES"/>
        </w:rPr>
      </w:pPr>
    </w:p>
    <w:p w:rsidR="00453EFA" w:rsidRDefault="00453EFA" w:rsidP="00453EFA">
      <w:pPr>
        <w:spacing w:after="0" w:line="240" w:lineRule="auto"/>
        <w:jc w:val="both"/>
        <w:rPr>
          <w:rFonts w:ascii="Arial" w:hAnsi="Arial" w:cs="Arial"/>
          <w:sz w:val="24"/>
          <w:szCs w:val="24"/>
          <w:lang w:val="es-ES" w:eastAsia="es-ES"/>
        </w:rPr>
      </w:pPr>
    </w:p>
    <w:p w:rsidR="00453EFA" w:rsidRDefault="00453EFA" w:rsidP="00453EFA">
      <w:pPr>
        <w:spacing w:after="0" w:line="240" w:lineRule="auto"/>
        <w:jc w:val="both"/>
        <w:rPr>
          <w:rFonts w:ascii="Arial" w:hAnsi="Arial" w:cs="Arial"/>
          <w:sz w:val="24"/>
          <w:szCs w:val="24"/>
          <w:lang w:val="es-ES" w:eastAsia="es-ES"/>
        </w:rPr>
      </w:pPr>
    </w:p>
    <w:p w:rsidR="00453EFA" w:rsidRPr="006D3F81" w:rsidRDefault="00453EFA" w:rsidP="00453EFA">
      <w:pPr>
        <w:spacing w:after="0" w:line="240" w:lineRule="auto"/>
        <w:jc w:val="both"/>
        <w:rPr>
          <w:rFonts w:ascii="Arial" w:hAnsi="Arial" w:cs="Arial"/>
          <w:sz w:val="24"/>
          <w:szCs w:val="24"/>
          <w:lang w:val="es-ES" w:eastAsia="es-ES"/>
        </w:rPr>
      </w:pPr>
    </w:p>
    <w:p w:rsidR="00453EFA" w:rsidRPr="006D3F81" w:rsidRDefault="00453EFA" w:rsidP="00453EFA">
      <w:pPr>
        <w:spacing w:after="0" w:line="240" w:lineRule="auto"/>
        <w:jc w:val="both"/>
        <w:rPr>
          <w:rFonts w:ascii="Arial" w:eastAsia="Times New Roman" w:hAnsi="Arial" w:cs="Arial"/>
          <w:sz w:val="24"/>
          <w:szCs w:val="24"/>
          <w:lang w:val="es-ES" w:eastAsia="es-ES"/>
        </w:rPr>
      </w:pPr>
      <w:r w:rsidRPr="006D3F81">
        <w:rPr>
          <w:rFonts w:ascii="Arial" w:eastAsia="Times New Roman" w:hAnsi="Arial" w:cs="Arial"/>
          <w:b/>
          <w:sz w:val="24"/>
          <w:szCs w:val="24"/>
          <w:lang w:val="es-ES" w:eastAsia="es-ES"/>
        </w:rPr>
        <w:t>4.2. POBLACION Y MUESTRA:</w:t>
      </w:r>
    </w:p>
    <w:p w:rsidR="00453EFA" w:rsidRPr="006D3F81" w:rsidRDefault="00453EFA" w:rsidP="00453EFA">
      <w:pPr>
        <w:spacing w:after="0" w:line="240" w:lineRule="auto"/>
        <w:jc w:val="both"/>
        <w:rPr>
          <w:rFonts w:ascii="Arial" w:eastAsia="Times New Roman" w:hAnsi="Arial" w:cs="Arial"/>
          <w:sz w:val="24"/>
          <w:szCs w:val="24"/>
          <w:lang w:val="es-ES" w:eastAsia="es-ES"/>
        </w:rPr>
      </w:pPr>
    </w:p>
    <w:p w:rsidR="00453EFA" w:rsidRPr="006D3F81" w:rsidRDefault="00453EFA" w:rsidP="00453EFA">
      <w:pPr>
        <w:spacing w:after="0" w:line="240" w:lineRule="auto"/>
        <w:jc w:val="both"/>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4</w:t>
      </w:r>
      <w:r w:rsidRPr="006D3F81">
        <w:rPr>
          <w:rFonts w:ascii="Arial" w:hAnsi="Arial" w:cs="Arial"/>
          <w:b/>
          <w:sz w:val="24"/>
          <w:szCs w:val="24"/>
          <w:lang w:val="es-ES" w:eastAsia="es-ES"/>
        </w:rPr>
        <w:t>.2. 1 Población:</w:t>
      </w:r>
    </w:p>
    <w:p w:rsidR="00453EFA" w:rsidRPr="006D3F81" w:rsidRDefault="00453EFA" w:rsidP="00453EFA">
      <w:pPr>
        <w:spacing w:after="0" w:line="240" w:lineRule="auto"/>
        <w:jc w:val="both"/>
        <w:rPr>
          <w:rFonts w:ascii="Arial" w:eastAsia="Times New Roman" w:hAnsi="Arial" w:cs="Arial"/>
          <w:sz w:val="24"/>
          <w:szCs w:val="24"/>
          <w:lang w:val="es-ES" w:eastAsia="es-ES"/>
        </w:rPr>
      </w:pPr>
      <w:r w:rsidRPr="006D3F81">
        <w:rPr>
          <w:rFonts w:ascii="Arial" w:hAnsi="Arial" w:cs="Arial"/>
          <w:sz w:val="24"/>
          <w:szCs w:val="24"/>
          <w:lang w:val="es-ES" w:eastAsia="es-ES"/>
        </w:rPr>
        <w:t xml:space="preserve"> La población objeto de estudio que interviene en el proceso de investigación</w:t>
      </w:r>
      <w:r w:rsidRPr="006D3F81">
        <w:rPr>
          <w:rFonts w:ascii="Arial" w:eastAsia="Times New Roman" w:hAnsi="Arial" w:cs="Arial"/>
          <w:sz w:val="24"/>
          <w:szCs w:val="24"/>
          <w:lang w:val="es-ES" w:eastAsia="es-ES"/>
        </w:rPr>
        <w:t xml:space="preserve"> está integrada por 160</w:t>
      </w:r>
      <w:r w:rsidRPr="006D3F81">
        <w:rPr>
          <w:rFonts w:ascii="Arial" w:hAnsi="Arial" w:cs="Arial"/>
          <w:sz w:val="24"/>
          <w:szCs w:val="24"/>
          <w:lang w:val="es-ES" w:eastAsia="es-ES"/>
        </w:rPr>
        <w:t xml:space="preserve"> estudiantes del grado noveno de la institución </w:t>
      </w:r>
      <w:r w:rsidRPr="006D3F81">
        <w:rPr>
          <w:rFonts w:ascii="Arial" w:eastAsia="Times New Roman" w:hAnsi="Arial" w:cs="Arial"/>
          <w:sz w:val="24"/>
          <w:szCs w:val="24"/>
          <w:lang w:val="es-ES" w:eastAsia="es-ES"/>
        </w:rPr>
        <w:t>educativa San Simón</w:t>
      </w:r>
      <w:r w:rsidRPr="006D3F81">
        <w:rPr>
          <w:rFonts w:ascii="Arial" w:hAnsi="Arial" w:cs="Arial"/>
          <w:sz w:val="24"/>
          <w:szCs w:val="24"/>
          <w:lang w:val="es-ES" w:eastAsia="es-ES"/>
        </w:rPr>
        <w:t>, con ed</w:t>
      </w:r>
      <w:r w:rsidRPr="006D3F81">
        <w:rPr>
          <w:rFonts w:ascii="Arial" w:eastAsia="Times New Roman" w:hAnsi="Arial" w:cs="Arial"/>
          <w:sz w:val="24"/>
          <w:szCs w:val="24"/>
          <w:lang w:val="es-ES" w:eastAsia="es-ES"/>
        </w:rPr>
        <w:t>ades que oscilan entre 13 y 19</w:t>
      </w:r>
      <w:r w:rsidRPr="006D3F81">
        <w:rPr>
          <w:rFonts w:ascii="Arial" w:hAnsi="Arial" w:cs="Arial"/>
          <w:sz w:val="24"/>
          <w:szCs w:val="24"/>
          <w:lang w:val="es-ES" w:eastAsia="es-ES"/>
        </w:rPr>
        <w:t xml:space="preserve"> años de edad oriundos de este municipio, indígena </w:t>
      </w:r>
      <w:proofErr w:type="spellStart"/>
      <w:r w:rsidRPr="006D3F81">
        <w:rPr>
          <w:rFonts w:ascii="Arial" w:hAnsi="Arial" w:cs="Arial"/>
          <w:sz w:val="24"/>
          <w:szCs w:val="24"/>
          <w:lang w:val="es-ES" w:eastAsia="es-ES"/>
        </w:rPr>
        <w:t>Zenues</w:t>
      </w:r>
      <w:proofErr w:type="spellEnd"/>
      <w:r w:rsidRPr="006D3F81">
        <w:rPr>
          <w:rFonts w:ascii="Arial" w:hAnsi="Arial" w:cs="Arial"/>
          <w:sz w:val="24"/>
          <w:szCs w:val="24"/>
          <w:lang w:val="es-ES" w:eastAsia="es-ES"/>
        </w:rPr>
        <w:t xml:space="preserve"> hijos de familias de escasos recursos, quienes se desempeñan en diferentes oficios como: Artesanos, Jornaleros, Agricultores, y Ganaderos en menor escala.</w:t>
      </w:r>
    </w:p>
    <w:p w:rsidR="00453EFA" w:rsidRPr="006D3F81" w:rsidRDefault="00453EFA" w:rsidP="00453EFA">
      <w:pPr>
        <w:spacing w:after="0" w:line="240" w:lineRule="auto"/>
        <w:jc w:val="both"/>
        <w:rPr>
          <w:rFonts w:ascii="Arial" w:hAnsi="Arial" w:cs="Arial"/>
          <w:b/>
          <w:sz w:val="24"/>
          <w:szCs w:val="24"/>
          <w:lang w:val="es-ES" w:eastAsia="es-ES"/>
        </w:rPr>
      </w:pPr>
      <w:r w:rsidRPr="006D3F81">
        <w:rPr>
          <w:rFonts w:ascii="Arial" w:eastAsia="Times New Roman" w:hAnsi="Arial" w:cs="Arial"/>
          <w:b/>
          <w:sz w:val="24"/>
          <w:szCs w:val="24"/>
          <w:lang w:val="es-ES" w:eastAsia="es-ES"/>
        </w:rPr>
        <w:t>4</w:t>
      </w:r>
      <w:r w:rsidRPr="006D3F81">
        <w:rPr>
          <w:rFonts w:ascii="Arial" w:hAnsi="Arial" w:cs="Arial"/>
          <w:b/>
          <w:sz w:val="24"/>
          <w:szCs w:val="24"/>
          <w:lang w:val="es-ES" w:eastAsia="es-ES"/>
        </w:rPr>
        <w:t>.2.2 Muestra:</w:t>
      </w:r>
    </w:p>
    <w:p w:rsidR="00453EFA" w:rsidRPr="006D3F81" w:rsidRDefault="00453EFA" w:rsidP="00453EFA">
      <w:pPr>
        <w:spacing w:after="0" w:line="240" w:lineRule="auto"/>
        <w:jc w:val="both"/>
        <w:rPr>
          <w:rFonts w:ascii="Arial" w:eastAsia="Times New Roman" w:hAnsi="Arial" w:cs="Arial"/>
          <w:color w:val="222222"/>
          <w:sz w:val="24"/>
          <w:szCs w:val="24"/>
          <w:lang w:val="es-ES" w:eastAsia="es-CO"/>
        </w:rPr>
      </w:pPr>
      <w:r w:rsidRPr="006D3F81">
        <w:rPr>
          <w:rFonts w:ascii="Arial" w:eastAsia="Times New Roman" w:hAnsi="Arial" w:cs="Arial"/>
          <w:color w:val="222222"/>
          <w:sz w:val="24"/>
          <w:szCs w:val="24"/>
          <w:lang w:val="es-ES" w:eastAsia="es-CO"/>
        </w:rPr>
        <w:t xml:space="preserve"> Para la aplicación de los instrumentos de investigación a la población a investigar se realizó a través de una intensidad de muestra a una población finita el cual se seleccionó al azar el 50% de los estudiantes del grado noveno de la institución e igualmente los docentes asignados para la aplicación de las herramientas. Esto con el fin de tener un referente de análisis de gran tamaño con toda la población a indagar en la institución educativa.</w:t>
      </w:r>
    </w:p>
    <w:p w:rsidR="00453EFA" w:rsidRPr="006D3F81" w:rsidRDefault="00453EFA" w:rsidP="00453EFA">
      <w:pPr>
        <w:spacing w:after="0" w:line="240" w:lineRule="auto"/>
        <w:jc w:val="both"/>
        <w:rPr>
          <w:rFonts w:ascii="Arial" w:hAnsi="Arial" w:cs="Arial"/>
          <w:sz w:val="24"/>
          <w:szCs w:val="24"/>
          <w:lang w:val="es-ES" w:eastAsia="es-ES"/>
        </w:rPr>
      </w:pPr>
      <w:r w:rsidRPr="006D3F81">
        <w:rPr>
          <w:rFonts w:ascii="Arial" w:eastAsia="Times New Roman" w:hAnsi="Arial" w:cs="Arial"/>
          <w:color w:val="222222"/>
          <w:sz w:val="24"/>
          <w:szCs w:val="24"/>
          <w:lang w:val="es-ES" w:eastAsia="es-CO"/>
        </w:rPr>
        <w:br/>
      </w:r>
      <w:r w:rsidRPr="006D3F81">
        <w:rPr>
          <w:rFonts w:ascii="Arial" w:hAnsi="Arial" w:cs="Arial"/>
          <w:sz w:val="24"/>
          <w:szCs w:val="24"/>
          <w:lang w:val="es-ES" w:eastAsia="es-ES"/>
        </w:rPr>
        <w:t xml:space="preserve">Esta población se caracteriza por una educación de tradición oral de generación en generación donde se destaca la enseñanza del trenzado en caña flecha. Su economía se basa en dos actividades: La agricultura, donde se siembra Maíz, Yuca, Ñame, Ajonjolí productos cosechados en pequeñas parcelas y destinadas al consumo familiar y la producción de artesanías como </w:t>
      </w:r>
      <w:r w:rsidRPr="006D3F81">
        <w:rPr>
          <w:rFonts w:ascii="Arial" w:hAnsi="Arial" w:cs="Arial"/>
          <w:sz w:val="24"/>
          <w:szCs w:val="24"/>
          <w:lang w:val="es-ES" w:eastAsia="es-ES"/>
        </w:rPr>
        <w:lastRenderedPageBreak/>
        <w:t xml:space="preserve">el sombrero fino </w:t>
      </w:r>
      <w:proofErr w:type="spellStart"/>
      <w:r w:rsidRPr="006D3F81">
        <w:rPr>
          <w:rFonts w:ascii="Arial" w:hAnsi="Arial" w:cs="Arial"/>
          <w:sz w:val="24"/>
          <w:szCs w:val="24"/>
          <w:lang w:val="es-ES" w:eastAsia="es-ES"/>
        </w:rPr>
        <w:t>vueltiao</w:t>
      </w:r>
      <w:proofErr w:type="spellEnd"/>
      <w:r w:rsidRPr="006D3F81">
        <w:rPr>
          <w:rFonts w:ascii="Arial" w:hAnsi="Arial" w:cs="Arial"/>
          <w:sz w:val="24"/>
          <w:szCs w:val="24"/>
          <w:lang w:val="es-ES" w:eastAsia="es-ES"/>
        </w:rPr>
        <w:t xml:space="preserve"> elaborado en caña flecha, canastas, petaquillas, esteras, abanicos, también se incluyen. </w:t>
      </w:r>
    </w:p>
    <w:p w:rsidR="00453EFA" w:rsidRPr="006D3F81" w:rsidRDefault="00453EFA" w:rsidP="00453EFA">
      <w:pPr>
        <w:spacing w:after="0" w:line="240" w:lineRule="auto"/>
        <w:jc w:val="both"/>
        <w:rPr>
          <w:rFonts w:ascii="Arial" w:eastAsia="Times New Roman" w:hAnsi="Arial" w:cs="Arial"/>
          <w:sz w:val="24"/>
          <w:szCs w:val="24"/>
          <w:lang w:val="es-ES" w:eastAsia="es-ES"/>
        </w:rPr>
      </w:pPr>
      <w:r w:rsidRPr="006D3F81">
        <w:rPr>
          <w:rFonts w:ascii="Arial" w:eastAsia="Times New Roman" w:hAnsi="Arial" w:cs="Arial"/>
          <w:b/>
          <w:sz w:val="24"/>
          <w:szCs w:val="24"/>
          <w:lang w:val="es-ES" w:eastAsia="es-ES"/>
        </w:rPr>
        <w:t>4.3. HERRAMIENTAS:</w:t>
      </w:r>
    </w:p>
    <w:p w:rsidR="00453EFA" w:rsidRPr="006D3F81" w:rsidRDefault="00453EFA" w:rsidP="00453EFA">
      <w:pPr>
        <w:spacing w:after="0" w:line="240" w:lineRule="auto"/>
        <w:jc w:val="both"/>
        <w:rPr>
          <w:rFonts w:ascii="Arial" w:hAnsi="Arial" w:cs="Arial"/>
          <w:sz w:val="24"/>
          <w:szCs w:val="24"/>
          <w:lang w:val="es-ES" w:eastAsia="es-ES"/>
        </w:rPr>
      </w:pPr>
      <w:r w:rsidRPr="006D3F81">
        <w:rPr>
          <w:rFonts w:ascii="Arial" w:eastAsia="Times New Roman" w:hAnsi="Arial" w:cs="Arial"/>
          <w:sz w:val="24"/>
          <w:szCs w:val="24"/>
          <w:lang w:val="es-ES" w:eastAsia="es-ES"/>
        </w:rPr>
        <w:t>En  la información se</w:t>
      </w:r>
      <w:r w:rsidRPr="006D3F81">
        <w:rPr>
          <w:rFonts w:ascii="Arial" w:hAnsi="Arial" w:cs="Arial"/>
          <w:sz w:val="24"/>
          <w:szCs w:val="24"/>
          <w:lang w:val="es-ES" w:eastAsia="es-ES"/>
        </w:rPr>
        <w:t xml:space="preserve"> recolecta</w:t>
      </w:r>
      <w:r w:rsidRPr="006D3F81">
        <w:rPr>
          <w:rFonts w:ascii="Arial" w:eastAsia="Times New Roman" w:hAnsi="Arial" w:cs="Arial"/>
          <w:sz w:val="24"/>
          <w:szCs w:val="24"/>
          <w:lang w:val="es-ES" w:eastAsia="es-ES"/>
        </w:rPr>
        <w:t xml:space="preserve">ra a través de </w:t>
      </w:r>
      <w:r w:rsidRPr="006D3F81">
        <w:rPr>
          <w:rFonts w:ascii="Arial" w:hAnsi="Arial" w:cs="Arial"/>
          <w:sz w:val="24"/>
          <w:szCs w:val="24"/>
          <w:lang w:val="es-ES" w:eastAsia="es-ES"/>
        </w:rPr>
        <w:t xml:space="preserve"> técnica</w:t>
      </w:r>
      <w:r w:rsidRPr="006D3F81">
        <w:rPr>
          <w:rFonts w:ascii="Arial" w:eastAsia="Times New Roman" w:hAnsi="Arial" w:cs="Arial"/>
          <w:sz w:val="24"/>
          <w:szCs w:val="24"/>
          <w:lang w:val="es-ES" w:eastAsia="es-ES"/>
        </w:rPr>
        <w:t xml:space="preserve">s de </w:t>
      </w:r>
      <w:r w:rsidRPr="006D3F81">
        <w:rPr>
          <w:rFonts w:ascii="Arial" w:hAnsi="Arial" w:cs="Arial"/>
          <w:sz w:val="24"/>
          <w:szCs w:val="24"/>
          <w:lang w:val="es-ES" w:eastAsia="es-ES"/>
        </w:rPr>
        <w:t xml:space="preserve"> encuesta</w:t>
      </w:r>
      <w:r w:rsidRPr="006D3F81">
        <w:rPr>
          <w:rFonts w:ascii="Arial" w:eastAsia="Times New Roman" w:hAnsi="Arial" w:cs="Arial"/>
          <w:sz w:val="24"/>
          <w:szCs w:val="24"/>
          <w:lang w:val="es-ES" w:eastAsia="es-ES"/>
        </w:rPr>
        <w:t>s y entrevistas</w:t>
      </w:r>
      <w:r w:rsidRPr="006D3F81">
        <w:rPr>
          <w:rFonts w:ascii="Arial" w:hAnsi="Arial" w:cs="Arial"/>
          <w:sz w:val="24"/>
          <w:szCs w:val="24"/>
          <w:lang w:val="es-ES" w:eastAsia="es-ES"/>
        </w:rPr>
        <w:t xml:space="preserve"> estructurada</w:t>
      </w:r>
      <w:r w:rsidRPr="006D3F81">
        <w:rPr>
          <w:rFonts w:ascii="Arial" w:eastAsia="Times New Roman" w:hAnsi="Arial" w:cs="Arial"/>
          <w:sz w:val="24"/>
          <w:szCs w:val="24"/>
          <w:lang w:val="es-ES" w:eastAsia="es-ES"/>
        </w:rPr>
        <w:t>s</w:t>
      </w:r>
      <w:r w:rsidRPr="006D3F81">
        <w:rPr>
          <w:rFonts w:ascii="Arial" w:hAnsi="Arial" w:cs="Arial"/>
          <w:sz w:val="24"/>
          <w:szCs w:val="24"/>
          <w:lang w:val="es-ES" w:eastAsia="es-ES"/>
        </w:rPr>
        <w:t xml:space="preserve"> para recopilar la información necesaria para</w:t>
      </w:r>
      <w:r w:rsidRPr="006D3F81">
        <w:rPr>
          <w:rFonts w:ascii="Arial" w:eastAsia="Times New Roman" w:hAnsi="Arial" w:cs="Arial"/>
          <w:sz w:val="24"/>
          <w:szCs w:val="24"/>
          <w:lang w:val="es-ES" w:eastAsia="es-ES"/>
        </w:rPr>
        <w:t xml:space="preserve"> el </w:t>
      </w:r>
      <w:proofErr w:type="spellStart"/>
      <w:r w:rsidRPr="006D3F81">
        <w:rPr>
          <w:rFonts w:ascii="Arial" w:eastAsia="Times New Roman" w:hAnsi="Arial" w:cs="Arial"/>
          <w:sz w:val="24"/>
          <w:szCs w:val="24"/>
          <w:lang w:val="es-ES" w:eastAsia="es-ES"/>
        </w:rPr>
        <w:t>desarrollod</w:t>
      </w:r>
      <w:r w:rsidRPr="006D3F81">
        <w:rPr>
          <w:rFonts w:ascii="Arial" w:hAnsi="Arial" w:cs="Arial"/>
          <w:sz w:val="24"/>
          <w:szCs w:val="24"/>
          <w:lang w:val="es-ES" w:eastAsia="es-ES"/>
        </w:rPr>
        <w:t>el</w:t>
      </w:r>
      <w:proofErr w:type="spellEnd"/>
      <w:r w:rsidRPr="006D3F81">
        <w:rPr>
          <w:rFonts w:ascii="Arial" w:hAnsi="Arial" w:cs="Arial"/>
          <w:sz w:val="24"/>
          <w:szCs w:val="24"/>
          <w:lang w:val="es-ES" w:eastAsia="es-ES"/>
        </w:rPr>
        <w:t xml:space="preserve"> proceso de investigación. También se utiliza</w:t>
      </w:r>
      <w:r w:rsidRPr="006D3F81">
        <w:rPr>
          <w:rFonts w:ascii="Arial" w:eastAsia="Times New Roman" w:hAnsi="Arial" w:cs="Arial"/>
          <w:sz w:val="24"/>
          <w:szCs w:val="24"/>
          <w:lang w:val="es-ES" w:eastAsia="es-ES"/>
        </w:rPr>
        <w:t xml:space="preserve">n cartillas informativas con ventajas y desventajas de las </w:t>
      </w:r>
      <w:proofErr w:type="spellStart"/>
      <w:r w:rsidRPr="006D3F81">
        <w:rPr>
          <w:rFonts w:ascii="Arial" w:eastAsia="Times New Roman" w:hAnsi="Arial" w:cs="Arial"/>
          <w:sz w:val="24"/>
          <w:szCs w:val="24"/>
          <w:lang w:val="es-ES" w:eastAsia="es-ES"/>
        </w:rPr>
        <w:t>Tic’s</w:t>
      </w:r>
      <w:proofErr w:type="spellEnd"/>
      <w:r w:rsidRPr="006D3F81">
        <w:rPr>
          <w:rFonts w:ascii="Arial" w:eastAsia="Times New Roman" w:hAnsi="Arial" w:cs="Arial"/>
          <w:sz w:val="24"/>
          <w:szCs w:val="24"/>
          <w:lang w:val="es-ES" w:eastAsia="es-ES"/>
        </w:rPr>
        <w:t xml:space="preserve"> y </w:t>
      </w:r>
      <w:r w:rsidRPr="006D3F81">
        <w:rPr>
          <w:rFonts w:ascii="Arial" w:hAnsi="Arial" w:cs="Arial"/>
          <w:sz w:val="24"/>
          <w:szCs w:val="24"/>
          <w:lang w:val="es-ES" w:eastAsia="es-ES"/>
        </w:rPr>
        <w:t xml:space="preserve"> la observación directa con notas de campo orientados a analizar la </w:t>
      </w:r>
      <w:r w:rsidRPr="006D3F81">
        <w:rPr>
          <w:rFonts w:ascii="Arial" w:eastAsia="Times New Roman" w:hAnsi="Arial" w:cs="Arial"/>
          <w:sz w:val="24"/>
          <w:szCs w:val="24"/>
          <w:lang w:val="es-ES" w:eastAsia="es-ES"/>
        </w:rPr>
        <w:t xml:space="preserve">situación problema. </w:t>
      </w:r>
    </w:p>
    <w:p w:rsidR="00453EFA" w:rsidRPr="006D3F81" w:rsidRDefault="00453EFA" w:rsidP="00453EFA">
      <w:pPr>
        <w:spacing w:after="0" w:line="240" w:lineRule="auto"/>
        <w:jc w:val="both"/>
        <w:rPr>
          <w:rFonts w:ascii="Arial" w:hAnsi="Arial" w:cs="Arial"/>
          <w:sz w:val="24"/>
          <w:szCs w:val="24"/>
          <w:lang w:val="es-ES" w:eastAsia="es-ES"/>
        </w:rPr>
      </w:pPr>
      <w:r w:rsidRPr="006D3F81">
        <w:rPr>
          <w:rFonts w:ascii="Arial" w:hAnsi="Arial" w:cs="Arial"/>
          <w:sz w:val="24"/>
          <w:szCs w:val="24"/>
          <w:lang w:val="es-ES" w:eastAsia="es-ES"/>
        </w:rPr>
        <w:t xml:space="preserve">Esto permite realizar un </w:t>
      </w:r>
      <w:proofErr w:type="spellStart"/>
      <w:r w:rsidRPr="006D3F81">
        <w:rPr>
          <w:rFonts w:ascii="Arial" w:hAnsi="Arial" w:cs="Arial"/>
          <w:sz w:val="24"/>
          <w:szCs w:val="24"/>
          <w:lang w:val="es-ES" w:eastAsia="es-ES"/>
        </w:rPr>
        <w:t>diagnostico</w:t>
      </w:r>
      <w:proofErr w:type="spellEnd"/>
      <w:r w:rsidRPr="006D3F81">
        <w:rPr>
          <w:rFonts w:ascii="Arial" w:hAnsi="Arial" w:cs="Arial"/>
          <w:sz w:val="24"/>
          <w:szCs w:val="24"/>
          <w:lang w:val="es-ES" w:eastAsia="es-ES"/>
        </w:rPr>
        <w:t xml:space="preserve"> analítico que orienta a la investigación para obtener un mejor conocimiento de la realidad, de actitud y comportamiento haci</w:t>
      </w:r>
      <w:r w:rsidRPr="006D3F81">
        <w:rPr>
          <w:rFonts w:ascii="Arial" w:eastAsia="Times New Roman" w:hAnsi="Arial" w:cs="Arial"/>
          <w:sz w:val="24"/>
          <w:szCs w:val="24"/>
          <w:lang w:val="es-ES" w:eastAsia="es-ES"/>
        </w:rPr>
        <w:t>a los u</w:t>
      </w:r>
      <w:r w:rsidRPr="006D3F81">
        <w:rPr>
          <w:rFonts w:ascii="Arial" w:hAnsi="Arial" w:cs="Arial"/>
          <w:sz w:val="24"/>
          <w:szCs w:val="24"/>
          <w:lang w:val="es-ES" w:eastAsia="es-ES"/>
        </w:rPr>
        <w:t>s</w:t>
      </w:r>
      <w:r w:rsidRPr="006D3F81">
        <w:rPr>
          <w:rFonts w:ascii="Arial" w:eastAsia="Times New Roman" w:hAnsi="Arial" w:cs="Arial"/>
          <w:sz w:val="24"/>
          <w:szCs w:val="24"/>
          <w:lang w:val="es-ES" w:eastAsia="es-ES"/>
        </w:rPr>
        <w:t xml:space="preserve">os de las </w:t>
      </w:r>
      <w:proofErr w:type="spellStart"/>
      <w:r w:rsidRPr="006D3F81">
        <w:rPr>
          <w:rFonts w:ascii="Arial" w:eastAsia="Times New Roman" w:hAnsi="Arial" w:cs="Arial"/>
          <w:sz w:val="24"/>
          <w:szCs w:val="24"/>
          <w:lang w:val="es-ES" w:eastAsia="es-ES"/>
        </w:rPr>
        <w:t>Tic’s</w:t>
      </w:r>
      <w:proofErr w:type="spellEnd"/>
      <w:r w:rsidRPr="006D3F81">
        <w:rPr>
          <w:rFonts w:ascii="Arial" w:hAnsi="Arial" w:cs="Arial"/>
          <w:sz w:val="24"/>
          <w:szCs w:val="24"/>
          <w:lang w:val="es-ES" w:eastAsia="es-ES"/>
        </w:rPr>
        <w:t>.</w:t>
      </w:r>
    </w:p>
    <w:p w:rsidR="00453EFA" w:rsidRPr="006D3F81" w:rsidRDefault="00453EFA" w:rsidP="00453EFA">
      <w:pPr>
        <w:spacing w:after="0" w:line="240" w:lineRule="auto"/>
        <w:jc w:val="both"/>
        <w:rPr>
          <w:rFonts w:ascii="Arial" w:hAnsi="Arial" w:cs="Arial"/>
          <w:sz w:val="24"/>
          <w:szCs w:val="24"/>
          <w:lang w:val="es-ES" w:eastAsia="es-ES"/>
        </w:rPr>
      </w:pPr>
      <w:r w:rsidRPr="006D3F81">
        <w:rPr>
          <w:rFonts w:ascii="Arial" w:hAnsi="Arial" w:cs="Arial"/>
          <w:sz w:val="24"/>
          <w:szCs w:val="24"/>
          <w:lang w:val="es-ES" w:eastAsia="es-ES"/>
        </w:rPr>
        <w:t>La observación facilita identificar sin intermediario los comportamientos de manera objetiva de los estudiantes, ya sea en el descanso o en los tiempos libres y que por consiguiente permite planear sistemáticamente la  información para tener información pertinente.</w:t>
      </w:r>
    </w:p>
    <w:p w:rsidR="00453EFA" w:rsidRPr="006D3F81" w:rsidRDefault="00453EFA" w:rsidP="00453EFA">
      <w:pPr>
        <w:spacing w:after="0" w:line="240" w:lineRule="auto"/>
        <w:jc w:val="both"/>
        <w:rPr>
          <w:rFonts w:ascii="Arial" w:eastAsia="Times New Roman" w:hAnsi="Arial" w:cs="Arial"/>
          <w:sz w:val="24"/>
          <w:szCs w:val="24"/>
          <w:lang w:val="es-ES" w:eastAsia="es-ES"/>
        </w:rPr>
      </w:pPr>
      <w:r w:rsidRPr="006D3F81">
        <w:rPr>
          <w:rFonts w:ascii="Arial" w:hAnsi="Arial" w:cs="Arial"/>
          <w:sz w:val="24"/>
          <w:szCs w:val="24"/>
          <w:lang w:val="es-ES" w:eastAsia="es-ES"/>
        </w:rPr>
        <w:t>La encuesta posibilita obtener y especificar organizadamente la información que se necesita y las preguntas formuladas fueron hechas teniendo en cuenta la pertinencia y la inherencia de la temática.</w:t>
      </w:r>
    </w:p>
    <w:p w:rsidR="00453EFA" w:rsidRPr="006D3F81" w:rsidRDefault="00453EFA" w:rsidP="00453EFA">
      <w:pPr>
        <w:spacing w:after="0" w:line="240" w:lineRule="auto"/>
        <w:jc w:val="both"/>
        <w:rPr>
          <w:rFonts w:ascii="Arial" w:hAnsi="Arial" w:cs="Arial"/>
          <w:sz w:val="24"/>
          <w:szCs w:val="24"/>
          <w:lang w:val="es-ES" w:eastAsia="es-ES"/>
        </w:rPr>
      </w:pPr>
    </w:p>
    <w:p w:rsidR="00453EFA" w:rsidRPr="006D3F81" w:rsidRDefault="00453EFA" w:rsidP="00453EFA">
      <w:pPr>
        <w:spacing w:after="0" w:line="240" w:lineRule="auto"/>
        <w:jc w:val="both"/>
        <w:rPr>
          <w:rFonts w:ascii="Arial" w:hAnsi="Arial" w:cs="Arial"/>
          <w:sz w:val="24"/>
          <w:szCs w:val="24"/>
          <w:lang w:val="es-ES" w:eastAsia="es-ES"/>
        </w:rPr>
      </w:pPr>
    </w:p>
    <w:p w:rsidR="00453EFA" w:rsidRPr="006D3F81" w:rsidRDefault="00453EFA" w:rsidP="00453EFA">
      <w:pPr>
        <w:ind w:left="720"/>
        <w:contextualSpacing/>
        <w:jc w:val="both"/>
        <w:rPr>
          <w:rFonts w:ascii="Arial" w:eastAsia="Times New Roman" w:hAnsi="Arial" w:cs="Arial"/>
          <w:b/>
          <w:sz w:val="24"/>
          <w:szCs w:val="24"/>
          <w:lang w:val="es-ES" w:eastAsia="es-ES"/>
        </w:rPr>
      </w:pPr>
    </w:p>
    <w:p w:rsidR="00453EFA" w:rsidRPr="006D3F81" w:rsidRDefault="00453EFA" w:rsidP="00453EFA">
      <w:pPr>
        <w:ind w:left="720"/>
        <w:contextualSpacing/>
        <w:jc w:val="both"/>
        <w:rPr>
          <w:rFonts w:ascii="Arial" w:eastAsia="Times New Roman" w:hAnsi="Arial" w:cs="Arial"/>
          <w:b/>
          <w:sz w:val="24"/>
          <w:szCs w:val="24"/>
          <w:lang w:val="es-ES" w:eastAsia="es-ES"/>
        </w:rPr>
      </w:pPr>
    </w:p>
    <w:p w:rsidR="00453EFA" w:rsidRPr="006D3F81" w:rsidRDefault="00453EFA" w:rsidP="00453EFA">
      <w:pPr>
        <w:ind w:left="720"/>
        <w:contextualSpacing/>
        <w:jc w:val="both"/>
        <w:rPr>
          <w:rFonts w:ascii="Arial" w:eastAsia="Times New Roman" w:hAnsi="Arial" w:cs="Arial"/>
          <w:b/>
          <w:sz w:val="24"/>
          <w:szCs w:val="24"/>
          <w:lang w:val="es-ES" w:eastAsia="es-ES"/>
        </w:rPr>
      </w:pPr>
    </w:p>
    <w:p w:rsidR="00453EFA" w:rsidRPr="006D3F81" w:rsidRDefault="00453EFA" w:rsidP="00453EFA">
      <w:pPr>
        <w:ind w:left="720"/>
        <w:contextualSpacing/>
        <w:jc w:val="both"/>
        <w:rPr>
          <w:rFonts w:ascii="Arial" w:eastAsia="Times New Roman" w:hAnsi="Arial" w:cs="Arial"/>
          <w:b/>
          <w:sz w:val="24"/>
          <w:szCs w:val="24"/>
          <w:lang w:val="es-ES" w:eastAsia="es-ES"/>
        </w:rPr>
      </w:pPr>
    </w:p>
    <w:p w:rsidR="00453EFA" w:rsidRPr="006D3F81" w:rsidRDefault="00453EFA" w:rsidP="00453EFA">
      <w:pPr>
        <w:ind w:left="720"/>
        <w:contextualSpacing/>
        <w:jc w:val="both"/>
        <w:rPr>
          <w:rFonts w:ascii="Arial" w:eastAsia="Times New Roman" w:hAnsi="Arial" w:cs="Arial"/>
          <w:b/>
          <w:sz w:val="24"/>
          <w:szCs w:val="24"/>
          <w:lang w:val="es-ES" w:eastAsia="es-ES"/>
        </w:rPr>
      </w:pPr>
      <w:r w:rsidRPr="006D3F81">
        <w:rPr>
          <w:rFonts w:ascii="Arial" w:eastAsia="Times New Roman" w:hAnsi="Arial" w:cs="Arial"/>
          <w:b/>
          <w:sz w:val="24"/>
          <w:szCs w:val="24"/>
          <w:lang w:val="es-ES" w:eastAsia="es-ES"/>
        </w:rPr>
        <w:t>4.4. ANALISIS DE RESULTADOS</w:t>
      </w:r>
    </w:p>
    <w:p w:rsidR="00453EFA" w:rsidRPr="006D3F81" w:rsidRDefault="00453EFA" w:rsidP="00453EFA">
      <w:pPr>
        <w:spacing w:after="0" w:line="24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Las tecnologías de la información y de comunicaciones (TIC’S) pueden estar vinculadas en entornos laborales, instituciones, empresariales y a nivel educativo.</w:t>
      </w:r>
    </w:p>
    <w:p w:rsidR="00453EFA" w:rsidRPr="006D3F81" w:rsidRDefault="00453EFA" w:rsidP="00453EFA">
      <w:pPr>
        <w:spacing w:after="0" w:line="24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Es en el nivel educativo donde los maestros y maestras juegan un papel importante permitiendo nuevas posibilidades didácticas para lograr que los estudiantes tengan mejores aprendizajes y reducir la deserción escolar.</w:t>
      </w:r>
    </w:p>
    <w:p w:rsidR="00453EFA" w:rsidRPr="006D3F81" w:rsidRDefault="00453EFA" w:rsidP="00453EFA">
      <w:pPr>
        <w:spacing w:after="0" w:line="24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Por ello se hace necesaria la información que los estudiantes nos puedan brindar del uso de las tecnologías que  manejan en la institución y en el entorno que los </w:t>
      </w:r>
      <w:proofErr w:type="spellStart"/>
      <w:r w:rsidRPr="006D3F81">
        <w:rPr>
          <w:rFonts w:ascii="Arial" w:eastAsia="Times New Roman" w:hAnsi="Arial" w:cs="Arial"/>
          <w:sz w:val="24"/>
          <w:szCs w:val="24"/>
          <w:lang w:val="es-ES" w:eastAsia="es-ES"/>
        </w:rPr>
        <w:t>rodea,utilizandoherramientas</w:t>
      </w:r>
      <w:proofErr w:type="spellEnd"/>
      <w:r w:rsidRPr="006D3F81">
        <w:rPr>
          <w:rFonts w:ascii="Arial" w:eastAsia="Times New Roman" w:hAnsi="Arial" w:cs="Arial"/>
          <w:sz w:val="24"/>
          <w:szCs w:val="24"/>
          <w:lang w:val="es-ES" w:eastAsia="es-ES"/>
        </w:rPr>
        <w:t xml:space="preserve"> como las </w:t>
      </w:r>
      <w:proofErr w:type="spellStart"/>
      <w:r w:rsidRPr="006D3F81">
        <w:rPr>
          <w:rFonts w:ascii="Arial" w:eastAsia="Times New Roman" w:hAnsi="Arial" w:cs="Arial"/>
          <w:sz w:val="24"/>
          <w:szCs w:val="24"/>
          <w:lang w:val="es-ES" w:eastAsia="es-ES"/>
        </w:rPr>
        <w:t>encuestaspara</w:t>
      </w:r>
      <w:proofErr w:type="spellEnd"/>
      <w:r w:rsidRPr="006D3F81">
        <w:rPr>
          <w:rFonts w:ascii="Arial" w:eastAsia="Times New Roman" w:hAnsi="Arial" w:cs="Arial"/>
          <w:sz w:val="24"/>
          <w:szCs w:val="24"/>
          <w:lang w:val="es-ES" w:eastAsia="es-ES"/>
        </w:rPr>
        <w:t xml:space="preserve"> los </w:t>
      </w:r>
      <w:proofErr w:type="spellStart"/>
      <w:r w:rsidRPr="006D3F81">
        <w:rPr>
          <w:rFonts w:ascii="Arial" w:eastAsia="Times New Roman" w:hAnsi="Arial" w:cs="Arial"/>
          <w:sz w:val="24"/>
          <w:szCs w:val="24"/>
          <w:lang w:val="es-ES" w:eastAsia="es-ES"/>
        </w:rPr>
        <w:t>estudiantes.La</w:t>
      </w:r>
      <w:proofErr w:type="spellEnd"/>
      <w:r w:rsidRPr="006D3F81">
        <w:rPr>
          <w:rFonts w:ascii="Arial" w:eastAsia="Times New Roman" w:hAnsi="Arial" w:cs="Arial"/>
          <w:sz w:val="24"/>
          <w:szCs w:val="24"/>
          <w:lang w:val="es-ES" w:eastAsia="es-ES"/>
        </w:rPr>
        <w:t xml:space="preserve"> encuesta sobre el conocimiento del uso de las </w:t>
      </w:r>
      <w:proofErr w:type="spellStart"/>
      <w:r w:rsidRPr="006D3F81">
        <w:rPr>
          <w:rFonts w:ascii="Arial" w:eastAsia="Times New Roman" w:hAnsi="Arial" w:cs="Arial"/>
          <w:sz w:val="24"/>
          <w:szCs w:val="24"/>
          <w:lang w:val="es-ES" w:eastAsia="es-ES"/>
        </w:rPr>
        <w:t>Tic’sse</w:t>
      </w:r>
      <w:proofErr w:type="spellEnd"/>
      <w:r w:rsidRPr="006D3F81">
        <w:rPr>
          <w:rFonts w:ascii="Arial" w:eastAsia="Times New Roman" w:hAnsi="Arial" w:cs="Arial"/>
          <w:sz w:val="24"/>
          <w:szCs w:val="24"/>
          <w:lang w:val="es-ES" w:eastAsia="es-ES"/>
        </w:rPr>
        <w:t xml:space="preserve"> realizo a los estudiantes de secundaria de la institución educativa san simón grado noveno con una población de 160 estudiantes y una muestra de 80 estudiantes con datos básicos como  edad, sexo,  grado que cursan y  se </w:t>
      </w:r>
      <w:proofErr w:type="spellStart"/>
      <w:r w:rsidRPr="006D3F81">
        <w:rPr>
          <w:rFonts w:ascii="Arial" w:eastAsia="Times New Roman" w:hAnsi="Arial" w:cs="Arial"/>
          <w:sz w:val="24"/>
          <w:szCs w:val="24"/>
          <w:lang w:val="es-ES" w:eastAsia="es-ES"/>
        </w:rPr>
        <w:t>realizo</w:t>
      </w:r>
      <w:proofErr w:type="spellEnd"/>
      <w:r w:rsidRPr="006D3F81">
        <w:rPr>
          <w:rFonts w:ascii="Arial" w:eastAsia="Times New Roman" w:hAnsi="Arial" w:cs="Arial"/>
          <w:sz w:val="24"/>
          <w:szCs w:val="24"/>
          <w:lang w:val="es-ES" w:eastAsia="es-ES"/>
        </w:rPr>
        <w:t xml:space="preserve"> de forma anónima para que los estudiantes respondieran sin ningún temor. </w:t>
      </w:r>
    </w:p>
    <w:p w:rsidR="00453EFA" w:rsidRPr="006D3F81" w:rsidRDefault="00453EFA" w:rsidP="00453EFA">
      <w:pPr>
        <w:spacing w:after="0" w:line="24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Con los datos básicos obtuvimos que las edades promedios de los estudiantes se </w:t>
      </w:r>
      <w:proofErr w:type="gramStart"/>
      <w:r w:rsidRPr="006D3F81">
        <w:rPr>
          <w:rFonts w:ascii="Arial" w:eastAsia="Times New Roman" w:hAnsi="Arial" w:cs="Arial"/>
          <w:sz w:val="24"/>
          <w:szCs w:val="24"/>
          <w:lang w:val="es-ES" w:eastAsia="es-ES"/>
        </w:rPr>
        <w:t>encuentran</w:t>
      </w:r>
      <w:proofErr w:type="gramEnd"/>
      <w:r w:rsidRPr="006D3F81">
        <w:rPr>
          <w:rFonts w:ascii="Arial" w:eastAsia="Times New Roman" w:hAnsi="Arial" w:cs="Arial"/>
          <w:sz w:val="24"/>
          <w:szCs w:val="24"/>
          <w:lang w:val="es-ES" w:eastAsia="es-ES"/>
        </w:rPr>
        <w:t xml:space="preserve"> entre los 13  a 19 años de edad y en su mayoría son de sexo masculino. Para </w:t>
      </w:r>
      <w:proofErr w:type="spellStart"/>
      <w:r w:rsidRPr="006D3F81">
        <w:rPr>
          <w:rFonts w:ascii="Arial" w:eastAsia="Times New Roman" w:hAnsi="Arial" w:cs="Arial"/>
          <w:sz w:val="24"/>
          <w:szCs w:val="24"/>
          <w:lang w:val="es-ES" w:eastAsia="es-ES"/>
        </w:rPr>
        <w:t>estoadquirimos</w:t>
      </w:r>
      <w:proofErr w:type="spellEnd"/>
      <w:r w:rsidRPr="006D3F81">
        <w:rPr>
          <w:rFonts w:ascii="Arial" w:eastAsia="Times New Roman" w:hAnsi="Arial" w:cs="Arial"/>
          <w:sz w:val="24"/>
          <w:szCs w:val="24"/>
          <w:lang w:val="es-ES" w:eastAsia="es-ES"/>
        </w:rPr>
        <w:t xml:space="preserve"> que los </w:t>
      </w:r>
      <w:proofErr w:type="spellStart"/>
      <w:r w:rsidRPr="006D3F81">
        <w:rPr>
          <w:rFonts w:ascii="Arial" w:eastAsia="Times New Roman" w:hAnsi="Arial" w:cs="Arial"/>
          <w:sz w:val="24"/>
          <w:szCs w:val="24"/>
          <w:lang w:val="es-ES" w:eastAsia="es-ES"/>
        </w:rPr>
        <w:t>estudiantesno</w:t>
      </w:r>
      <w:proofErr w:type="spellEnd"/>
      <w:r w:rsidRPr="006D3F81">
        <w:rPr>
          <w:rFonts w:ascii="Arial" w:eastAsia="Times New Roman" w:hAnsi="Arial" w:cs="Arial"/>
          <w:sz w:val="24"/>
          <w:szCs w:val="24"/>
          <w:lang w:val="es-ES" w:eastAsia="es-ES"/>
        </w:rPr>
        <w:t xml:space="preserve"> muestran mucho conocimiento cuando se les menciona sobre el conocimiento que tienen del uso de las </w:t>
      </w:r>
      <w:proofErr w:type="spellStart"/>
      <w:r w:rsidRPr="006D3F81">
        <w:rPr>
          <w:rFonts w:ascii="Arial" w:eastAsia="Times New Roman" w:hAnsi="Arial" w:cs="Arial"/>
          <w:sz w:val="24"/>
          <w:szCs w:val="24"/>
          <w:lang w:val="es-ES" w:eastAsia="es-ES"/>
        </w:rPr>
        <w:t>Tic’s</w:t>
      </w:r>
      <w:proofErr w:type="spellEnd"/>
      <w:r w:rsidRPr="006D3F81">
        <w:rPr>
          <w:rFonts w:ascii="Arial" w:eastAsia="Times New Roman" w:hAnsi="Arial" w:cs="Arial"/>
          <w:sz w:val="24"/>
          <w:szCs w:val="24"/>
          <w:lang w:val="es-ES" w:eastAsia="es-ES"/>
        </w:rPr>
        <w:t xml:space="preserve">; pero al indicarles cada una de estas tecnologías, </w:t>
      </w:r>
      <w:proofErr w:type="spellStart"/>
      <w:r w:rsidRPr="006D3F81">
        <w:rPr>
          <w:rFonts w:ascii="Arial" w:eastAsia="Times New Roman" w:hAnsi="Arial" w:cs="Arial"/>
          <w:sz w:val="24"/>
          <w:szCs w:val="24"/>
          <w:lang w:val="es-ES" w:eastAsia="es-ES"/>
        </w:rPr>
        <w:t>lasmás</w:t>
      </w:r>
      <w:proofErr w:type="spellEnd"/>
      <w:r w:rsidRPr="006D3F81">
        <w:rPr>
          <w:rFonts w:ascii="Arial" w:eastAsia="Times New Roman" w:hAnsi="Arial" w:cs="Arial"/>
          <w:sz w:val="24"/>
          <w:szCs w:val="24"/>
          <w:lang w:val="es-ES" w:eastAsia="es-ES"/>
        </w:rPr>
        <w:t xml:space="preserve"> comunes manifiestan que el celular es el más utilizado  como herramienta principal de comunicación en su entorno observando cómo y cuánto están rodeados los estudiantes de las </w:t>
      </w:r>
      <w:proofErr w:type="spellStart"/>
      <w:r w:rsidRPr="006D3F81">
        <w:rPr>
          <w:rFonts w:ascii="Arial" w:eastAsia="Times New Roman" w:hAnsi="Arial" w:cs="Arial"/>
          <w:sz w:val="24"/>
          <w:szCs w:val="24"/>
          <w:lang w:val="es-ES" w:eastAsia="es-ES"/>
        </w:rPr>
        <w:t>Tic’s</w:t>
      </w:r>
      <w:proofErr w:type="spellEnd"/>
      <w:r w:rsidRPr="006D3F81">
        <w:rPr>
          <w:rFonts w:ascii="Arial" w:eastAsia="Times New Roman" w:hAnsi="Arial" w:cs="Arial"/>
          <w:sz w:val="24"/>
          <w:szCs w:val="24"/>
          <w:lang w:val="es-ES" w:eastAsia="es-ES"/>
        </w:rPr>
        <w:t xml:space="preserve"> en su cotidianidad y en una proporción no muy inferior el internet por lo tanto utilizan el computador pero con poca frecuencia  para buscar información en internet en  su mayor parte dentro de la institución </w:t>
      </w:r>
      <w:r w:rsidRPr="006D3F81">
        <w:rPr>
          <w:rFonts w:ascii="Arial" w:eastAsia="Times New Roman" w:hAnsi="Arial" w:cs="Arial"/>
          <w:sz w:val="24"/>
          <w:szCs w:val="24"/>
          <w:lang w:val="es-ES" w:eastAsia="es-ES"/>
        </w:rPr>
        <w:lastRenderedPageBreak/>
        <w:t>educativa  y complementándolo en los café internet</w:t>
      </w:r>
      <w:r w:rsidRPr="006D3F81">
        <w:rPr>
          <w:rFonts w:ascii="Arial" w:eastAsia="Times New Roman" w:hAnsi="Arial" w:cs="Arial"/>
          <w:color w:val="333333"/>
          <w:sz w:val="24"/>
          <w:szCs w:val="24"/>
          <w:lang w:val="es-ES" w:eastAsia="es-CO"/>
        </w:rPr>
        <w:t>. Esto nos permite detectar posibilidades, intereses y hábitos de navegación muy detallados que nos pueden ser útiles para seleccionar temas y recursos atractivos y pertinentes para los jóvenes.</w:t>
      </w:r>
    </w:p>
    <w:p w:rsidR="00453EFA" w:rsidRPr="006D3F81" w:rsidRDefault="00453EFA" w:rsidP="00453EFA">
      <w:pPr>
        <w:spacing w:before="100" w:beforeAutospacing="1" w:after="100" w:afterAutospacing="1" w:line="240" w:lineRule="auto"/>
        <w:ind w:right="240"/>
        <w:jc w:val="both"/>
        <w:rPr>
          <w:rFonts w:ascii="Helvetica" w:eastAsia="Times New Roman" w:hAnsi="Helvetica" w:cs="Helvetica"/>
          <w:color w:val="222222"/>
          <w:sz w:val="18"/>
          <w:szCs w:val="18"/>
          <w:lang w:val="es-ES" w:eastAsia="es-CO"/>
        </w:rPr>
      </w:pPr>
      <w:r w:rsidRPr="006D3F81">
        <w:rPr>
          <w:rFonts w:ascii="Arial" w:eastAsia="Times New Roman" w:hAnsi="Arial" w:cs="Arial"/>
          <w:color w:val="333333"/>
          <w:sz w:val="24"/>
          <w:szCs w:val="24"/>
          <w:lang w:val="es-ES" w:eastAsia="es-CO"/>
        </w:rPr>
        <w:t xml:space="preserve">En cuanto a la información referida a la educación en la institución educativa se puede apreciar que los estudiantes utilizan a menudo el internet </w:t>
      </w:r>
      <w:r w:rsidRPr="006D3F81">
        <w:rPr>
          <w:rFonts w:ascii="Arial" w:eastAsia="Times New Roman" w:hAnsi="Arial" w:cs="Arial"/>
          <w:color w:val="222222"/>
          <w:sz w:val="24"/>
          <w:szCs w:val="24"/>
          <w:lang w:val="es-ES" w:eastAsia="es-CO"/>
        </w:rPr>
        <w:t>como una herramienta de búsqueda de información referidas a las asignaturas.</w:t>
      </w:r>
    </w:p>
    <w:p w:rsidR="00453EFA" w:rsidRPr="006D3F81" w:rsidRDefault="00453EFA" w:rsidP="00453EFA">
      <w:pPr>
        <w:spacing w:before="100" w:beforeAutospacing="1" w:after="100" w:afterAutospacing="1" w:line="240" w:lineRule="auto"/>
        <w:ind w:right="240"/>
        <w:jc w:val="both"/>
        <w:rPr>
          <w:rFonts w:ascii="Arial" w:eastAsia="Times New Roman" w:hAnsi="Arial" w:cs="Arial"/>
          <w:color w:val="222222"/>
          <w:sz w:val="24"/>
          <w:szCs w:val="24"/>
          <w:lang w:val="es-ES" w:eastAsia="es-CO"/>
        </w:rPr>
      </w:pPr>
      <w:r w:rsidRPr="006D3F81">
        <w:rPr>
          <w:rFonts w:ascii="Arial" w:eastAsia="Times New Roman" w:hAnsi="Arial" w:cs="Arial"/>
          <w:color w:val="222222"/>
          <w:sz w:val="24"/>
          <w:szCs w:val="24"/>
          <w:lang w:val="es-ES" w:eastAsia="es-CO"/>
        </w:rPr>
        <w:t xml:space="preserve">Esto nos permite reflexionar sobre la misión del profesor como orientador de dichas búsquedas, enseñando al uso riguroso de las mismas, a las formas de citar y no de copiar, así como a la distinción entre lo relevante y con valor de lo que no. </w:t>
      </w:r>
    </w:p>
    <w:p w:rsidR="00453EFA" w:rsidRPr="006D3F81" w:rsidRDefault="00453EFA" w:rsidP="00453EFA">
      <w:pPr>
        <w:spacing w:after="0" w:line="240" w:lineRule="auto"/>
        <w:jc w:val="both"/>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Los estudiantes tienen acceso a internet muy fácilmente y a los servicios que este ofrece entrando a </w:t>
      </w:r>
      <w:proofErr w:type="spellStart"/>
      <w:r w:rsidRPr="006D3F81">
        <w:rPr>
          <w:rFonts w:ascii="Arial" w:eastAsia="Times New Roman" w:hAnsi="Arial" w:cs="Arial"/>
          <w:sz w:val="24"/>
          <w:szCs w:val="24"/>
          <w:lang w:val="es-ES" w:eastAsia="es-ES"/>
        </w:rPr>
        <w:t>páginassociales</w:t>
      </w:r>
      <w:proofErr w:type="spellEnd"/>
      <w:r w:rsidRPr="006D3F81">
        <w:rPr>
          <w:rFonts w:ascii="Arial" w:eastAsia="Times New Roman" w:hAnsi="Arial" w:cs="Arial"/>
          <w:sz w:val="24"/>
          <w:szCs w:val="24"/>
          <w:lang w:val="es-ES" w:eastAsia="es-ES"/>
        </w:rPr>
        <w:t xml:space="preserve"> revisando su mail (correo) como el más referenciado y </w:t>
      </w:r>
      <w:proofErr w:type="spellStart"/>
      <w:r w:rsidRPr="006D3F81">
        <w:rPr>
          <w:rFonts w:ascii="Arial" w:eastAsia="Times New Roman" w:hAnsi="Arial" w:cs="Arial"/>
          <w:sz w:val="24"/>
          <w:szCs w:val="24"/>
          <w:lang w:val="es-ES" w:eastAsia="es-ES"/>
        </w:rPr>
        <w:t>mas</w:t>
      </w:r>
      <w:proofErr w:type="spellEnd"/>
      <w:r w:rsidRPr="006D3F81">
        <w:rPr>
          <w:rFonts w:ascii="Arial" w:eastAsia="Times New Roman" w:hAnsi="Arial" w:cs="Arial"/>
          <w:sz w:val="24"/>
          <w:szCs w:val="24"/>
          <w:lang w:val="es-ES" w:eastAsia="es-ES"/>
        </w:rPr>
        <w:t xml:space="preserve"> manipulado seguido por las páginas web (</w:t>
      </w:r>
      <w:proofErr w:type="spellStart"/>
      <w:r w:rsidRPr="006D3F81">
        <w:rPr>
          <w:rFonts w:ascii="Arial" w:eastAsia="Times New Roman" w:hAnsi="Arial" w:cs="Arial"/>
          <w:sz w:val="24"/>
          <w:szCs w:val="24"/>
          <w:lang w:val="es-ES" w:eastAsia="es-ES"/>
        </w:rPr>
        <w:t>google</w:t>
      </w:r>
      <w:proofErr w:type="spellEnd"/>
      <w:r w:rsidRPr="006D3F81">
        <w:rPr>
          <w:rFonts w:ascii="Arial" w:eastAsia="Times New Roman" w:hAnsi="Arial" w:cs="Arial"/>
          <w:sz w:val="24"/>
          <w:szCs w:val="24"/>
          <w:lang w:val="es-ES" w:eastAsia="es-ES"/>
        </w:rPr>
        <w:t xml:space="preserve">) y por </w:t>
      </w:r>
      <w:proofErr w:type="spellStart"/>
      <w:r w:rsidRPr="006D3F81">
        <w:rPr>
          <w:rFonts w:ascii="Arial" w:eastAsia="Times New Roman" w:hAnsi="Arial" w:cs="Arial"/>
          <w:sz w:val="24"/>
          <w:szCs w:val="24"/>
          <w:lang w:val="es-ES" w:eastAsia="es-ES"/>
        </w:rPr>
        <w:t>ultimo</w:t>
      </w:r>
      <w:proofErr w:type="spellEnd"/>
      <w:r w:rsidRPr="006D3F81">
        <w:rPr>
          <w:rFonts w:ascii="Arial" w:eastAsia="Times New Roman" w:hAnsi="Arial" w:cs="Arial"/>
          <w:sz w:val="24"/>
          <w:szCs w:val="24"/>
          <w:lang w:val="es-ES" w:eastAsia="es-ES"/>
        </w:rPr>
        <w:t xml:space="preserve"> los chats, para ellos son nuevas expectativas no solo para aprendizaje sino que las tecnologías ofrecen ciertas informaciones para conocer todo el mundo exterior (globalización) aunque estas puedan traer riesgos para la intimidad de cada persona y sobre todo para los jóvenes que son los más susceptibles de adquirir estos conocimientos atípicos que les llaman la atención al público en general como el internet con las redes sociales.</w:t>
      </w:r>
    </w:p>
    <w:p w:rsidR="00453EFA" w:rsidRPr="006D3F81" w:rsidRDefault="00453EFA" w:rsidP="00453EFA">
      <w:pPr>
        <w:spacing w:after="0" w:line="240" w:lineRule="auto"/>
        <w:jc w:val="both"/>
        <w:rPr>
          <w:rFonts w:ascii="Arial" w:eastAsia="Times New Roman" w:hAnsi="Arial" w:cs="Arial"/>
          <w:color w:val="222222"/>
          <w:sz w:val="24"/>
          <w:szCs w:val="24"/>
          <w:lang w:val="es-ES" w:eastAsia="es-CO"/>
        </w:rPr>
      </w:pPr>
      <w:r w:rsidRPr="006D3F81">
        <w:rPr>
          <w:rFonts w:ascii="Arial" w:eastAsia="Times New Roman" w:hAnsi="Arial" w:cs="Arial"/>
          <w:color w:val="222222"/>
          <w:sz w:val="24"/>
          <w:szCs w:val="24"/>
          <w:lang w:val="es-ES" w:eastAsia="es-CO"/>
        </w:rPr>
        <w:t xml:space="preserve">Es importante también crear una responsabilidad social desde las entidades gubernamentales, para que los docentes se encarguen de llevar a cabo el proceso de enseñanza en las instituciones educativas sean capacitados en TIC’S a través de programas institucionalizados desde el Ministerio de Educación y de las Tecnologías de la Información y de la Comunicación, para qué ésta capacitación sea transferida de manera eficaz hacia los estudiantes de todas las instituciones educativas del municipio de San Andrés de Sotavento Córdoba. </w:t>
      </w:r>
      <w:r w:rsidRPr="006D3F81">
        <w:rPr>
          <w:rFonts w:ascii="Arial" w:eastAsia="Times New Roman" w:hAnsi="Arial" w:cs="Arial"/>
          <w:color w:val="222222"/>
          <w:sz w:val="24"/>
          <w:szCs w:val="24"/>
          <w:lang w:val="es-ES" w:eastAsia="es-CO"/>
        </w:rPr>
        <w:br/>
        <w:t> </w:t>
      </w:r>
      <w:r w:rsidRPr="006D3F81">
        <w:rPr>
          <w:rFonts w:ascii="Arial" w:eastAsia="Times New Roman" w:hAnsi="Arial" w:cs="Arial"/>
          <w:color w:val="222222"/>
          <w:sz w:val="24"/>
          <w:szCs w:val="24"/>
          <w:lang w:val="es-ES" w:eastAsia="es-CO"/>
        </w:rPr>
        <w:br/>
        <w:t> </w:t>
      </w:r>
    </w:p>
    <w:p w:rsidR="00453EFA" w:rsidRPr="006D3F81" w:rsidRDefault="00453EFA" w:rsidP="00453EFA">
      <w:pPr>
        <w:spacing w:after="0" w:line="240" w:lineRule="auto"/>
        <w:jc w:val="both"/>
        <w:rPr>
          <w:rFonts w:ascii="Arial" w:eastAsia="Times New Roman" w:hAnsi="Arial" w:cs="Arial"/>
          <w:sz w:val="24"/>
          <w:szCs w:val="24"/>
          <w:lang w:val="es-ES" w:eastAsia="es-ES"/>
        </w:rPr>
      </w:pPr>
    </w:p>
    <w:p w:rsidR="00453EFA" w:rsidRPr="006D3F81" w:rsidRDefault="00453EFA" w:rsidP="00453EFA">
      <w:pPr>
        <w:spacing w:after="0" w:line="240" w:lineRule="auto"/>
        <w:jc w:val="both"/>
        <w:rPr>
          <w:rFonts w:ascii="Arial" w:eastAsia="Times New Roman" w:hAnsi="Arial" w:cs="Arial"/>
          <w:sz w:val="24"/>
          <w:szCs w:val="24"/>
          <w:lang w:val="es-ES" w:eastAsia="es-ES"/>
        </w:rPr>
      </w:pPr>
    </w:p>
    <w:p w:rsidR="00453EFA" w:rsidRPr="006D3F81" w:rsidRDefault="00453EFA" w:rsidP="00453EFA">
      <w:pPr>
        <w:spacing w:after="0" w:line="240" w:lineRule="auto"/>
        <w:jc w:val="both"/>
        <w:rPr>
          <w:rFonts w:ascii="Arial" w:eastAsia="Times New Roman" w:hAnsi="Arial" w:cs="Arial"/>
          <w:sz w:val="24"/>
          <w:szCs w:val="24"/>
          <w:lang w:val="es-ES" w:eastAsia="es-ES"/>
        </w:rPr>
      </w:pPr>
    </w:p>
    <w:p w:rsidR="00453EFA" w:rsidRPr="006D3F81" w:rsidRDefault="00453EFA" w:rsidP="00453EFA">
      <w:pPr>
        <w:ind w:left="720"/>
        <w:contextualSpacing/>
        <w:rPr>
          <w:rFonts w:ascii="Arial" w:eastAsia="Times New Roman" w:hAnsi="Arial" w:cs="Arial"/>
          <w:sz w:val="24"/>
          <w:szCs w:val="24"/>
          <w:highlight w:val="cyan"/>
          <w:lang w:val="es-ES" w:eastAsia="es-ES"/>
        </w:rPr>
      </w:pPr>
    </w:p>
    <w:p w:rsidR="00453EFA" w:rsidRPr="006D3F81" w:rsidRDefault="00453EFA" w:rsidP="00453EFA">
      <w:pPr>
        <w:tabs>
          <w:tab w:val="left" w:pos="709"/>
        </w:tabs>
        <w:spacing w:after="0" w:line="240" w:lineRule="auto"/>
        <w:jc w:val="both"/>
        <w:outlineLvl w:val="0"/>
        <w:rPr>
          <w:rFonts w:ascii="Arial" w:eastAsia="Times New Roman" w:hAnsi="Arial" w:cs="Arial"/>
          <w:sz w:val="24"/>
          <w:szCs w:val="24"/>
          <w:highlight w:val="cyan"/>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Default="00453EFA" w:rsidP="00453EFA">
      <w:pPr>
        <w:spacing w:after="0" w:line="240" w:lineRule="auto"/>
        <w:contextualSpacing/>
        <w:jc w:val="both"/>
        <w:outlineLvl w:val="0"/>
        <w:rPr>
          <w:rFonts w:ascii="Arial" w:eastAsia="Times New Roman" w:hAnsi="Arial" w:cs="Arial"/>
          <w:b/>
          <w:sz w:val="24"/>
          <w:szCs w:val="24"/>
          <w:lang w:val="es-ES" w:eastAsia="es-ES"/>
        </w:rPr>
      </w:pPr>
    </w:p>
    <w:p w:rsidR="00453EFA" w:rsidRPr="006D3F81" w:rsidRDefault="00453EFA" w:rsidP="00453EFA">
      <w:pPr>
        <w:jc w:val="center"/>
        <w:rPr>
          <w:rFonts w:ascii="Arial Black" w:hAnsi="Arial Black" w:cs="Arial"/>
          <w:sz w:val="24"/>
          <w:szCs w:val="24"/>
          <w:lang w:val="es-ES"/>
        </w:rPr>
      </w:pPr>
      <w:r w:rsidRPr="006D3F81">
        <w:rPr>
          <w:rFonts w:ascii="Times New Roman" w:eastAsia="Times New Roman" w:hAnsi="Times New Roman"/>
          <w:b/>
          <w:sz w:val="24"/>
          <w:szCs w:val="24"/>
          <w:lang w:val="es-ES" w:eastAsia="es-ES"/>
        </w:rPr>
        <w:br w:type="textWrapping" w:clear="all"/>
      </w:r>
      <w:r w:rsidRPr="006D3F81">
        <w:rPr>
          <w:rFonts w:ascii="Arial Black" w:hAnsi="Arial Black" w:cs="Arial"/>
          <w:sz w:val="24"/>
          <w:szCs w:val="24"/>
          <w:lang w:val="es-ES"/>
        </w:rPr>
        <w:t>PROYECTO DE EDUCACION PARA LA SEXUALIDAD Y CONSTRUCCIÓN DE CIUDADANIA</w:t>
      </w:r>
    </w:p>
    <w:p w:rsidR="00453EFA" w:rsidRPr="006D3F81" w:rsidRDefault="00453EFA" w:rsidP="00453EFA">
      <w:pPr>
        <w:jc w:val="center"/>
        <w:rPr>
          <w:rFonts w:ascii="Arial Black" w:hAnsi="Arial Black" w:cs="Arial"/>
          <w:sz w:val="24"/>
          <w:szCs w:val="24"/>
          <w:lang w:val="es-ES"/>
        </w:rPr>
      </w:pPr>
      <w:r w:rsidRPr="006D3F81">
        <w:rPr>
          <w:rFonts w:ascii="Arial Black" w:hAnsi="Arial Black" w:cs="Arial"/>
          <w:sz w:val="24"/>
          <w:szCs w:val="24"/>
          <w:lang w:val="es-ES"/>
        </w:rPr>
        <w:t>INSTITUCIÓN EDUCATIVA SAN SIMON</w:t>
      </w:r>
    </w:p>
    <w:p w:rsidR="00453EFA" w:rsidRPr="006D3F81" w:rsidRDefault="00453EFA" w:rsidP="00453EFA">
      <w:pPr>
        <w:rPr>
          <w:rFonts w:ascii="Arial Black" w:hAnsi="Arial Black" w:cs="Arial"/>
          <w:sz w:val="24"/>
          <w:szCs w:val="24"/>
          <w:lang w:val="es-ES"/>
        </w:rPr>
      </w:pPr>
    </w:p>
    <w:p w:rsidR="00453EFA" w:rsidRPr="006D3F81" w:rsidRDefault="00453EFA" w:rsidP="00453EFA">
      <w:pPr>
        <w:rPr>
          <w:rFonts w:ascii="Arial" w:hAnsi="Arial" w:cs="Arial"/>
          <w:color w:val="000000"/>
          <w:sz w:val="24"/>
          <w:szCs w:val="24"/>
          <w:lang w:val="es-ES"/>
        </w:rPr>
      </w:pPr>
      <w:r>
        <w:rPr>
          <w:rFonts w:ascii="Arial" w:hAnsi="Arial" w:cs="Arial"/>
          <w:noProof/>
          <w:color w:val="000000"/>
          <w:sz w:val="24"/>
          <w:szCs w:val="24"/>
          <w:lang w:val="es-ES" w:eastAsia="es-ES"/>
        </w:rPr>
        <w:drawing>
          <wp:inline distT="0" distB="0" distL="0" distR="0">
            <wp:extent cx="5276850" cy="3448050"/>
            <wp:effectExtent l="0" t="0" r="0" b="0"/>
            <wp:docPr id="89" name="Imagen 89" descr="Descripción: C:\Documents and Settings\Administrador\Mis documentos\Mis imágenes\Imagen 1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descr="Descripción: C:\Documents and Settings\Administrador\Mis documentos\Mis imágenes\Imagen 134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6850" cy="3448050"/>
                    </a:xfrm>
                    <a:prstGeom prst="rect">
                      <a:avLst/>
                    </a:prstGeom>
                    <a:noFill/>
                    <a:ln>
                      <a:noFill/>
                    </a:ln>
                  </pic:spPr>
                </pic:pic>
              </a:graphicData>
            </a:graphic>
          </wp:inline>
        </w:drawing>
      </w:r>
    </w:p>
    <w:p w:rsidR="00453EFA" w:rsidRPr="006D3F81" w:rsidRDefault="00453EFA" w:rsidP="00453EFA">
      <w:pPr>
        <w:rPr>
          <w:rFonts w:ascii="Arial Black" w:hAnsi="Arial Black" w:cs="Arial"/>
          <w:color w:val="C00000"/>
          <w:sz w:val="24"/>
          <w:szCs w:val="24"/>
          <w:lang w:val="es-ES"/>
        </w:rPr>
      </w:pPr>
    </w:p>
    <w:p w:rsidR="00453EFA" w:rsidRPr="006D3F81" w:rsidRDefault="00453EFA" w:rsidP="00453EFA">
      <w:pPr>
        <w:rPr>
          <w:rFonts w:ascii="Arial Black" w:hAnsi="Arial Black" w:cs="Arial"/>
          <w:sz w:val="24"/>
          <w:szCs w:val="24"/>
          <w:lang w:val="es-ES"/>
        </w:rPr>
      </w:pPr>
      <w:r w:rsidRPr="006D3F81">
        <w:rPr>
          <w:rFonts w:ascii="Arial Black" w:hAnsi="Arial Black" w:cs="Arial"/>
          <w:sz w:val="24"/>
          <w:szCs w:val="24"/>
          <w:lang w:val="es-ES"/>
        </w:rPr>
        <w:t>SOCIALIZACIÓN DEL PESCC</w:t>
      </w:r>
    </w:p>
    <w:p w:rsidR="00453EFA" w:rsidRPr="006D3F81" w:rsidRDefault="00453EFA" w:rsidP="00453EFA">
      <w:pPr>
        <w:rPr>
          <w:rFonts w:ascii="Arial Black" w:hAnsi="Arial Black" w:cs="Arial"/>
          <w:sz w:val="24"/>
          <w:szCs w:val="24"/>
          <w:lang w:val="es-ES"/>
        </w:rPr>
      </w:pPr>
      <w:r w:rsidRPr="006D3F81">
        <w:rPr>
          <w:rFonts w:ascii="Arial Black" w:hAnsi="Arial Black" w:cs="Arial"/>
          <w:sz w:val="24"/>
          <w:szCs w:val="24"/>
          <w:lang w:val="es-ES"/>
        </w:rPr>
        <w:t>DOCENTES DE LA INSTITUCION SECUNDARIA Y PRIMARIA</w:t>
      </w:r>
    </w:p>
    <w:p w:rsidR="00453EFA" w:rsidRPr="006D3F81" w:rsidRDefault="00453EFA" w:rsidP="00453EFA">
      <w:pPr>
        <w:rPr>
          <w:rFonts w:ascii="Arial Black" w:hAnsi="Arial Black" w:cs="Arial"/>
          <w:color w:val="C00000"/>
          <w:sz w:val="24"/>
          <w:szCs w:val="24"/>
          <w:lang w:val="es-ES"/>
        </w:rPr>
      </w:pPr>
      <w:r>
        <w:rPr>
          <w:rFonts w:ascii="Arial Black" w:hAnsi="Arial Black" w:cs="Arial"/>
          <w:noProof/>
          <w:color w:val="C00000"/>
          <w:sz w:val="24"/>
          <w:szCs w:val="24"/>
          <w:lang w:val="es-ES" w:eastAsia="es-ES"/>
        </w:rPr>
        <w:lastRenderedPageBreak/>
        <w:drawing>
          <wp:inline distT="0" distB="0" distL="0" distR="0">
            <wp:extent cx="5410200" cy="4572000"/>
            <wp:effectExtent l="0" t="0" r="0" b="0"/>
            <wp:docPr id="88" name="Imagen 88" descr="Descripción: C:\Documents and Settings\Administrador\Mis documentos\Mis imágenes\Imagen\SAM_0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C:\Documents and Settings\Administrador\Mis documentos\Mis imágenes\Imagen\SAM_022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10200" cy="4572000"/>
                    </a:xfrm>
                    <a:prstGeom prst="rect">
                      <a:avLst/>
                    </a:prstGeom>
                    <a:noFill/>
                    <a:ln>
                      <a:noFill/>
                    </a:ln>
                  </pic:spPr>
                </pic:pic>
              </a:graphicData>
            </a:graphic>
          </wp:inline>
        </w:drawing>
      </w:r>
    </w:p>
    <w:p w:rsidR="00453EFA" w:rsidRPr="006D3F81" w:rsidRDefault="00453EFA" w:rsidP="00453EFA">
      <w:pPr>
        <w:rPr>
          <w:rFonts w:ascii="Arial Black" w:hAnsi="Arial Black" w:cs="Arial"/>
          <w:color w:val="C00000"/>
          <w:sz w:val="24"/>
          <w:szCs w:val="24"/>
          <w:lang w:val="es-ES"/>
        </w:rPr>
      </w:pPr>
      <w:r>
        <w:rPr>
          <w:rFonts w:ascii="Arial Black" w:hAnsi="Arial Black" w:cs="Arial"/>
          <w:noProof/>
          <w:color w:val="C00000"/>
          <w:sz w:val="24"/>
          <w:szCs w:val="24"/>
          <w:lang w:val="es-ES" w:eastAsia="es-ES"/>
        </w:rPr>
        <w:drawing>
          <wp:inline distT="0" distB="0" distL="0" distR="0">
            <wp:extent cx="5619750" cy="3457575"/>
            <wp:effectExtent l="0" t="0" r="0" b="9525"/>
            <wp:docPr id="87" name="Imagen 87" descr="Descripción: C:\Documents and Settings\Administrador\Mis documentos\Mis imágenes\Imagen\SAM_0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C:\Documents and Settings\Administrador\Mis documentos\Mis imágenes\Imagen\SAM_0219.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9750" cy="3457575"/>
                    </a:xfrm>
                    <a:prstGeom prst="rect">
                      <a:avLst/>
                    </a:prstGeom>
                    <a:noFill/>
                    <a:ln>
                      <a:noFill/>
                    </a:ln>
                  </pic:spPr>
                </pic:pic>
              </a:graphicData>
            </a:graphic>
          </wp:inline>
        </w:drawing>
      </w:r>
    </w:p>
    <w:p w:rsidR="00453EFA" w:rsidRPr="006D3F81" w:rsidRDefault="00453EFA" w:rsidP="00453EFA">
      <w:pPr>
        <w:rPr>
          <w:rFonts w:ascii="Arial Black" w:hAnsi="Arial Black" w:cs="Arial"/>
          <w:color w:val="C00000"/>
          <w:sz w:val="24"/>
          <w:szCs w:val="24"/>
          <w:lang w:val="es-ES"/>
        </w:rPr>
      </w:pPr>
    </w:p>
    <w:p w:rsidR="00453EFA" w:rsidRPr="006D3F81" w:rsidRDefault="00453EFA" w:rsidP="00453EFA">
      <w:pPr>
        <w:rPr>
          <w:rFonts w:ascii="Arial Black" w:hAnsi="Arial Black" w:cs="Arial"/>
          <w:color w:val="C00000"/>
          <w:sz w:val="24"/>
          <w:szCs w:val="24"/>
          <w:lang w:val="es-ES"/>
        </w:rPr>
      </w:pPr>
      <w:r>
        <w:rPr>
          <w:rFonts w:ascii="Arial Black" w:hAnsi="Arial Black" w:cs="Arial"/>
          <w:noProof/>
          <w:color w:val="C00000"/>
          <w:sz w:val="24"/>
          <w:szCs w:val="24"/>
          <w:lang w:val="es-ES" w:eastAsia="es-ES"/>
        </w:rPr>
        <w:lastRenderedPageBreak/>
        <w:drawing>
          <wp:inline distT="0" distB="0" distL="0" distR="0">
            <wp:extent cx="5619750" cy="3076575"/>
            <wp:effectExtent l="0" t="0" r="0" b="9525"/>
            <wp:docPr id="86" name="Imagen 86" descr="Descripción: C:\Documents and Settings\Administrador\Mis documentos\Mis imágenes\Imagen\SAM_0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Descripción: C:\Documents and Settings\Administrador\Mis documentos\Mis imágenes\Imagen\SAM_022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3076575"/>
                    </a:xfrm>
                    <a:prstGeom prst="rect">
                      <a:avLst/>
                    </a:prstGeom>
                    <a:noFill/>
                    <a:ln>
                      <a:noFill/>
                    </a:ln>
                  </pic:spPr>
                </pic:pic>
              </a:graphicData>
            </a:graphic>
          </wp:inline>
        </w:drawing>
      </w:r>
    </w:p>
    <w:p w:rsidR="00453EFA" w:rsidRPr="006D3F81" w:rsidRDefault="00453EFA" w:rsidP="00453EFA">
      <w:pPr>
        <w:rPr>
          <w:rFonts w:ascii="Arial Black" w:hAnsi="Arial Black" w:cs="Arial"/>
          <w:color w:val="C00000"/>
          <w:sz w:val="24"/>
          <w:szCs w:val="24"/>
          <w:lang w:val="es-ES"/>
        </w:rPr>
      </w:pPr>
    </w:p>
    <w:p w:rsidR="00453EFA" w:rsidRPr="006D3F81" w:rsidRDefault="00453EFA" w:rsidP="00453EFA">
      <w:pPr>
        <w:rPr>
          <w:rFonts w:ascii="Arial Black" w:hAnsi="Arial Black" w:cs="Arial"/>
          <w:color w:val="C00000"/>
          <w:sz w:val="24"/>
          <w:szCs w:val="24"/>
          <w:lang w:val="es-ES"/>
        </w:rPr>
      </w:pPr>
      <w:r>
        <w:rPr>
          <w:rFonts w:ascii="Arial Black" w:hAnsi="Arial Black" w:cs="Arial"/>
          <w:noProof/>
          <w:color w:val="C00000"/>
          <w:sz w:val="24"/>
          <w:szCs w:val="24"/>
          <w:lang w:val="es-ES" w:eastAsia="es-ES"/>
        </w:rPr>
        <w:drawing>
          <wp:inline distT="0" distB="0" distL="0" distR="0">
            <wp:extent cx="5619750" cy="3248025"/>
            <wp:effectExtent l="0" t="0" r="0" b="9525"/>
            <wp:docPr id="85" name="Imagen 85" descr="Descripción: C:\Documents and Settings\Administrador\Mis documentos\Mis imágenes\Imagen\SAM_0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C:\Documents and Settings\Administrador\Mis documentos\Mis imágenes\Imagen\SAM_021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0" cy="3248025"/>
                    </a:xfrm>
                    <a:prstGeom prst="rect">
                      <a:avLst/>
                    </a:prstGeom>
                    <a:noFill/>
                    <a:ln>
                      <a:noFill/>
                    </a:ln>
                  </pic:spPr>
                </pic:pic>
              </a:graphicData>
            </a:graphic>
          </wp:inline>
        </w:drawing>
      </w:r>
    </w:p>
    <w:p w:rsidR="00453EFA" w:rsidRPr="006D3F81" w:rsidRDefault="00453EFA" w:rsidP="00453EFA">
      <w:pPr>
        <w:rPr>
          <w:rFonts w:ascii="Arial Black" w:hAnsi="Arial Black" w:cs="Arial"/>
          <w:sz w:val="24"/>
          <w:szCs w:val="24"/>
          <w:lang w:val="es-ES"/>
        </w:rPr>
      </w:pPr>
      <w:r w:rsidRPr="006D3F81">
        <w:rPr>
          <w:rFonts w:ascii="Arial Black" w:hAnsi="Arial Black" w:cs="Arial"/>
          <w:sz w:val="24"/>
          <w:szCs w:val="24"/>
          <w:lang w:val="es-ES"/>
        </w:rPr>
        <w:t>ESTUDIANTES DE LA SEDE SAGRADO CORAZÓN DE JESÚS</w:t>
      </w:r>
    </w:p>
    <w:p w:rsidR="00453EFA" w:rsidRPr="006D3F81" w:rsidRDefault="00453EFA" w:rsidP="00453EFA">
      <w:pPr>
        <w:rPr>
          <w:rFonts w:ascii="Arial Black" w:hAnsi="Arial Black" w:cs="Arial"/>
          <w:sz w:val="24"/>
          <w:szCs w:val="24"/>
          <w:lang w:val="es-ES"/>
        </w:rPr>
      </w:pPr>
      <w:r w:rsidRPr="006D3F81">
        <w:rPr>
          <w:rFonts w:ascii="Arial Black" w:hAnsi="Arial Black" w:cs="Arial"/>
          <w:sz w:val="24"/>
          <w:szCs w:val="24"/>
          <w:lang w:val="es-ES"/>
        </w:rPr>
        <w:t>SOCIALIZANDO EL PESCC</w:t>
      </w:r>
    </w:p>
    <w:p w:rsidR="00453EFA" w:rsidRPr="006D3F81" w:rsidRDefault="00453EFA" w:rsidP="00453EFA">
      <w:pPr>
        <w:rPr>
          <w:rFonts w:ascii="Arial Black" w:hAnsi="Arial Black" w:cs="Arial"/>
          <w:sz w:val="24"/>
          <w:szCs w:val="24"/>
          <w:lang w:val="es-ES"/>
        </w:rPr>
      </w:pPr>
      <w:r w:rsidRPr="006D3F81">
        <w:rPr>
          <w:rFonts w:ascii="Arial Black" w:hAnsi="Arial Black" w:cs="Arial"/>
          <w:sz w:val="24"/>
          <w:szCs w:val="24"/>
          <w:lang w:val="es-ES"/>
        </w:rPr>
        <w:t>Dinámicas y Recreación</w:t>
      </w:r>
    </w:p>
    <w:p w:rsidR="00453EFA" w:rsidRPr="006D3F81" w:rsidRDefault="00453EFA" w:rsidP="00453EFA">
      <w:pPr>
        <w:rPr>
          <w:rFonts w:ascii="Arial Black" w:hAnsi="Arial Black" w:cs="Arial"/>
          <w:color w:val="C00000"/>
          <w:sz w:val="24"/>
          <w:szCs w:val="24"/>
          <w:lang w:val="es-ES"/>
        </w:rPr>
      </w:pPr>
    </w:p>
    <w:p w:rsidR="00453EFA" w:rsidRPr="006D3F81" w:rsidRDefault="00453EFA" w:rsidP="00453EFA">
      <w:pPr>
        <w:rPr>
          <w:rFonts w:ascii="Arial" w:hAnsi="Arial" w:cs="Arial"/>
          <w:color w:val="000000"/>
          <w:sz w:val="24"/>
          <w:szCs w:val="24"/>
          <w:lang w:val="es-ES"/>
        </w:rPr>
      </w:pPr>
      <w:r>
        <w:rPr>
          <w:rFonts w:ascii="Arial" w:hAnsi="Arial" w:cs="Arial"/>
          <w:noProof/>
          <w:color w:val="000000"/>
          <w:sz w:val="24"/>
          <w:szCs w:val="24"/>
          <w:lang w:val="es-ES" w:eastAsia="es-ES"/>
        </w:rPr>
        <w:lastRenderedPageBreak/>
        <w:drawing>
          <wp:inline distT="0" distB="0" distL="0" distR="0">
            <wp:extent cx="2781300" cy="2971800"/>
            <wp:effectExtent l="0" t="0" r="0" b="0"/>
            <wp:docPr id="84" name="Imagen 84" descr="Descripción: C:\Documents and Settings\Administrador\Mis documentos\Mis imágenes\Imagen 1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Descripción: C:\Documents and Settings\Administrador\Mis documentos\Mis imágenes\Imagen 1317.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81300" cy="2971800"/>
                    </a:xfrm>
                    <a:prstGeom prst="rect">
                      <a:avLst/>
                    </a:prstGeom>
                    <a:noFill/>
                    <a:ln>
                      <a:noFill/>
                    </a:ln>
                  </pic:spPr>
                </pic:pic>
              </a:graphicData>
            </a:graphic>
          </wp:inline>
        </w:drawing>
      </w:r>
      <w:r>
        <w:rPr>
          <w:rFonts w:ascii="Arial" w:hAnsi="Arial" w:cs="Arial"/>
          <w:noProof/>
          <w:color w:val="000000"/>
          <w:sz w:val="24"/>
          <w:szCs w:val="24"/>
          <w:lang w:val="es-ES" w:eastAsia="es-ES"/>
        </w:rPr>
        <w:drawing>
          <wp:inline distT="0" distB="0" distL="0" distR="0">
            <wp:extent cx="2724150" cy="2971800"/>
            <wp:effectExtent l="0" t="0" r="0" b="0"/>
            <wp:docPr id="83" name="Imagen 83" descr="Descripción: C:\Documents and Settings\Administrador\Mis documentos\Mis imágenes\Imagen 1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C:\Documents and Settings\Administrador\Mis documentos\Mis imágenes\Imagen 132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24150" cy="2971800"/>
                    </a:xfrm>
                    <a:prstGeom prst="rect">
                      <a:avLst/>
                    </a:prstGeom>
                    <a:noFill/>
                    <a:ln>
                      <a:noFill/>
                    </a:ln>
                  </pic:spPr>
                </pic:pic>
              </a:graphicData>
            </a:graphic>
          </wp:inline>
        </w:drawing>
      </w:r>
    </w:p>
    <w:p w:rsidR="00453EFA" w:rsidRPr="006D3F81" w:rsidRDefault="00453EFA" w:rsidP="00453EFA">
      <w:pPr>
        <w:rPr>
          <w:lang w:val="es-ES"/>
        </w:rPr>
      </w:pPr>
      <w:r>
        <w:rPr>
          <w:noProof/>
          <w:lang w:val="es-ES" w:eastAsia="es-ES"/>
        </w:rPr>
        <w:lastRenderedPageBreak/>
        <w:drawing>
          <wp:inline distT="0" distB="0" distL="0" distR="0">
            <wp:extent cx="5524500" cy="2619375"/>
            <wp:effectExtent l="0" t="0" r="0" b="9525"/>
            <wp:docPr id="82" name="Imagen 82" descr="Descripción: C:\Documents and Settings\Administrador\Mis documentos\Mis imágenes\Imagen 1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Descripción: C:\Documents and Settings\Administrador\Mis documentos\Mis imágenes\Imagen 131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24500" cy="2619375"/>
                    </a:xfrm>
                    <a:prstGeom prst="rect">
                      <a:avLst/>
                    </a:prstGeom>
                    <a:noFill/>
                    <a:ln>
                      <a:noFill/>
                    </a:ln>
                  </pic:spPr>
                </pic:pic>
              </a:graphicData>
            </a:graphic>
          </wp:inline>
        </w:drawing>
      </w:r>
      <w:r>
        <w:rPr>
          <w:noProof/>
          <w:lang w:val="es-ES" w:eastAsia="es-ES"/>
        </w:rPr>
        <w:drawing>
          <wp:inline distT="0" distB="0" distL="0" distR="0">
            <wp:extent cx="5524500" cy="2933700"/>
            <wp:effectExtent l="0" t="0" r="0" b="0"/>
            <wp:docPr id="81" name="Imagen 81" descr="Descripción: C:\Documents and Settings\Administrador\Mis documentos\Mis imágenes\Imagen 1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C:\Documents and Settings\Administrador\Mis documentos\Mis imágenes\Imagen 132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24500" cy="2933700"/>
                    </a:xfrm>
                    <a:prstGeom prst="rect">
                      <a:avLst/>
                    </a:prstGeom>
                    <a:noFill/>
                    <a:ln>
                      <a:noFill/>
                    </a:ln>
                  </pic:spPr>
                </pic:pic>
              </a:graphicData>
            </a:graphic>
          </wp:inline>
        </w:drawing>
      </w:r>
    </w:p>
    <w:p w:rsidR="00453EFA" w:rsidRPr="006D3F81" w:rsidRDefault="00453EFA" w:rsidP="00453EFA">
      <w:pPr>
        <w:rPr>
          <w:lang w:val="es-ES"/>
        </w:rPr>
      </w:pPr>
    </w:p>
    <w:p w:rsidR="00453EFA" w:rsidRPr="006D3F81" w:rsidRDefault="00453EFA" w:rsidP="00453EFA">
      <w:pPr>
        <w:rPr>
          <w:lang w:val="es-ES"/>
        </w:rPr>
      </w:pPr>
    </w:p>
    <w:p w:rsidR="00453EFA" w:rsidRPr="006D3F81" w:rsidRDefault="00453EFA" w:rsidP="00453EFA">
      <w:pPr>
        <w:rPr>
          <w:rFonts w:ascii="Arial Black" w:hAnsi="Arial Black" w:cs="Arial"/>
          <w:sz w:val="24"/>
          <w:szCs w:val="24"/>
          <w:lang w:val="es-ES"/>
        </w:rPr>
      </w:pPr>
      <w:r w:rsidRPr="006D3F81">
        <w:rPr>
          <w:rFonts w:ascii="Arial Black" w:hAnsi="Arial Black" w:cs="Arial"/>
          <w:sz w:val="24"/>
          <w:szCs w:val="24"/>
          <w:lang w:val="es-ES"/>
        </w:rPr>
        <w:t>ORGANIZACIÓN DE MESAS DE TRABAJO CON LAS DIFERENTES AREAS DEL CONOCIMIENTO PARA TRABAJAR LOS HILOS CONDUCTORES</w:t>
      </w:r>
    </w:p>
    <w:p w:rsidR="00453EFA" w:rsidRPr="006D3F81" w:rsidRDefault="00453EFA" w:rsidP="00453EFA">
      <w:pPr>
        <w:rPr>
          <w:lang w:val="es-ES"/>
        </w:rPr>
      </w:pPr>
      <w:r>
        <w:rPr>
          <w:noProof/>
          <w:lang w:val="es-ES" w:eastAsia="es-ES"/>
        </w:rPr>
        <w:lastRenderedPageBreak/>
        <w:drawing>
          <wp:inline distT="0" distB="0" distL="0" distR="0">
            <wp:extent cx="5619750" cy="3219450"/>
            <wp:effectExtent l="0" t="0" r="0" b="0"/>
            <wp:docPr id="80" name="Imagen 80" descr="Descripción: C:\Documents and Settings\Administrador\Mis documentos\Mis imágenes\Imagen\SAM_0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Descripción: C:\Documents and Settings\Administrador\Mis documentos\Mis imágenes\Imagen\SAM_059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9750" cy="3219450"/>
                    </a:xfrm>
                    <a:prstGeom prst="rect">
                      <a:avLst/>
                    </a:prstGeom>
                    <a:noFill/>
                    <a:ln>
                      <a:noFill/>
                    </a:ln>
                  </pic:spPr>
                </pic:pic>
              </a:graphicData>
            </a:graphic>
          </wp:inline>
        </w:drawing>
      </w:r>
    </w:p>
    <w:p w:rsidR="00453EFA" w:rsidRPr="006D3F81" w:rsidRDefault="00453EFA" w:rsidP="00453EFA">
      <w:pPr>
        <w:rPr>
          <w:lang w:val="es-ES"/>
        </w:rPr>
      </w:pPr>
      <w:r>
        <w:rPr>
          <w:noProof/>
          <w:lang w:val="es-ES" w:eastAsia="es-ES"/>
        </w:rPr>
        <w:drawing>
          <wp:inline distT="0" distB="0" distL="0" distR="0">
            <wp:extent cx="5619750" cy="2790825"/>
            <wp:effectExtent l="0" t="0" r="0" b="9525"/>
            <wp:docPr id="79" name="Imagen 79" descr="Descripción: C:\Documents and Settings\Administrador\Mis documentos\Mis imágenes\Imagen\SAM_0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Descripción: C:\Documents and Settings\Administrador\Mis documentos\Mis imágenes\Imagen\SAM_059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9750" cy="2790825"/>
                    </a:xfrm>
                    <a:prstGeom prst="rect">
                      <a:avLst/>
                    </a:prstGeom>
                    <a:noFill/>
                    <a:ln>
                      <a:noFill/>
                    </a:ln>
                  </pic:spPr>
                </pic:pic>
              </a:graphicData>
            </a:graphic>
          </wp:inline>
        </w:drawing>
      </w:r>
    </w:p>
    <w:p w:rsidR="00453EFA" w:rsidRPr="006D3F81" w:rsidRDefault="00453EFA" w:rsidP="00453EFA">
      <w:pPr>
        <w:rPr>
          <w:lang w:val="es-ES"/>
        </w:rPr>
      </w:pPr>
      <w:r>
        <w:rPr>
          <w:noProof/>
          <w:lang w:val="es-ES" w:eastAsia="es-ES"/>
        </w:rPr>
        <w:lastRenderedPageBreak/>
        <w:drawing>
          <wp:inline distT="0" distB="0" distL="0" distR="0">
            <wp:extent cx="5619750" cy="3076575"/>
            <wp:effectExtent l="0" t="0" r="0" b="9525"/>
            <wp:docPr id="78" name="Imagen 78" descr="Descripción: C:\Documents and Settings\Administrador\Mis documentos\Mis imágenes\Imagen\SAM_0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C:\Documents and Settings\Administrador\Mis documentos\Mis imágenes\Imagen\SAM_0594.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9750" cy="3076575"/>
                    </a:xfrm>
                    <a:prstGeom prst="rect">
                      <a:avLst/>
                    </a:prstGeom>
                    <a:noFill/>
                    <a:ln>
                      <a:noFill/>
                    </a:ln>
                  </pic:spPr>
                </pic:pic>
              </a:graphicData>
            </a:graphic>
          </wp:inline>
        </w:drawing>
      </w:r>
    </w:p>
    <w:p w:rsidR="00453EFA" w:rsidRPr="006D3F81" w:rsidRDefault="00453EFA" w:rsidP="00453EFA">
      <w:pPr>
        <w:rPr>
          <w:lang w:val="es-ES"/>
        </w:rPr>
      </w:pPr>
    </w:p>
    <w:p w:rsidR="00453EFA" w:rsidRPr="006D3F81" w:rsidRDefault="00453EFA" w:rsidP="00453EFA">
      <w:pPr>
        <w:rPr>
          <w:lang w:val="es-ES"/>
        </w:rPr>
      </w:pPr>
    </w:p>
    <w:p w:rsidR="00453EFA" w:rsidRPr="006D3F81" w:rsidRDefault="00453EFA" w:rsidP="00453EFA">
      <w:pPr>
        <w:rPr>
          <w:rFonts w:ascii="Arial Black" w:hAnsi="Arial Black"/>
          <w:sz w:val="28"/>
          <w:szCs w:val="28"/>
          <w:lang w:val="es-ES"/>
        </w:rPr>
      </w:pPr>
      <w:r w:rsidRPr="006D3F81">
        <w:rPr>
          <w:rFonts w:ascii="Arial Black" w:hAnsi="Arial Black"/>
          <w:sz w:val="28"/>
          <w:szCs w:val="28"/>
          <w:lang w:val="es-ES"/>
        </w:rPr>
        <w:t>ELABORACIÓN DEL PROYECTO.</w:t>
      </w:r>
    </w:p>
    <w:p w:rsidR="00453EFA" w:rsidRPr="006D3F81" w:rsidRDefault="00453EFA" w:rsidP="00453EFA">
      <w:pPr>
        <w:rPr>
          <w:rFonts w:ascii="Arial Black" w:hAnsi="Arial Black"/>
          <w:sz w:val="28"/>
          <w:szCs w:val="28"/>
          <w:lang w:val="es-ES"/>
        </w:rPr>
      </w:pPr>
      <w:r w:rsidRPr="006D3F81">
        <w:rPr>
          <w:rFonts w:ascii="Arial Black" w:hAnsi="Arial Black"/>
          <w:sz w:val="28"/>
          <w:szCs w:val="28"/>
          <w:lang w:val="es-ES"/>
        </w:rPr>
        <w:t>Nombre:</w:t>
      </w: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r w:rsidRPr="006D3F81">
        <w:rPr>
          <w:rFonts w:ascii="Arial" w:hAnsi="Arial" w:cs="Arial"/>
          <w:b/>
          <w:sz w:val="28"/>
          <w:szCs w:val="28"/>
          <w:lang w:val="es-ES"/>
        </w:rPr>
        <w:t>MASTICANDO Y SABOREANDO LOS DERECHOS SEXUALES Y REPRODUCTIVOS EN LA INSTITUCION EDUCATIVA SAN SIMON NOS DELEITAMOS CON EQUIDAD.</w:t>
      </w: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r w:rsidRPr="006D3F81">
        <w:rPr>
          <w:rFonts w:ascii="Arial" w:hAnsi="Arial" w:cs="Arial"/>
          <w:b/>
          <w:sz w:val="28"/>
          <w:szCs w:val="28"/>
          <w:lang w:val="es-ES"/>
        </w:rPr>
        <w:t xml:space="preserve"> </w:t>
      </w: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r w:rsidRPr="006D3F81">
        <w:rPr>
          <w:rFonts w:ascii="Arial" w:hAnsi="Arial" w:cs="Arial"/>
          <w:b/>
          <w:sz w:val="28"/>
          <w:szCs w:val="28"/>
          <w:lang w:val="es-ES"/>
        </w:rPr>
        <w:t>RESPONSABLES:</w:t>
      </w: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r w:rsidRPr="006D3F81">
        <w:rPr>
          <w:rFonts w:ascii="Arial" w:hAnsi="Arial" w:cs="Arial"/>
          <w:b/>
          <w:sz w:val="28"/>
          <w:szCs w:val="28"/>
          <w:lang w:val="es-ES"/>
        </w:rPr>
        <w:t xml:space="preserve">                                    LIC. GUILLERMO MARTINEZ</w:t>
      </w:r>
    </w:p>
    <w:p w:rsidR="00453EFA" w:rsidRPr="006D3F81" w:rsidRDefault="00453EFA" w:rsidP="00453EFA">
      <w:pPr>
        <w:autoSpaceDE w:val="0"/>
        <w:autoSpaceDN w:val="0"/>
        <w:adjustRightInd w:val="0"/>
        <w:spacing w:after="0" w:line="240" w:lineRule="auto"/>
        <w:ind w:left="2124" w:firstLine="708"/>
        <w:jc w:val="both"/>
        <w:rPr>
          <w:rFonts w:ascii="Arial" w:hAnsi="Arial" w:cs="Arial"/>
          <w:b/>
          <w:sz w:val="28"/>
          <w:szCs w:val="28"/>
          <w:lang w:val="es-ES"/>
        </w:rPr>
      </w:pPr>
    </w:p>
    <w:p w:rsidR="00453EFA" w:rsidRPr="006D3F81" w:rsidRDefault="00453EFA" w:rsidP="00453EFA">
      <w:pPr>
        <w:autoSpaceDE w:val="0"/>
        <w:autoSpaceDN w:val="0"/>
        <w:adjustRightInd w:val="0"/>
        <w:spacing w:after="0" w:line="240" w:lineRule="auto"/>
        <w:ind w:left="2124" w:firstLine="708"/>
        <w:jc w:val="both"/>
        <w:rPr>
          <w:rFonts w:ascii="Arial" w:hAnsi="Arial" w:cs="Arial"/>
          <w:b/>
          <w:sz w:val="28"/>
          <w:szCs w:val="28"/>
          <w:lang w:val="es-ES"/>
        </w:rPr>
      </w:pPr>
      <w:r w:rsidRPr="006D3F81">
        <w:rPr>
          <w:rFonts w:ascii="Arial" w:hAnsi="Arial" w:cs="Arial"/>
          <w:b/>
          <w:sz w:val="28"/>
          <w:szCs w:val="28"/>
          <w:lang w:val="es-ES"/>
        </w:rPr>
        <w:t>LIC. MORAIMA FERNANDEZ</w:t>
      </w: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r w:rsidRPr="006D3F81">
        <w:rPr>
          <w:rFonts w:ascii="Arial" w:hAnsi="Arial" w:cs="Arial"/>
          <w:b/>
          <w:sz w:val="28"/>
          <w:szCs w:val="28"/>
          <w:lang w:val="es-ES"/>
        </w:rPr>
        <w:t xml:space="preserve">                                     LIC. ANA COGOLLO</w:t>
      </w: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color w:val="C00000"/>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color w:val="C00000"/>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color w:val="C00000"/>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color w:val="C00000"/>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color w:val="C00000"/>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color w:val="C00000"/>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color w:val="C00000"/>
          <w:sz w:val="28"/>
          <w:szCs w:val="28"/>
          <w:lang w:val="es-ES"/>
        </w:rPr>
      </w:pPr>
    </w:p>
    <w:p w:rsidR="00453EFA" w:rsidRPr="006D3F81" w:rsidRDefault="00453EFA" w:rsidP="00453EFA">
      <w:pPr>
        <w:autoSpaceDE w:val="0"/>
        <w:autoSpaceDN w:val="0"/>
        <w:adjustRightInd w:val="0"/>
        <w:spacing w:after="0" w:line="240" w:lineRule="auto"/>
        <w:rPr>
          <w:rFonts w:ascii="Arial" w:hAnsi="Arial" w:cs="Arial"/>
          <w:b/>
          <w:color w:val="C00000"/>
          <w:sz w:val="28"/>
          <w:szCs w:val="28"/>
          <w:lang w:val="es-ES"/>
        </w:rPr>
      </w:pPr>
    </w:p>
    <w:p w:rsidR="00453EFA" w:rsidRPr="006D3F81" w:rsidRDefault="00453EFA" w:rsidP="00453EFA">
      <w:pPr>
        <w:autoSpaceDE w:val="0"/>
        <w:autoSpaceDN w:val="0"/>
        <w:adjustRightInd w:val="0"/>
        <w:spacing w:after="0" w:line="240" w:lineRule="auto"/>
        <w:jc w:val="center"/>
        <w:rPr>
          <w:rFonts w:ascii="Arial" w:hAnsi="Arial" w:cs="Arial"/>
          <w:b/>
          <w:sz w:val="28"/>
          <w:szCs w:val="28"/>
          <w:lang w:val="es-ES"/>
        </w:rPr>
      </w:pPr>
      <w:r w:rsidRPr="006D3F81">
        <w:rPr>
          <w:rFonts w:ascii="Arial" w:hAnsi="Arial" w:cs="Arial"/>
          <w:b/>
          <w:sz w:val="28"/>
          <w:szCs w:val="28"/>
          <w:lang w:val="es-ES"/>
        </w:rPr>
        <w:t>INSTITUCIÓN EDUCATIVA SAN SIMON</w:t>
      </w:r>
    </w:p>
    <w:p w:rsidR="00453EFA" w:rsidRPr="006D3F81" w:rsidRDefault="00453EFA" w:rsidP="00453EFA">
      <w:pPr>
        <w:autoSpaceDE w:val="0"/>
        <w:autoSpaceDN w:val="0"/>
        <w:adjustRightInd w:val="0"/>
        <w:spacing w:after="0" w:line="240" w:lineRule="auto"/>
        <w:jc w:val="center"/>
        <w:rPr>
          <w:rFonts w:ascii="Arial" w:hAnsi="Arial" w:cs="Arial"/>
          <w:b/>
          <w:sz w:val="24"/>
          <w:szCs w:val="24"/>
          <w:lang w:val="es-ES"/>
        </w:rPr>
      </w:pPr>
    </w:p>
    <w:p w:rsidR="00453EFA" w:rsidRPr="006D3F81" w:rsidRDefault="00453EFA" w:rsidP="00453EFA">
      <w:pPr>
        <w:rPr>
          <w:rFonts w:ascii="Arial Black" w:hAnsi="Arial Black"/>
          <w:sz w:val="28"/>
          <w:szCs w:val="28"/>
          <w:lang w:val="es-ES"/>
        </w:rPr>
      </w:pPr>
    </w:p>
    <w:p w:rsidR="00453EFA" w:rsidRPr="006D3F81" w:rsidRDefault="00453EFA" w:rsidP="00453EFA">
      <w:pPr>
        <w:rPr>
          <w:rFonts w:ascii="Arial Black" w:hAnsi="Arial Black"/>
          <w:color w:val="C00000"/>
          <w:sz w:val="28"/>
          <w:szCs w:val="28"/>
          <w:lang w:val="es-ES"/>
        </w:rPr>
      </w:pPr>
      <w:r>
        <w:rPr>
          <w:rFonts w:ascii="Arial Black" w:hAnsi="Arial Black"/>
          <w:noProof/>
          <w:color w:val="C00000"/>
          <w:sz w:val="28"/>
          <w:szCs w:val="28"/>
          <w:lang w:val="es-ES" w:eastAsia="es-ES"/>
        </w:rPr>
        <w:drawing>
          <wp:inline distT="0" distB="0" distL="0" distR="0">
            <wp:extent cx="5619750" cy="3171825"/>
            <wp:effectExtent l="0" t="0" r="0" b="9525"/>
            <wp:docPr id="77" name="Imagen 77" descr="Descripción: C:\Documents and Settings\Administrador\Mis documentos\Mis imágenes\Imagen\SAM_0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Descripción: C:\Documents and Settings\Administrador\Mis documentos\Mis imágenes\Imagen\SAM_0556.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19750" cy="3171825"/>
                    </a:xfrm>
                    <a:prstGeom prst="rect">
                      <a:avLst/>
                    </a:prstGeom>
                    <a:noFill/>
                    <a:ln>
                      <a:noFill/>
                    </a:ln>
                  </pic:spPr>
                </pic:pic>
              </a:graphicData>
            </a:graphic>
          </wp:inline>
        </w:drawing>
      </w:r>
    </w:p>
    <w:p w:rsidR="00453EFA" w:rsidRPr="006D3F81" w:rsidRDefault="00453EFA" w:rsidP="00453EFA">
      <w:pPr>
        <w:rPr>
          <w:rFonts w:ascii="Arial Black" w:hAnsi="Arial Black"/>
          <w:color w:val="C00000"/>
          <w:sz w:val="28"/>
          <w:szCs w:val="28"/>
          <w:lang w:val="es-ES"/>
        </w:rPr>
      </w:pPr>
      <w:r>
        <w:rPr>
          <w:rFonts w:ascii="Arial Black" w:hAnsi="Arial Black"/>
          <w:noProof/>
          <w:color w:val="C00000"/>
          <w:sz w:val="28"/>
          <w:szCs w:val="28"/>
          <w:lang w:val="es-ES" w:eastAsia="es-ES"/>
        </w:rPr>
        <w:drawing>
          <wp:inline distT="0" distB="0" distL="0" distR="0">
            <wp:extent cx="5619750" cy="2505075"/>
            <wp:effectExtent l="0" t="0" r="0" b="9525"/>
            <wp:docPr id="76" name="Imagen 76" descr="Descripción: C:\Documents and Settings\Administrador\Mis documentos\Mis imágenes\Imagen\SAM_0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Descripción: C:\Documents and Settings\Administrador\Mis documentos\Mis imágenes\Imagen\SAM_056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9750" cy="2505075"/>
                    </a:xfrm>
                    <a:prstGeom prst="rect">
                      <a:avLst/>
                    </a:prstGeom>
                    <a:noFill/>
                    <a:ln>
                      <a:noFill/>
                    </a:ln>
                  </pic:spPr>
                </pic:pic>
              </a:graphicData>
            </a:graphic>
          </wp:inline>
        </w:drawing>
      </w:r>
    </w:p>
    <w:p w:rsidR="00453EFA" w:rsidRPr="006D3F81" w:rsidRDefault="00453EFA" w:rsidP="00453EFA">
      <w:pPr>
        <w:rPr>
          <w:rFonts w:ascii="Arial Black" w:hAnsi="Arial Black"/>
          <w:color w:val="C00000"/>
          <w:sz w:val="28"/>
          <w:szCs w:val="28"/>
          <w:lang w:val="es-ES"/>
        </w:rPr>
      </w:pPr>
      <w:r>
        <w:rPr>
          <w:rFonts w:ascii="Arial Black" w:hAnsi="Arial Black"/>
          <w:noProof/>
          <w:color w:val="C00000"/>
          <w:sz w:val="28"/>
          <w:szCs w:val="28"/>
          <w:lang w:val="es-ES" w:eastAsia="es-ES"/>
        </w:rPr>
        <w:lastRenderedPageBreak/>
        <w:drawing>
          <wp:inline distT="0" distB="0" distL="0" distR="0">
            <wp:extent cx="5619750" cy="2781300"/>
            <wp:effectExtent l="0" t="0" r="0" b="0"/>
            <wp:docPr id="75" name="Imagen 75" descr="Descripción: C:\Documents and Settings\Administrador\Mis documentos\Mis imágenes\Imagen\SAM_0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Descripción: C:\Documents and Settings\Administrador\Mis documentos\Mis imágenes\Imagen\SAM_055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9750" cy="2781300"/>
                    </a:xfrm>
                    <a:prstGeom prst="rect">
                      <a:avLst/>
                    </a:prstGeom>
                    <a:noFill/>
                    <a:ln>
                      <a:noFill/>
                    </a:ln>
                  </pic:spPr>
                </pic:pic>
              </a:graphicData>
            </a:graphic>
          </wp:inline>
        </w:drawing>
      </w:r>
    </w:p>
    <w:p w:rsidR="00453EFA" w:rsidRPr="006D3F81" w:rsidRDefault="00453EFA" w:rsidP="00453EFA">
      <w:pPr>
        <w:rPr>
          <w:rFonts w:ascii="Arial Black" w:hAnsi="Arial Black"/>
          <w:color w:val="C00000"/>
          <w:sz w:val="28"/>
          <w:szCs w:val="28"/>
          <w:lang w:val="es-ES"/>
        </w:rPr>
      </w:pPr>
      <w:r>
        <w:rPr>
          <w:rFonts w:ascii="Arial Black" w:hAnsi="Arial Black"/>
          <w:noProof/>
          <w:color w:val="C00000"/>
          <w:sz w:val="28"/>
          <w:szCs w:val="28"/>
          <w:lang w:val="es-ES" w:eastAsia="es-ES"/>
        </w:rPr>
        <w:drawing>
          <wp:inline distT="0" distB="0" distL="0" distR="0">
            <wp:extent cx="5619750" cy="3943350"/>
            <wp:effectExtent l="0" t="0" r="0" b="0"/>
            <wp:docPr id="74" name="Imagen 74" descr="Descripción: C:\Documents and Settings\Administrador\Mis documentos\Mis imágenes\Imagen\SAM_0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Descripción: C:\Documents and Settings\Administrador\Mis documentos\Mis imágenes\Imagen\SAM_0539.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9750" cy="3943350"/>
                    </a:xfrm>
                    <a:prstGeom prst="rect">
                      <a:avLst/>
                    </a:prstGeom>
                    <a:noFill/>
                    <a:ln>
                      <a:noFill/>
                    </a:ln>
                  </pic:spPr>
                </pic:pic>
              </a:graphicData>
            </a:graphic>
          </wp:inline>
        </w:drawing>
      </w:r>
    </w:p>
    <w:p w:rsidR="00453EFA" w:rsidRPr="006D3F81" w:rsidRDefault="00453EFA" w:rsidP="00453EFA">
      <w:pPr>
        <w:rPr>
          <w:rFonts w:ascii="Arial Black" w:hAnsi="Arial Black"/>
          <w:color w:val="C00000"/>
          <w:sz w:val="28"/>
          <w:szCs w:val="28"/>
          <w:lang w:val="es-ES"/>
        </w:rPr>
      </w:pPr>
    </w:p>
    <w:p w:rsidR="00453EFA" w:rsidRPr="006D3F81" w:rsidRDefault="00453EFA" w:rsidP="00453EFA">
      <w:pPr>
        <w:rPr>
          <w:rFonts w:ascii="Arial Black" w:hAnsi="Arial Black"/>
          <w:color w:val="C00000"/>
          <w:sz w:val="28"/>
          <w:szCs w:val="28"/>
          <w:lang w:val="es-ES"/>
        </w:rPr>
      </w:pPr>
    </w:p>
    <w:p w:rsidR="00453EFA" w:rsidRPr="006D3F81" w:rsidRDefault="00453EFA" w:rsidP="00453EFA">
      <w:pPr>
        <w:rPr>
          <w:rFonts w:ascii="Arial Black" w:hAnsi="Arial Black"/>
          <w:color w:val="C00000"/>
          <w:sz w:val="28"/>
          <w:szCs w:val="28"/>
          <w:lang w:val="es-ES"/>
        </w:rPr>
      </w:pPr>
    </w:p>
    <w:p w:rsidR="00453EFA" w:rsidRPr="006D3F81" w:rsidRDefault="00453EFA" w:rsidP="00453EFA">
      <w:pPr>
        <w:rPr>
          <w:rFonts w:ascii="Arial Black" w:hAnsi="Arial Black"/>
          <w:sz w:val="28"/>
          <w:szCs w:val="28"/>
          <w:lang w:val="es-ES"/>
        </w:rPr>
      </w:pPr>
      <w:r w:rsidRPr="006D3F81">
        <w:rPr>
          <w:rFonts w:ascii="Arial Black" w:hAnsi="Arial Black"/>
          <w:sz w:val="28"/>
          <w:szCs w:val="28"/>
          <w:lang w:val="es-ES"/>
        </w:rPr>
        <w:t>JUSTIFICACION.</w:t>
      </w:r>
    </w:p>
    <w:p w:rsidR="00453EFA" w:rsidRPr="006D3F81" w:rsidRDefault="00453EFA" w:rsidP="00453EFA">
      <w:pPr>
        <w:autoSpaceDE w:val="0"/>
        <w:autoSpaceDN w:val="0"/>
        <w:adjustRightInd w:val="0"/>
        <w:spacing w:after="0" w:line="480" w:lineRule="auto"/>
        <w:jc w:val="both"/>
        <w:rPr>
          <w:rFonts w:ascii="Arial" w:hAnsi="Arial" w:cs="Arial"/>
          <w:color w:val="000000"/>
          <w:sz w:val="24"/>
          <w:szCs w:val="24"/>
          <w:lang w:val="es-ES"/>
        </w:rPr>
      </w:pPr>
      <w:r w:rsidRPr="006D3F81">
        <w:rPr>
          <w:rFonts w:ascii="Arial" w:hAnsi="Arial" w:cs="Arial"/>
          <w:color w:val="000000"/>
          <w:sz w:val="24"/>
          <w:szCs w:val="24"/>
          <w:lang w:val="es-ES"/>
        </w:rPr>
        <w:lastRenderedPageBreak/>
        <w:t xml:space="preserve">El Programa de Educación para la Sexualidad y Construcción de Ciudadanía es una iniciativa del Ministerio de Educación Nacional, cuyo propósito es contribuir al fortalecimiento del sector educativo en el desarrollo de proyectos pedagógicos de educación para la sexualidad, con un enfoque de construcción de ciudadanía y ejercicio de los derechos humanos, sexuales y reproductivos. </w:t>
      </w:r>
    </w:p>
    <w:p w:rsidR="00453EFA" w:rsidRPr="006D3F81" w:rsidRDefault="00453EFA" w:rsidP="00453EFA">
      <w:pPr>
        <w:autoSpaceDE w:val="0"/>
        <w:autoSpaceDN w:val="0"/>
        <w:adjustRightInd w:val="0"/>
        <w:spacing w:after="0" w:line="480" w:lineRule="auto"/>
        <w:jc w:val="both"/>
        <w:rPr>
          <w:rFonts w:ascii="Arial" w:hAnsi="Arial" w:cs="Arial"/>
          <w:color w:val="000000"/>
          <w:sz w:val="24"/>
          <w:szCs w:val="24"/>
          <w:lang w:val="es-ES"/>
        </w:rPr>
      </w:pPr>
    </w:p>
    <w:p w:rsidR="00453EFA" w:rsidRPr="006D3F81" w:rsidRDefault="00453EFA" w:rsidP="00453EFA">
      <w:pPr>
        <w:autoSpaceDE w:val="0"/>
        <w:autoSpaceDN w:val="0"/>
        <w:adjustRightInd w:val="0"/>
        <w:spacing w:after="0" w:line="480" w:lineRule="auto"/>
        <w:jc w:val="both"/>
        <w:rPr>
          <w:rFonts w:ascii="Arial" w:hAnsi="Arial" w:cs="Arial"/>
          <w:color w:val="000000"/>
          <w:sz w:val="24"/>
          <w:szCs w:val="24"/>
          <w:lang w:val="es-ES"/>
        </w:rPr>
      </w:pPr>
      <w:r w:rsidRPr="006D3F81">
        <w:rPr>
          <w:rFonts w:ascii="Arial" w:hAnsi="Arial" w:cs="Arial"/>
          <w:color w:val="000000"/>
          <w:sz w:val="24"/>
          <w:szCs w:val="24"/>
          <w:lang w:val="es-ES"/>
        </w:rPr>
        <w:t>Tradicionalmente hablar de  la sexualidad era un problema, con una mirada escondida y que muy pocas personas en el caso de los niños, niñas, adolescentes y jóvenes, eran privadas en el uso de la palabra, actitudes y toma de decisiones, no sabiendo que la sexualidad es considerada como  una dimensión del ser humano.</w:t>
      </w:r>
    </w:p>
    <w:p w:rsidR="00453EFA" w:rsidRPr="006D3F81" w:rsidRDefault="00453EFA" w:rsidP="00453EFA">
      <w:pPr>
        <w:autoSpaceDE w:val="0"/>
        <w:autoSpaceDN w:val="0"/>
        <w:adjustRightInd w:val="0"/>
        <w:spacing w:after="0" w:line="480" w:lineRule="auto"/>
        <w:jc w:val="both"/>
        <w:rPr>
          <w:rFonts w:ascii="Arial" w:hAnsi="Arial" w:cs="Arial"/>
          <w:color w:val="000000"/>
          <w:sz w:val="24"/>
          <w:szCs w:val="24"/>
          <w:lang w:val="es-ES"/>
        </w:rPr>
      </w:pPr>
    </w:p>
    <w:p w:rsidR="00453EFA" w:rsidRPr="006D3F81" w:rsidRDefault="00453EFA" w:rsidP="00453EFA">
      <w:pPr>
        <w:autoSpaceDE w:val="0"/>
        <w:autoSpaceDN w:val="0"/>
        <w:adjustRightInd w:val="0"/>
        <w:spacing w:after="0" w:line="480" w:lineRule="auto"/>
        <w:jc w:val="both"/>
        <w:rPr>
          <w:rFonts w:ascii="Arial" w:hAnsi="Arial" w:cs="Arial"/>
          <w:color w:val="000000"/>
          <w:sz w:val="24"/>
          <w:szCs w:val="24"/>
          <w:lang w:val="es-ES"/>
        </w:rPr>
      </w:pPr>
      <w:r w:rsidRPr="006D3F81">
        <w:rPr>
          <w:rFonts w:ascii="Arial" w:hAnsi="Arial" w:cs="Arial"/>
          <w:color w:val="000000"/>
          <w:sz w:val="24"/>
          <w:szCs w:val="24"/>
          <w:lang w:val="es-ES"/>
        </w:rPr>
        <w:t xml:space="preserve">Los proyectos que anteriormente se desarrollaban en la Institución Educativa San Simón  solo se enmarcaban en la prevención de embarazo y campañas de prevención de enfermedades de transmisión sexual no surgiendo ningún efecto en la comunidad educativa. Hoy  la oportunidad es otra se considera que una de las mejores herramientas para subsanar y superar esta situación es el </w:t>
      </w:r>
      <w:r w:rsidRPr="006D3F81">
        <w:rPr>
          <w:rFonts w:ascii="Arial" w:hAnsi="Arial" w:cs="Arial"/>
          <w:b/>
          <w:color w:val="000000"/>
          <w:sz w:val="24"/>
          <w:szCs w:val="24"/>
          <w:lang w:val="es-ES"/>
        </w:rPr>
        <w:t>proyecto de educación para la sexualidad y construcción de ciudadanía</w:t>
      </w:r>
      <w:r w:rsidRPr="006D3F81">
        <w:rPr>
          <w:rFonts w:ascii="Arial" w:hAnsi="Arial" w:cs="Arial"/>
          <w:color w:val="000000"/>
          <w:sz w:val="24"/>
          <w:szCs w:val="24"/>
          <w:lang w:val="es-ES"/>
        </w:rPr>
        <w:t xml:space="preserve">, ya que es una propuesta pedagógica que  involucra a toda la comunidad educativa. Manejada en forma transversal, trabajada  desde las  diferentes áreas del conocimiento, en las que se priorizan unos  hilos conductores (funciones, contextos y componentes) que  se tratan en forma científica y  fundamentada para promover el mejoramiento de la calidad de vida en hombres y mujeres en todas las etapas del ciclo vital. </w:t>
      </w:r>
    </w:p>
    <w:p w:rsidR="00453EFA" w:rsidRPr="006D3F81" w:rsidRDefault="00453EFA" w:rsidP="00453EFA">
      <w:pPr>
        <w:pageBreakBefore/>
        <w:autoSpaceDE w:val="0"/>
        <w:autoSpaceDN w:val="0"/>
        <w:adjustRightInd w:val="0"/>
        <w:spacing w:after="0" w:line="480" w:lineRule="auto"/>
        <w:rPr>
          <w:rFonts w:ascii="Arial" w:hAnsi="Arial" w:cs="Arial"/>
          <w:sz w:val="24"/>
          <w:szCs w:val="24"/>
          <w:lang w:val="es-ES"/>
        </w:rPr>
      </w:pPr>
      <w:r w:rsidRPr="006D3F81">
        <w:rPr>
          <w:rFonts w:ascii="Arial" w:hAnsi="Arial" w:cs="Arial"/>
          <w:b/>
          <w:bCs/>
          <w:sz w:val="24"/>
          <w:szCs w:val="24"/>
          <w:lang w:val="es-ES"/>
        </w:rPr>
        <w:lastRenderedPageBreak/>
        <w:t xml:space="preserve">OBJETIVOS </w:t>
      </w:r>
    </w:p>
    <w:p w:rsidR="00453EFA" w:rsidRPr="006D3F81" w:rsidRDefault="00453EFA" w:rsidP="00453EFA">
      <w:pPr>
        <w:autoSpaceDE w:val="0"/>
        <w:autoSpaceDN w:val="0"/>
        <w:adjustRightInd w:val="0"/>
        <w:spacing w:after="0" w:line="480" w:lineRule="auto"/>
        <w:rPr>
          <w:rFonts w:ascii="Arial" w:hAnsi="Arial" w:cs="Arial"/>
          <w:sz w:val="24"/>
          <w:szCs w:val="24"/>
          <w:lang w:val="es-ES"/>
        </w:rPr>
      </w:pPr>
      <w:r w:rsidRPr="006D3F81">
        <w:rPr>
          <w:rFonts w:ascii="Arial" w:hAnsi="Arial" w:cs="Arial"/>
          <w:b/>
          <w:bCs/>
          <w:sz w:val="24"/>
          <w:szCs w:val="24"/>
          <w:lang w:val="es-ES"/>
        </w:rPr>
        <w:t xml:space="preserve">OBJETIVO GENERAL </w:t>
      </w:r>
    </w:p>
    <w:p w:rsidR="00453EFA" w:rsidRPr="006D3F81" w:rsidRDefault="00453EFA" w:rsidP="00453EFA">
      <w:pPr>
        <w:autoSpaceDE w:val="0"/>
        <w:autoSpaceDN w:val="0"/>
        <w:adjustRightInd w:val="0"/>
        <w:spacing w:after="0" w:line="480" w:lineRule="auto"/>
        <w:jc w:val="both"/>
        <w:rPr>
          <w:rFonts w:ascii="Arial" w:hAnsi="Arial" w:cs="Arial"/>
          <w:color w:val="000000"/>
          <w:sz w:val="24"/>
          <w:szCs w:val="24"/>
          <w:lang w:val="es-ES"/>
        </w:rPr>
      </w:pPr>
      <w:r w:rsidRPr="006D3F81">
        <w:rPr>
          <w:rFonts w:ascii="Arial" w:hAnsi="Arial" w:cs="Arial"/>
          <w:color w:val="000000"/>
          <w:sz w:val="24"/>
          <w:szCs w:val="24"/>
          <w:lang w:val="es-ES"/>
        </w:rPr>
        <w:t xml:space="preserve">Institucionalizar prácticas pedagógicas  que generen el desarrollo de competencias  en  derechos humanos, sexuales y reproductivos en los miembros de la comunidad educativa para el manejo de  una sexualidad sana y responsable.  </w:t>
      </w:r>
    </w:p>
    <w:p w:rsidR="00453EFA" w:rsidRPr="006D3F81" w:rsidRDefault="00453EFA" w:rsidP="00453EFA">
      <w:pPr>
        <w:autoSpaceDE w:val="0"/>
        <w:autoSpaceDN w:val="0"/>
        <w:adjustRightInd w:val="0"/>
        <w:spacing w:after="0" w:line="480" w:lineRule="auto"/>
        <w:rPr>
          <w:rFonts w:ascii="Arial" w:hAnsi="Arial" w:cs="Arial"/>
          <w:color w:val="000000"/>
          <w:sz w:val="24"/>
          <w:szCs w:val="24"/>
          <w:lang w:val="es-ES"/>
        </w:rPr>
      </w:pPr>
      <w:r w:rsidRPr="006D3F81">
        <w:rPr>
          <w:rFonts w:ascii="Arial" w:hAnsi="Arial" w:cs="Arial"/>
          <w:b/>
          <w:bCs/>
          <w:color w:val="000000"/>
          <w:sz w:val="24"/>
          <w:szCs w:val="24"/>
          <w:lang w:val="es-ES"/>
        </w:rPr>
        <w:t xml:space="preserve"> </w:t>
      </w:r>
    </w:p>
    <w:p w:rsidR="00453EFA" w:rsidRPr="006D3F81" w:rsidRDefault="00453EFA" w:rsidP="00453EFA">
      <w:pPr>
        <w:autoSpaceDE w:val="0"/>
        <w:autoSpaceDN w:val="0"/>
        <w:adjustRightInd w:val="0"/>
        <w:spacing w:after="0" w:line="480" w:lineRule="auto"/>
        <w:rPr>
          <w:rFonts w:ascii="Arial" w:hAnsi="Arial" w:cs="Arial"/>
          <w:sz w:val="24"/>
          <w:szCs w:val="24"/>
          <w:lang w:val="es-ES"/>
        </w:rPr>
      </w:pPr>
      <w:r w:rsidRPr="006D3F81">
        <w:rPr>
          <w:rFonts w:ascii="Arial" w:hAnsi="Arial" w:cs="Arial"/>
          <w:b/>
          <w:bCs/>
          <w:sz w:val="24"/>
          <w:szCs w:val="24"/>
          <w:lang w:val="es-ES"/>
        </w:rPr>
        <w:t xml:space="preserve">OBJETIVOS ESPECÍFICOS </w:t>
      </w:r>
    </w:p>
    <w:p w:rsidR="00453EFA" w:rsidRPr="006D3F81" w:rsidRDefault="00453EFA" w:rsidP="00453EFA">
      <w:pPr>
        <w:autoSpaceDE w:val="0"/>
        <w:autoSpaceDN w:val="0"/>
        <w:adjustRightInd w:val="0"/>
        <w:spacing w:after="152" w:line="480" w:lineRule="auto"/>
        <w:rPr>
          <w:rFonts w:cs="Calibri"/>
          <w:sz w:val="24"/>
          <w:szCs w:val="24"/>
          <w:lang w:val="es-ES"/>
        </w:rPr>
      </w:pPr>
    </w:p>
    <w:p w:rsidR="00453EFA" w:rsidRPr="006D3F81" w:rsidRDefault="00453EFA" w:rsidP="00453EFA">
      <w:pPr>
        <w:autoSpaceDE w:val="0"/>
        <w:autoSpaceDN w:val="0"/>
        <w:adjustRightInd w:val="0"/>
        <w:spacing w:after="152" w:line="480" w:lineRule="auto"/>
        <w:rPr>
          <w:rFonts w:ascii="Arial" w:hAnsi="Arial" w:cs="Arial"/>
          <w:color w:val="000000"/>
          <w:sz w:val="24"/>
          <w:szCs w:val="24"/>
          <w:lang w:val="es-ES"/>
        </w:rPr>
      </w:pPr>
      <w:r w:rsidRPr="006D3F81">
        <w:rPr>
          <w:rFonts w:cs="Calibri"/>
          <w:color w:val="000000"/>
          <w:sz w:val="24"/>
          <w:szCs w:val="24"/>
          <w:lang w:val="es-ES"/>
        </w:rPr>
        <w:t xml:space="preserve">- </w:t>
      </w:r>
      <w:r w:rsidRPr="006D3F81">
        <w:rPr>
          <w:rFonts w:ascii="Arial" w:hAnsi="Arial" w:cs="Arial"/>
          <w:color w:val="000000"/>
          <w:sz w:val="24"/>
          <w:szCs w:val="24"/>
          <w:lang w:val="es-ES"/>
        </w:rPr>
        <w:t xml:space="preserve">Motivar a maestros (as) de la Institución San Simón a participar activamente  en el proyecto de Educación para la Sexualidad y Construcción de Ciudadanía. </w:t>
      </w:r>
    </w:p>
    <w:p w:rsidR="00453EFA" w:rsidRPr="006D3F81" w:rsidRDefault="00453EFA" w:rsidP="00453EFA">
      <w:pPr>
        <w:autoSpaceDE w:val="0"/>
        <w:autoSpaceDN w:val="0"/>
        <w:adjustRightInd w:val="0"/>
        <w:spacing w:after="152" w:line="480" w:lineRule="auto"/>
        <w:rPr>
          <w:rFonts w:ascii="Arial" w:hAnsi="Arial" w:cs="Arial"/>
          <w:color w:val="000000"/>
          <w:sz w:val="24"/>
          <w:szCs w:val="24"/>
          <w:lang w:val="es-ES"/>
        </w:rPr>
      </w:pPr>
    </w:p>
    <w:p w:rsidR="00453EFA" w:rsidRPr="006D3F81" w:rsidRDefault="00453EFA" w:rsidP="00453EFA">
      <w:pPr>
        <w:autoSpaceDE w:val="0"/>
        <w:autoSpaceDN w:val="0"/>
        <w:adjustRightInd w:val="0"/>
        <w:spacing w:after="152" w:line="480" w:lineRule="auto"/>
        <w:rPr>
          <w:rFonts w:ascii="Arial" w:hAnsi="Arial" w:cs="Arial"/>
          <w:color w:val="000000"/>
          <w:sz w:val="24"/>
          <w:szCs w:val="24"/>
          <w:lang w:val="es-ES"/>
        </w:rPr>
      </w:pPr>
      <w:r w:rsidRPr="006D3F81">
        <w:rPr>
          <w:rFonts w:cs="Calibri"/>
          <w:color w:val="000000"/>
          <w:sz w:val="24"/>
          <w:szCs w:val="24"/>
          <w:lang w:val="es-ES"/>
        </w:rPr>
        <w:t xml:space="preserve">- </w:t>
      </w:r>
      <w:r w:rsidRPr="006D3F81">
        <w:rPr>
          <w:rFonts w:ascii="Arial" w:hAnsi="Arial" w:cs="Arial"/>
          <w:color w:val="000000"/>
          <w:sz w:val="24"/>
          <w:szCs w:val="24"/>
          <w:lang w:val="es-ES"/>
        </w:rPr>
        <w:t xml:space="preserve">Incorporar en las diferentes áreas del conocimiento, los hilos conductores de la sexualidad, en pro de una formación humana de todo el estudiantado. </w:t>
      </w:r>
    </w:p>
    <w:p w:rsidR="00453EFA" w:rsidRPr="006D3F81" w:rsidRDefault="00453EFA" w:rsidP="00453EFA">
      <w:pPr>
        <w:autoSpaceDE w:val="0"/>
        <w:autoSpaceDN w:val="0"/>
        <w:adjustRightInd w:val="0"/>
        <w:spacing w:after="0" w:line="480" w:lineRule="auto"/>
        <w:rPr>
          <w:rFonts w:cs="Calibri"/>
          <w:color w:val="000000"/>
          <w:sz w:val="24"/>
          <w:szCs w:val="24"/>
          <w:lang w:val="es-ES"/>
        </w:rPr>
      </w:pPr>
    </w:p>
    <w:p w:rsidR="00453EFA" w:rsidRPr="006D3F81" w:rsidRDefault="00453EFA" w:rsidP="00453EFA">
      <w:pPr>
        <w:autoSpaceDE w:val="0"/>
        <w:autoSpaceDN w:val="0"/>
        <w:adjustRightInd w:val="0"/>
        <w:spacing w:after="0" w:line="480" w:lineRule="auto"/>
        <w:rPr>
          <w:rFonts w:ascii="Arial" w:hAnsi="Arial" w:cs="Arial"/>
          <w:color w:val="000000"/>
          <w:sz w:val="24"/>
          <w:szCs w:val="24"/>
          <w:lang w:val="es-ES"/>
        </w:rPr>
      </w:pPr>
      <w:r w:rsidRPr="006D3F81">
        <w:rPr>
          <w:rFonts w:cs="Calibri"/>
          <w:color w:val="000000"/>
          <w:sz w:val="24"/>
          <w:szCs w:val="24"/>
          <w:lang w:val="es-ES"/>
        </w:rPr>
        <w:t xml:space="preserve">- </w:t>
      </w:r>
      <w:r w:rsidRPr="006D3F81">
        <w:rPr>
          <w:rFonts w:ascii="Arial" w:hAnsi="Arial" w:cs="Arial"/>
          <w:color w:val="000000"/>
          <w:sz w:val="24"/>
          <w:szCs w:val="24"/>
          <w:lang w:val="es-ES"/>
        </w:rPr>
        <w:t xml:space="preserve">Acompañar   los procesos diseñados al interior de cada área y aprender de las experiencias de los demás. </w:t>
      </w:r>
    </w:p>
    <w:p w:rsidR="00453EFA" w:rsidRPr="006D3F81" w:rsidRDefault="00453EFA" w:rsidP="00453EFA">
      <w:pPr>
        <w:autoSpaceDE w:val="0"/>
        <w:autoSpaceDN w:val="0"/>
        <w:adjustRightInd w:val="0"/>
        <w:spacing w:after="0" w:line="240" w:lineRule="auto"/>
        <w:rPr>
          <w:rFonts w:ascii="Arial" w:hAnsi="Arial" w:cs="Arial"/>
          <w:color w:val="000000"/>
          <w:sz w:val="23"/>
          <w:szCs w:val="23"/>
          <w:lang w:val="es-ES"/>
        </w:rPr>
      </w:pPr>
    </w:p>
    <w:p w:rsidR="00453EFA" w:rsidRPr="006D3F81" w:rsidRDefault="00453EFA" w:rsidP="00453EFA">
      <w:pPr>
        <w:autoSpaceDE w:val="0"/>
        <w:autoSpaceDN w:val="0"/>
        <w:adjustRightInd w:val="0"/>
        <w:spacing w:after="0" w:line="240" w:lineRule="auto"/>
        <w:rPr>
          <w:rFonts w:ascii="Arial" w:hAnsi="Arial" w:cs="Arial"/>
          <w:b/>
          <w:bCs/>
          <w:color w:val="000000"/>
          <w:sz w:val="23"/>
          <w:szCs w:val="23"/>
          <w:lang w:val="es-ES"/>
        </w:rPr>
      </w:pPr>
    </w:p>
    <w:p w:rsidR="00453EFA" w:rsidRPr="006D3F81" w:rsidRDefault="00453EFA" w:rsidP="00453EFA">
      <w:pPr>
        <w:autoSpaceDE w:val="0"/>
        <w:autoSpaceDN w:val="0"/>
        <w:adjustRightInd w:val="0"/>
        <w:spacing w:after="0" w:line="240" w:lineRule="auto"/>
        <w:rPr>
          <w:rFonts w:ascii="Arial" w:hAnsi="Arial" w:cs="Arial"/>
          <w:b/>
          <w:bCs/>
          <w:color w:val="000000"/>
          <w:sz w:val="23"/>
          <w:szCs w:val="23"/>
          <w:lang w:val="es-ES"/>
        </w:rPr>
      </w:pPr>
    </w:p>
    <w:p w:rsidR="00453EFA" w:rsidRPr="006D3F81" w:rsidRDefault="00453EFA" w:rsidP="00453EFA">
      <w:pPr>
        <w:autoSpaceDE w:val="0"/>
        <w:autoSpaceDN w:val="0"/>
        <w:adjustRightInd w:val="0"/>
        <w:spacing w:after="0" w:line="240" w:lineRule="auto"/>
        <w:rPr>
          <w:rFonts w:ascii="Arial" w:hAnsi="Arial" w:cs="Arial"/>
          <w:b/>
          <w:bCs/>
          <w:color w:val="000000"/>
          <w:sz w:val="23"/>
          <w:szCs w:val="23"/>
          <w:lang w:val="es-ES"/>
        </w:rPr>
      </w:pPr>
    </w:p>
    <w:p w:rsidR="00453EFA" w:rsidRPr="006D3F81" w:rsidRDefault="00453EFA" w:rsidP="00453EFA">
      <w:pPr>
        <w:autoSpaceDE w:val="0"/>
        <w:autoSpaceDN w:val="0"/>
        <w:adjustRightInd w:val="0"/>
        <w:spacing w:after="0" w:line="240" w:lineRule="auto"/>
        <w:rPr>
          <w:rFonts w:ascii="Arial" w:hAnsi="Arial" w:cs="Arial"/>
          <w:sz w:val="24"/>
          <w:szCs w:val="24"/>
          <w:lang w:val="es-ES"/>
        </w:rPr>
      </w:pPr>
      <w:r w:rsidRPr="006D3F81">
        <w:rPr>
          <w:rFonts w:ascii="Arial" w:hAnsi="Arial" w:cs="Arial"/>
          <w:b/>
          <w:bCs/>
          <w:sz w:val="24"/>
          <w:szCs w:val="24"/>
          <w:lang w:val="es-ES"/>
        </w:rPr>
        <w:t xml:space="preserve">BENEFICIARIOS </w:t>
      </w:r>
    </w:p>
    <w:p w:rsidR="00453EFA" w:rsidRPr="006D3F81" w:rsidRDefault="00453EFA" w:rsidP="00453EFA">
      <w:pPr>
        <w:autoSpaceDE w:val="0"/>
        <w:autoSpaceDN w:val="0"/>
        <w:adjustRightInd w:val="0"/>
        <w:spacing w:after="0" w:line="240" w:lineRule="auto"/>
        <w:rPr>
          <w:rFonts w:ascii="Arial" w:hAnsi="Arial" w:cs="Arial"/>
          <w:color w:val="000000"/>
          <w:sz w:val="24"/>
          <w:szCs w:val="24"/>
          <w:lang w:val="es-ES"/>
        </w:rPr>
      </w:pPr>
    </w:p>
    <w:p w:rsidR="00453EFA" w:rsidRPr="00A07C72" w:rsidRDefault="00453EFA" w:rsidP="00453EFA">
      <w:pPr>
        <w:autoSpaceDE w:val="0"/>
        <w:autoSpaceDN w:val="0"/>
        <w:adjustRightInd w:val="0"/>
        <w:spacing w:after="0" w:line="480" w:lineRule="auto"/>
        <w:rPr>
          <w:rFonts w:ascii="Arial" w:hAnsi="Arial" w:cs="Arial"/>
          <w:color w:val="000000"/>
          <w:sz w:val="24"/>
          <w:szCs w:val="24"/>
          <w:lang w:val="es-ES"/>
        </w:rPr>
      </w:pPr>
      <w:r w:rsidRPr="006D3F81">
        <w:rPr>
          <w:rFonts w:ascii="Arial" w:hAnsi="Arial" w:cs="Arial"/>
          <w:color w:val="000000"/>
          <w:sz w:val="24"/>
          <w:szCs w:val="24"/>
          <w:lang w:val="es-ES"/>
        </w:rPr>
        <w:t>Comunidad educativa de la Institución  San Simón. Representada en tres sedes Bajo Grande, Sagrad</w:t>
      </w:r>
      <w:r>
        <w:rPr>
          <w:rFonts w:ascii="Arial" w:hAnsi="Arial" w:cs="Arial"/>
          <w:color w:val="000000"/>
          <w:sz w:val="24"/>
          <w:szCs w:val="24"/>
          <w:lang w:val="es-ES"/>
        </w:rPr>
        <w:t>o Corazón de Jesús y San Simón)</w:t>
      </w:r>
    </w:p>
    <w:p w:rsidR="00453EFA" w:rsidRPr="006D3F81" w:rsidRDefault="00453EFA" w:rsidP="00453EFA">
      <w:pPr>
        <w:jc w:val="center"/>
        <w:rPr>
          <w:rFonts w:ascii="Arial" w:hAnsi="Arial" w:cs="Arial"/>
          <w:b/>
          <w:sz w:val="24"/>
          <w:szCs w:val="24"/>
          <w:lang w:val="es-ES"/>
        </w:rPr>
      </w:pPr>
      <w:r w:rsidRPr="006D3F81">
        <w:rPr>
          <w:rFonts w:ascii="Arial" w:hAnsi="Arial" w:cs="Arial"/>
          <w:b/>
          <w:sz w:val="24"/>
          <w:szCs w:val="24"/>
          <w:lang w:val="es-ES"/>
        </w:rPr>
        <w:t>MARCO CONCEPTUAL</w:t>
      </w:r>
    </w:p>
    <w:p w:rsidR="00453EFA" w:rsidRPr="006D3F81" w:rsidRDefault="00453EFA" w:rsidP="00453EFA">
      <w:pPr>
        <w:jc w:val="center"/>
        <w:rPr>
          <w:rFonts w:ascii="Arial" w:hAnsi="Arial" w:cs="Arial"/>
          <w:b/>
          <w:sz w:val="24"/>
          <w:szCs w:val="24"/>
          <w:lang w:val="es-ES"/>
        </w:rPr>
      </w:pPr>
    </w:p>
    <w:p w:rsidR="00453EFA" w:rsidRPr="006D3F81" w:rsidRDefault="00453EFA" w:rsidP="00453EFA">
      <w:pPr>
        <w:spacing w:line="480" w:lineRule="auto"/>
        <w:jc w:val="both"/>
        <w:rPr>
          <w:rFonts w:ascii="Arial" w:hAnsi="Arial" w:cs="Arial"/>
          <w:sz w:val="24"/>
          <w:szCs w:val="24"/>
          <w:lang w:val="es-ES"/>
        </w:rPr>
      </w:pPr>
      <w:r w:rsidRPr="006D3F81">
        <w:rPr>
          <w:rFonts w:ascii="Arial" w:hAnsi="Arial" w:cs="Arial"/>
          <w:b/>
          <w:sz w:val="24"/>
          <w:szCs w:val="24"/>
          <w:lang w:val="es-ES"/>
        </w:rPr>
        <w:lastRenderedPageBreak/>
        <w:t>FUNCIÓN COMUNICATIVA RELACIONAL</w:t>
      </w:r>
      <w:r w:rsidRPr="006D3F81">
        <w:rPr>
          <w:rFonts w:ascii="Arial" w:hAnsi="Arial" w:cs="Arial"/>
          <w:sz w:val="24"/>
          <w:szCs w:val="24"/>
          <w:lang w:val="es-ES"/>
        </w:rPr>
        <w:t>: Es la facultad del lenguaje que nos permite comunicarnos a través de las distintas formas de comunicación.  Por otra parte, cuando nos comunicamos lo hacemos con una intención, es decir, con una determinada función comunicativa.</w:t>
      </w:r>
    </w:p>
    <w:p w:rsidR="00453EFA" w:rsidRPr="006D3F81" w:rsidRDefault="00453EFA" w:rsidP="00453EFA">
      <w:pPr>
        <w:keepNext/>
        <w:keepLines/>
        <w:spacing w:before="480" w:after="0" w:line="480" w:lineRule="auto"/>
        <w:jc w:val="both"/>
        <w:outlineLvl w:val="0"/>
        <w:rPr>
          <w:rFonts w:ascii="Arial" w:eastAsia="Times New Roman" w:hAnsi="Arial" w:cs="Arial"/>
          <w:bCs/>
          <w:color w:val="000000"/>
          <w:sz w:val="24"/>
          <w:szCs w:val="24"/>
          <w:lang w:val="es-ES"/>
        </w:rPr>
      </w:pPr>
      <w:r w:rsidRPr="006D3F81">
        <w:rPr>
          <w:rFonts w:ascii="Arial" w:eastAsia="Times New Roman" w:hAnsi="Arial" w:cs="Arial"/>
          <w:b/>
          <w:bCs/>
          <w:sz w:val="24"/>
          <w:szCs w:val="24"/>
          <w:lang w:val="es-ES"/>
        </w:rPr>
        <w:t>FUNCIÓN EROTICA:</w:t>
      </w:r>
      <w:r w:rsidRPr="006D3F81">
        <w:rPr>
          <w:rFonts w:ascii="Arial" w:eastAsia="Times New Roman" w:hAnsi="Arial" w:cs="Arial"/>
          <w:bCs/>
          <w:color w:val="000000"/>
          <w:sz w:val="24"/>
          <w:szCs w:val="24"/>
          <w:lang w:val="es-ES"/>
        </w:rPr>
        <w:t xml:space="preserve"> Podemos considerarla como la potencialidad que tenemos de reinterpretar estímulos como placenteros y así poder disfrutarlo. </w:t>
      </w:r>
    </w:p>
    <w:p w:rsidR="00453EFA" w:rsidRPr="006D3F81" w:rsidRDefault="00453EFA" w:rsidP="00453EFA">
      <w:pPr>
        <w:keepNext/>
        <w:keepLines/>
        <w:spacing w:before="480" w:after="0" w:line="480" w:lineRule="auto"/>
        <w:jc w:val="both"/>
        <w:outlineLvl w:val="0"/>
        <w:rPr>
          <w:rFonts w:ascii="Arial" w:eastAsia="Times New Roman" w:hAnsi="Arial" w:cs="Arial"/>
          <w:bCs/>
          <w:color w:val="000000"/>
          <w:sz w:val="24"/>
          <w:szCs w:val="24"/>
          <w:lang w:val="es-ES"/>
        </w:rPr>
      </w:pPr>
      <w:r w:rsidRPr="006D3F81">
        <w:rPr>
          <w:rFonts w:ascii="Arial" w:eastAsia="Times New Roman" w:hAnsi="Arial" w:cs="Arial"/>
          <w:b/>
          <w:bCs/>
          <w:sz w:val="24"/>
          <w:szCs w:val="24"/>
          <w:lang w:val="es-ES"/>
        </w:rPr>
        <w:t>FUNCIÓN AFECTIVA:</w:t>
      </w:r>
      <w:r w:rsidRPr="006D3F81">
        <w:rPr>
          <w:rFonts w:ascii="Arial" w:eastAsia="Times New Roman" w:hAnsi="Arial" w:cs="Arial"/>
          <w:bCs/>
          <w:sz w:val="24"/>
          <w:szCs w:val="24"/>
          <w:lang w:val="es-ES"/>
        </w:rPr>
        <w:t xml:space="preserve"> Es</w:t>
      </w:r>
      <w:r w:rsidRPr="006D3F81">
        <w:rPr>
          <w:rFonts w:ascii="Arial" w:eastAsia="Times New Roman" w:hAnsi="Arial" w:cs="Arial"/>
          <w:bCs/>
          <w:color w:val="000000"/>
          <w:sz w:val="24"/>
          <w:szCs w:val="24"/>
          <w:lang w:val="es-ES"/>
        </w:rPr>
        <w:t xml:space="preserve"> el conjunto de vivencias, emociones y sentimientos que surgen y se desarrollan en el proceso comunicativo.</w:t>
      </w:r>
    </w:p>
    <w:p w:rsidR="00453EFA" w:rsidRPr="006D3F81" w:rsidRDefault="00453EFA" w:rsidP="00453EFA">
      <w:pPr>
        <w:rPr>
          <w:lang w:val="es-ES"/>
        </w:rPr>
      </w:pPr>
    </w:p>
    <w:p w:rsidR="00453EFA" w:rsidRPr="006D3F81" w:rsidRDefault="00453EFA" w:rsidP="00453EFA">
      <w:pPr>
        <w:spacing w:line="480" w:lineRule="auto"/>
        <w:jc w:val="both"/>
        <w:rPr>
          <w:rFonts w:ascii="Arial" w:hAnsi="Arial" w:cs="Arial"/>
          <w:color w:val="000000"/>
          <w:sz w:val="24"/>
          <w:szCs w:val="24"/>
          <w:lang w:val="es-ES"/>
        </w:rPr>
      </w:pPr>
      <w:r w:rsidRPr="006D3F81">
        <w:rPr>
          <w:rFonts w:ascii="Arial" w:hAnsi="Arial" w:cs="Arial"/>
          <w:b/>
          <w:sz w:val="24"/>
          <w:szCs w:val="24"/>
          <w:lang w:val="es-ES"/>
        </w:rPr>
        <w:t>FUNCIÓN REPRODUCTIVA</w:t>
      </w:r>
      <w:r w:rsidRPr="006D3F81">
        <w:rPr>
          <w:rFonts w:ascii="Arial" w:hAnsi="Arial" w:cs="Arial"/>
          <w:sz w:val="24"/>
          <w:szCs w:val="24"/>
          <w:lang w:val="es-ES"/>
        </w:rPr>
        <w:t xml:space="preserve">: </w:t>
      </w:r>
      <w:r w:rsidRPr="006D3F81">
        <w:rPr>
          <w:rFonts w:ascii="Arial" w:hAnsi="Arial" w:cs="Arial"/>
          <w:color w:val="000000"/>
          <w:sz w:val="24"/>
          <w:szCs w:val="24"/>
          <w:lang w:val="es-ES"/>
        </w:rPr>
        <w:t>Es una función biológica que tiene como finalidad  perpetuar la especie además tiene otras funciones desde el punto de vista social, psicológico y trascendental. La opción de procrear satisface la necesidad de "crear" juntos un nuevo ser, una nueva vida, de perpetuarse en el sentido trascendental, de dar "vida a una nueva vida", para ser mejores como especie.</w:t>
      </w:r>
    </w:p>
    <w:p w:rsidR="00453EFA" w:rsidRPr="006D3F81" w:rsidRDefault="00453EFA" w:rsidP="00453EFA">
      <w:pPr>
        <w:spacing w:line="480" w:lineRule="auto"/>
        <w:jc w:val="both"/>
        <w:rPr>
          <w:rFonts w:ascii="Arial" w:hAnsi="Arial" w:cs="Arial"/>
          <w:color w:val="000000"/>
          <w:sz w:val="24"/>
          <w:szCs w:val="24"/>
          <w:lang w:val="es-ES"/>
        </w:rPr>
      </w:pPr>
    </w:p>
    <w:p w:rsidR="00453EFA" w:rsidRPr="006D3F81" w:rsidRDefault="00453EFA" w:rsidP="00453EFA">
      <w:pPr>
        <w:spacing w:line="480" w:lineRule="auto"/>
        <w:jc w:val="both"/>
        <w:rPr>
          <w:rFonts w:ascii="Arial" w:hAnsi="Arial" w:cs="Arial"/>
          <w:sz w:val="24"/>
          <w:szCs w:val="24"/>
          <w:lang w:val="es-ES"/>
        </w:rPr>
      </w:pPr>
      <w:r w:rsidRPr="006D3F81">
        <w:rPr>
          <w:rFonts w:ascii="Arial" w:hAnsi="Arial" w:cs="Arial"/>
          <w:b/>
          <w:sz w:val="24"/>
          <w:szCs w:val="24"/>
          <w:lang w:val="es-ES"/>
        </w:rPr>
        <w:t>IDENTIDAD DE GÉNERO</w:t>
      </w:r>
      <w:r w:rsidRPr="006D3F81">
        <w:rPr>
          <w:rFonts w:ascii="Arial" w:hAnsi="Arial" w:cs="Arial"/>
          <w:sz w:val="24"/>
          <w:szCs w:val="24"/>
          <w:lang w:val="es-ES"/>
        </w:rPr>
        <w:t xml:space="preserve">: alude al </w:t>
      </w:r>
      <w:hyperlink r:id="rId29" w:tooltip="Género (social) (aún no redactado)" w:history="1">
        <w:r w:rsidRPr="006D3F81">
          <w:rPr>
            <w:rFonts w:ascii="Arial" w:hAnsi="Arial" w:cs="Arial"/>
            <w:sz w:val="24"/>
            <w:szCs w:val="24"/>
            <w:u w:val="single"/>
            <w:lang w:val="es-ES"/>
          </w:rPr>
          <w:t>género</w:t>
        </w:r>
      </w:hyperlink>
      <w:r w:rsidRPr="006D3F81">
        <w:rPr>
          <w:rFonts w:ascii="Arial" w:hAnsi="Arial" w:cs="Arial"/>
          <w:b/>
          <w:sz w:val="24"/>
          <w:szCs w:val="24"/>
          <w:lang w:val="es-ES"/>
        </w:rPr>
        <w:t xml:space="preserve"> </w:t>
      </w:r>
      <w:r w:rsidRPr="006D3F81">
        <w:rPr>
          <w:rFonts w:ascii="Arial" w:hAnsi="Arial" w:cs="Arial"/>
          <w:sz w:val="24"/>
          <w:szCs w:val="24"/>
          <w:lang w:val="es-ES"/>
        </w:rPr>
        <w:t xml:space="preserve">con el que una persona se identifica (es decir, si se percibe a sí mismo como un hombre, una mujer, o de otra manera menos convencional), pero también puede emplearse para referirse al género que otras personas atribuyen al individuo con base a lo que saben de él o ella por las indicaciones que da de </w:t>
      </w:r>
      <w:hyperlink r:id="rId30" w:tooltip="Estudios de género" w:history="1">
        <w:r w:rsidRPr="006D3F81">
          <w:rPr>
            <w:rFonts w:ascii="Arial" w:hAnsi="Arial" w:cs="Arial"/>
            <w:color w:val="000000"/>
            <w:sz w:val="24"/>
            <w:szCs w:val="24"/>
            <w:u w:val="single"/>
            <w:lang w:val="es-ES"/>
          </w:rPr>
          <w:t>rol de género</w:t>
        </w:r>
      </w:hyperlink>
      <w:r w:rsidRPr="006D3F81">
        <w:rPr>
          <w:rFonts w:ascii="Arial" w:hAnsi="Arial" w:cs="Arial"/>
          <w:sz w:val="24"/>
          <w:szCs w:val="24"/>
          <w:lang w:val="es-ES"/>
        </w:rPr>
        <w:t xml:space="preserve"> (conducta social, vestimenta, estilo de pelo, etc.). La identidad de género puede estar </w:t>
      </w:r>
      <w:r w:rsidRPr="006D3F81">
        <w:rPr>
          <w:rFonts w:ascii="Arial" w:hAnsi="Arial" w:cs="Arial"/>
          <w:sz w:val="24"/>
          <w:szCs w:val="24"/>
          <w:lang w:val="es-ES"/>
        </w:rPr>
        <w:lastRenderedPageBreak/>
        <w:t>afectada por una variedad de estructuras sociales, incluyendo el grupo étnico de la persona, su estado laboral, su r</w:t>
      </w:r>
      <w:hyperlink r:id="rId31" w:tooltip="Religión" w:history="1">
        <w:r w:rsidRPr="006D3F81">
          <w:rPr>
            <w:rFonts w:ascii="Arial" w:hAnsi="Arial" w:cs="Arial"/>
            <w:sz w:val="24"/>
            <w:szCs w:val="24"/>
            <w:u w:val="single"/>
            <w:lang w:val="es-ES"/>
          </w:rPr>
          <w:t>eligión</w:t>
        </w:r>
      </w:hyperlink>
      <w:r w:rsidRPr="006D3F81">
        <w:rPr>
          <w:rFonts w:ascii="Arial" w:hAnsi="Arial" w:cs="Arial"/>
          <w:sz w:val="24"/>
          <w:szCs w:val="24"/>
          <w:lang w:val="es-ES"/>
        </w:rPr>
        <w:t xml:space="preserve"> o </w:t>
      </w:r>
      <w:hyperlink r:id="rId32" w:tooltip="Irreligión" w:history="1">
        <w:r w:rsidRPr="006D3F81">
          <w:rPr>
            <w:rFonts w:ascii="Arial" w:hAnsi="Arial" w:cs="Arial"/>
            <w:sz w:val="24"/>
            <w:szCs w:val="24"/>
            <w:u w:val="single"/>
            <w:lang w:val="es-ES"/>
          </w:rPr>
          <w:t>irreligión</w:t>
        </w:r>
      </w:hyperlink>
      <w:r w:rsidRPr="006D3F81">
        <w:rPr>
          <w:rFonts w:ascii="Arial" w:hAnsi="Arial" w:cs="Arial"/>
          <w:sz w:val="24"/>
          <w:szCs w:val="24"/>
          <w:lang w:val="es-ES"/>
        </w:rPr>
        <w:t xml:space="preserve">, y su </w:t>
      </w:r>
      <w:hyperlink r:id="rId33" w:tooltip="Familia" w:history="1">
        <w:r w:rsidRPr="006D3F81">
          <w:rPr>
            <w:rFonts w:ascii="Arial" w:hAnsi="Arial" w:cs="Arial"/>
            <w:sz w:val="24"/>
            <w:szCs w:val="24"/>
            <w:u w:val="single"/>
            <w:lang w:val="es-ES"/>
          </w:rPr>
          <w:t>familia</w:t>
        </w:r>
      </w:hyperlink>
      <w:r w:rsidRPr="006D3F81">
        <w:rPr>
          <w:rFonts w:ascii="Arial" w:hAnsi="Arial" w:cs="Arial"/>
          <w:sz w:val="24"/>
          <w:szCs w:val="24"/>
          <w:lang w:val="es-ES"/>
        </w:rPr>
        <w:t xml:space="preserve">. </w:t>
      </w:r>
    </w:p>
    <w:p w:rsidR="00453EFA" w:rsidRPr="006D3F81" w:rsidRDefault="00453EFA" w:rsidP="00453EFA">
      <w:pPr>
        <w:spacing w:line="480" w:lineRule="auto"/>
        <w:jc w:val="both"/>
        <w:rPr>
          <w:rFonts w:ascii="Arial" w:hAnsi="Arial" w:cs="Arial"/>
          <w:color w:val="000000"/>
          <w:sz w:val="24"/>
          <w:szCs w:val="24"/>
          <w:lang w:val="es-ES"/>
        </w:rPr>
      </w:pPr>
    </w:p>
    <w:p w:rsidR="00453EFA" w:rsidRPr="006D3F81" w:rsidRDefault="00453EFA" w:rsidP="00453EFA">
      <w:pPr>
        <w:spacing w:line="480" w:lineRule="auto"/>
        <w:jc w:val="both"/>
        <w:rPr>
          <w:rFonts w:ascii="Arial" w:hAnsi="Arial" w:cs="Arial"/>
          <w:color w:val="000000"/>
          <w:sz w:val="24"/>
          <w:szCs w:val="24"/>
          <w:lang w:val="es-ES"/>
        </w:rPr>
      </w:pPr>
      <w:r w:rsidRPr="006D3F81">
        <w:rPr>
          <w:rFonts w:ascii="Arial" w:hAnsi="Arial" w:cs="Arial"/>
          <w:b/>
          <w:sz w:val="24"/>
          <w:szCs w:val="24"/>
          <w:lang w:val="es-ES"/>
        </w:rPr>
        <w:t>COMPORTAMIENTOS CULTURALES DE GÉNERO:</w:t>
      </w:r>
      <w:r w:rsidRPr="006D3F81">
        <w:rPr>
          <w:rFonts w:ascii="Arial" w:hAnsi="Arial" w:cs="Arial"/>
          <w:color w:val="000000"/>
          <w:sz w:val="24"/>
          <w:szCs w:val="24"/>
          <w:lang w:val="es-ES"/>
        </w:rPr>
        <w:t xml:space="preserve"> Se concibe como las manifestaciones y comportamientos que son asignados por la cultura a los  géneros. </w:t>
      </w:r>
    </w:p>
    <w:p w:rsidR="00453EFA" w:rsidRPr="006D3F81" w:rsidRDefault="00453EFA" w:rsidP="00453EFA">
      <w:pPr>
        <w:spacing w:line="480" w:lineRule="auto"/>
        <w:jc w:val="both"/>
        <w:rPr>
          <w:rFonts w:ascii="Arial" w:hAnsi="Arial" w:cs="Arial"/>
          <w:color w:val="000000"/>
          <w:sz w:val="24"/>
          <w:szCs w:val="24"/>
          <w:lang w:val="es-ES"/>
        </w:rPr>
      </w:pPr>
    </w:p>
    <w:p w:rsidR="00453EFA" w:rsidRPr="006D3F81" w:rsidRDefault="00453EFA" w:rsidP="00453EFA">
      <w:pPr>
        <w:spacing w:line="480" w:lineRule="auto"/>
        <w:jc w:val="both"/>
        <w:rPr>
          <w:rFonts w:ascii="Arial" w:hAnsi="Arial" w:cs="Arial"/>
          <w:color w:val="000000"/>
          <w:sz w:val="24"/>
          <w:szCs w:val="24"/>
          <w:lang w:val="es-ES"/>
        </w:rPr>
      </w:pPr>
      <w:r w:rsidRPr="006D3F81">
        <w:rPr>
          <w:rFonts w:ascii="Arial" w:hAnsi="Arial" w:cs="Arial"/>
          <w:b/>
          <w:sz w:val="24"/>
          <w:szCs w:val="24"/>
          <w:lang w:val="es-ES"/>
        </w:rPr>
        <w:t>ORIENTACIÓN SEXUAL:</w:t>
      </w:r>
      <w:r w:rsidRPr="006D3F81">
        <w:rPr>
          <w:rFonts w:ascii="Arial" w:hAnsi="Arial" w:cs="Arial"/>
          <w:color w:val="000000"/>
          <w:sz w:val="24"/>
          <w:szCs w:val="24"/>
          <w:lang w:val="es-ES"/>
        </w:rPr>
        <w:t xml:space="preserve"> Se dan en los individuos teniendo en cuenta las influencias sociales pero también podemos decir que su origen puede ser innato o adquirido atribuyéndosele  a conceptos personales de cada ser.</w:t>
      </w:r>
    </w:p>
    <w:p w:rsidR="00453EFA" w:rsidRPr="006D3F81" w:rsidRDefault="00453EFA" w:rsidP="00453EFA">
      <w:pPr>
        <w:spacing w:before="100" w:beforeAutospacing="1" w:after="100" w:afterAutospacing="1" w:line="480" w:lineRule="auto"/>
        <w:jc w:val="both"/>
        <w:rPr>
          <w:rFonts w:ascii="Arial" w:eastAsia="Times New Roman" w:hAnsi="Arial" w:cs="Arial"/>
          <w:color w:val="000000"/>
          <w:sz w:val="24"/>
          <w:szCs w:val="24"/>
          <w:lang w:val="es-ES" w:eastAsia="es-ES"/>
        </w:rPr>
      </w:pPr>
      <w:r w:rsidRPr="006D3F81">
        <w:rPr>
          <w:rFonts w:ascii="Arial" w:eastAsia="Times New Roman" w:hAnsi="Arial" w:cs="Arial"/>
          <w:color w:val="000000"/>
          <w:sz w:val="24"/>
          <w:szCs w:val="24"/>
          <w:lang w:val="es-ES" w:eastAsia="es-ES"/>
        </w:rPr>
        <w:t xml:space="preserve">La orientación sexual se clasifica casi siempre en función del </w:t>
      </w:r>
      <w:hyperlink r:id="rId34" w:tooltip="Sexo" w:history="1">
        <w:r w:rsidRPr="006D3F81">
          <w:rPr>
            <w:rFonts w:ascii="Arial" w:eastAsia="Times New Roman" w:hAnsi="Arial" w:cs="Arial"/>
            <w:color w:val="000000"/>
            <w:sz w:val="24"/>
            <w:szCs w:val="24"/>
            <w:u w:val="single"/>
            <w:lang w:val="es-ES" w:eastAsia="es-ES"/>
          </w:rPr>
          <w:t>sexo</w:t>
        </w:r>
      </w:hyperlink>
      <w:r w:rsidRPr="006D3F81">
        <w:rPr>
          <w:rFonts w:ascii="Arial" w:eastAsia="Times New Roman" w:hAnsi="Arial" w:cs="Arial"/>
          <w:color w:val="000000"/>
          <w:sz w:val="24"/>
          <w:szCs w:val="24"/>
          <w:lang w:val="es-ES" w:eastAsia="es-ES"/>
        </w:rPr>
        <w:t xml:space="preserve"> o de las personas deseadas en relación con el del sujeto:</w:t>
      </w:r>
    </w:p>
    <w:p w:rsidR="00453EFA" w:rsidRPr="006D3F81" w:rsidRDefault="00453EFA" w:rsidP="00453EFA">
      <w:pPr>
        <w:numPr>
          <w:ilvl w:val="0"/>
          <w:numId w:val="18"/>
        </w:numPr>
        <w:spacing w:before="100" w:beforeAutospacing="1" w:after="100" w:afterAutospacing="1" w:line="480" w:lineRule="auto"/>
        <w:jc w:val="both"/>
        <w:rPr>
          <w:rFonts w:ascii="Arial" w:hAnsi="Arial" w:cs="Arial"/>
          <w:color w:val="000000"/>
          <w:lang w:val="es-ES"/>
        </w:rPr>
      </w:pPr>
      <w:hyperlink r:id="rId35" w:tooltip="Heterosexual" w:history="1">
        <w:r w:rsidRPr="006D3F81">
          <w:rPr>
            <w:rFonts w:ascii="Arial" w:hAnsi="Arial" w:cs="Arial"/>
            <w:color w:val="000000"/>
            <w:u w:val="single"/>
            <w:lang w:val="es-ES"/>
          </w:rPr>
          <w:t>HETEROSEXUAL</w:t>
        </w:r>
      </w:hyperlink>
      <w:r w:rsidRPr="006D3F81">
        <w:rPr>
          <w:rFonts w:ascii="Arial" w:hAnsi="Arial" w:cs="Arial"/>
          <w:color w:val="000000"/>
          <w:lang w:val="es-ES"/>
        </w:rPr>
        <w:t xml:space="preserve"> (hacia el sexo opuesto) </w:t>
      </w:r>
    </w:p>
    <w:p w:rsidR="00453EFA" w:rsidRPr="006D3F81" w:rsidRDefault="00453EFA" w:rsidP="00453EFA">
      <w:pPr>
        <w:numPr>
          <w:ilvl w:val="0"/>
          <w:numId w:val="18"/>
        </w:numPr>
        <w:spacing w:before="100" w:beforeAutospacing="1" w:after="100" w:afterAutospacing="1" w:line="480" w:lineRule="auto"/>
        <w:jc w:val="both"/>
        <w:rPr>
          <w:rFonts w:ascii="Arial" w:hAnsi="Arial" w:cs="Arial"/>
          <w:color w:val="000000"/>
          <w:lang w:val="es-ES"/>
        </w:rPr>
      </w:pPr>
      <w:hyperlink r:id="rId36" w:tooltip="Homosexual" w:history="1">
        <w:r w:rsidRPr="006D3F81">
          <w:rPr>
            <w:rFonts w:ascii="Arial" w:hAnsi="Arial" w:cs="Arial"/>
            <w:color w:val="000000"/>
            <w:u w:val="single"/>
            <w:lang w:val="es-ES"/>
          </w:rPr>
          <w:t>HOMOSEXUAL</w:t>
        </w:r>
      </w:hyperlink>
      <w:r w:rsidRPr="006D3F81">
        <w:rPr>
          <w:rFonts w:ascii="Arial" w:hAnsi="Arial" w:cs="Arial"/>
          <w:color w:val="000000"/>
          <w:lang w:val="es-ES"/>
        </w:rPr>
        <w:t xml:space="preserve"> (hacia el mismo sexo) </w:t>
      </w:r>
    </w:p>
    <w:p w:rsidR="00453EFA" w:rsidRPr="006D3F81" w:rsidRDefault="00453EFA" w:rsidP="00453EFA">
      <w:pPr>
        <w:numPr>
          <w:ilvl w:val="0"/>
          <w:numId w:val="18"/>
        </w:numPr>
        <w:spacing w:before="100" w:beforeAutospacing="1" w:after="100" w:afterAutospacing="1" w:line="480" w:lineRule="auto"/>
        <w:jc w:val="both"/>
        <w:rPr>
          <w:rFonts w:ascii="Arial" w:hAnsi="Arial" w:cs="Arial"/>
          <w:color w:val="000000"/>
          <w:lang w:val="es-ES"/>
        </w:rPr>
      </w:pPr>
      <w:hyperlink r:id="rId37" w:tooltip="Bisexual" w:history="1">
        <w:r w:rsidRPr="006D3F81">
          <w:rPr>
            <w:rFonts w:ascii="Arial" w:hAnsi="Arial" w:cs="Arial"/>
            <w:color w:val="000000"/>
            <w:u w:val="single"/>
            <w:lang w:val="es-ES"/>
          </w:rPr>
          <w:t>BISEXUAL</w:t>
        </w:r>
      </w:hyperlink>
      <w:r w:rsidRPr="006D3F81">
        <w:rPr>
          <w:rFonts w:ascii="Arial" w:hAnsi="Arial" w:cs="Arial"/>
          <w:color w:val="000000"/>
          <w:lang w:val="es-ES"/>
        </w:rPr>
        <w:t xml:space="preserve"> (hacia ambos sexos) </w:t>
      </w:r>
    </w:p>
    <w:p w:rsidR="00453EFA" w:rsidRPr="006D3F81" w:rsidRDefault="00453EFA" w:rsidP="00453EFA">
      <w:pPr>
        <w:numPr>
          <w:ilvl w:val="0"/>
          <w:numId w:val="18"/>
        </w:numPr>
        <w:spacing w:before="100" w:beforeAutospacing="1" w:after="100" w:afterAutospacing="1" w:line="480" w:lineRule="auto"/>
        <w:jc w:val="both"/>
        <w:rPr>
          <w:rFonts w:ascii="Arial" w:hAnsi="Arial" w:cs="Arial"/>
          <w:color w:val="000000"/>
          <w:lang w:val="es-ES"/>
        </w:rPr>
      </w:pPr>
      <w:hyperlink r:id="rId38" w:tooltip="Asexualidad" w:history="1">
        <w:r w:rsidRPr="006D3F81">
          <w:rPr>
            <w:rFonts w:ascii="Arial" w:hAnsi="Arial" w:cs="Arial"/>
            <w:color w:val="000000"/>
            <w:u w:val="single"/>
            <w:lang w:val="es-ES"/>
          </w:rPr>
          <w:t>ASEXUAL</w:t>
        </w:r>
      </w:hyperlink>
      <w:r w:rsidRPr="006D3F81">
        <w:rPr>
          <w:rFonts w:ascii="Arial" w:hAnsi="Arial" w:cs="Arial"/>
          <w:color w:val="000000"/>
          <w:lang w:val="es-ES"/>
        </w:rPr>
        <w:t xml:space="preserve"> (falta de orientación sexual) </w:t>
      </w:r>
    </w:p>
    <w:p w:rsidR="00453EFA" w:rsidRPr="006D3F81" w:rsidRDefault="00453EFA" w:rsidP="00453EFA">
      <w:pPr>
        <w:numPr>
          <w:ilvl w:val="0"/>
          <w:numId w:val="18"/>
        </w:numPr>
        <w:spacing w:before="100" w:beforeAutospacing="1" w:after="100" w:afterAutospacing="1" w:line="480" w:lineRule="auto"/>
        <w:jc w:val="both"/>
        <w:rPr>
          <w:rFonts w:ascii="Arial" w:hAnsi="Arial" w:cs="Arial"/>
          <w:color w:val="000000"/>
          <w:lang w:val="es-ES"/>
        </w:rPr>
      </w:pPr>
      <w:hyperlink r:id="rId39" w:tooltip="Pansexualidad" w:history="1">
        <w:r w:rsidRPr="006D3F81">
          <w:rPr>
            <w:rFonts w:ascii="Arial" w:hAnsi="Arial" w:cs="Arial"/>
            <w:color w:val="000000"/>
            <w:u w:val="single"/>
            <w:lang w:val="es-ES"/>
          </w:rPr>
          <w:t>PANSEXUAL</w:t>
        </w:r>
      </w:hyperlink>
      <w:r w:rsidRPr="006D3F81">
        <w:rPr>
          <w:rFonts w:ascii="Arial" w:hAnsi="Arial" w:cs="Arial"/>
          <w:color w:val="000000"/>
          <w:lang w:val="es-ES"/>
        </w:rPr>
        <w:t xml:space="preserve"> (hacia todo o todos, incluyendo inclinación a las personas con ambigüedad sexual, </w:t>
      </w:r>
      <w:hyperlink r:id="rId40" w:tooltip="Transexuales" w:history="1">
        <w:r w:rsidRPr="006D3F81">
          <w:rPr>
            <w:rFonts w:ascii="Arial" w:hAnsi="Arial" w:cs="Arial"/>
            <w:color w:val="000000"/>
            <w:u w:val="single"/>
            <w:lang w:val="es-ES"/>
          </w:rPr>
          <w:t>transexuales</w:t>
        </w:r>
      </w:hyperlink>
      <w:r w:rsidRPr="006D3F81">
        <w:rPr>
          <w:rFonts w:ascii="Arial" w:hAnsi="Arial" w:cs="Arial"/>
          <w:color w:val="000000"/>
          <w:lang w:val="es-ES"/>
        </w:rPr>
        <w:t>/</w:t>
      </w:r>
      <w:proofErr w:type="spellStart"/>
      <w:r w:rsidRPr="006D3F81">
        <w:rPr>
          <w:rFonts w:ascii="Arial" w:hAnsi="Arial" w:cs="Arial"/>
          <w:color w:val="000000"/>
          <w:lang w:val="es-ES"/>
        </w:rPr>
        <w:t>transgéneros</w:t>
      </w:r>
      <w:proofErr w:type="spellEnd"/>
      <w:r w:rsidRPr="006D3F81">
        <w:rPr>
          <w:rFonts w:ascii="Arial" w:hAnsi="Arial" w:cs="Arial"/>
          <w:color w:val="000000"/>
          <w:lang w:val="es-ES"/>
        </w:rPr>
        <w:t xml:space="preserve">, y </w:t>
      </w:r>
      <w:hyperlink r:id="rId41" w:tooltip="Hermafroditas" w:history="1">
        <w:r w:rsidRPr="006D3F81">
          <w:rPr>
            <w:rFonts w:ascii="Arial" w:hAnsi="Arial" w:cs="Arial"/>
            <w:color w:val="000000"/>
            <w:u w:val="single"/>
            <w:lang w:val="es-ES"/>
          </w:rPr>
          <w:t>hermafroditas</w:t>
        </w:r>
      </w:hyperlink>
      <w:r w:rsidRPr="006D3F81">
        <w:rPr>
          <w:rFonts w:ascii="Arial" w:hAnsi="Arial" w:cs="Arial"/>
          <w:color w:val="000000"/>
          <w:lang w:val="es-ES"/>
        </w:rPr>
        <w:t>.</w:t>
      </w:r>
    </w:p>
    <w:p w:rsidR="00453EFA" w:rsidRPr="006D3F81" w:rsidRDefault="00453EFA" w:rsidP="00453EFA">
      <w:pPr>
        <w:spacing w:before="100" w:beforeAutospacing="1" w:after="100" w:afterAutospacing="1" w:line="480" w:lineRule="auto"/>
        <w:jc w:val="both"/>
        <w:rPr>
          <w:rFonts w:ascii="Arial" w:hAnsi="Arial" w:cs="Arial"/>
          <w:sz w:val="24"/>
          <w:szCs w:val="24"/>
          <w:lang w:val="es-ES"/>
        </w:rPr>
      </w:pPr>
      <w:r w:rsidRPr="006D3F81">
        <w:rPr>
          <w:rFonts w:ascii="Arial" w:hAnsi="Arial" w:cs="Arial"/>
          <w:b/>
          <w:color w:val="C00000"/>
          <w:sz w:val="24"/>
          <w:szCs w:val="24"/>
          <w:lang w:val="es-ES"/>
        </w:rPr>
        <w:t>IDENTIDAD</w:t>
      </w:r>
      <w:r w:rsidRPr="006D3F81">
        <w:rPr>
          <w:rFonts w:ascii="Arial" w:hAnsi="Arial" w:cs="Arial"/>
          <w:b/>
          <w:color w:val="C00000"/>
          <w:lang w:val="es-ES"/>
        </w:rPr>
        <w:t>:</w:t>
      </w:r>
      <w:r w:rsidRPr="006D3F81">
        <w:rPr>
          <w:rFonts w:ascii="Arial" w:hAnsi="Arial" w:cs="Arial"/>
          <w:color w:val="000000"/>
          <w:lang w:val="es-ES"/>
        </w:rPr>
        <w:t xml:space="preserve"> </w:t>
      </w:r>
      <w:r w:rsidRPr="006D3F81">
        <w:rPr>
          <w:rFonts w:ascii="Arial" w:hAnsi="Arial" w:cs="Arial"/>
          <w:sz w:val="24"/>
          <w:szCs w:val="24"/>
          <w:lang w:val="es-ES"/>
        </w:rPr>
        <w:t xml:space="preserve">Es el conjunto de rasgos propios de un individuo o de una colectividad que los caracterizan frente a los demás. Si este concepto lo aplicamos a la persona, llegamos a la definición de que </w:t>
      </w:r>
      <w:r w:rsidRPr="006D3F81">
        <w:rPr>
          <w:rFonts w:ascii="Arial" w:hAnsi="Arial" w:cs="Arial"/>
          <w:b/>
          <w:bCs/>
          <w:sz w:val="24"/>
          <w:szCs w:val="24"/>
          <w:lang w:val="es-ES"/>
        </w:rPr>
        <w:t xml:space="preserve">IDENTIDAD PERSONA: </w:t>
      </w:r>
      <w:r w:rsidRPr="006D3F81">
        <w:rPr>
          <w:rFonts w:ascii="Arial" w:hAnsi="Arial" w:cs="Arial"/>
          <w:sz w:val="24"/>
          <w:szCs w:val="24"/>
          <w:lang w:val="es-ES"/>
        </w:rPr>
        <w:t xml:space="preserve">Es la conciencia que una persona tiene de ser ella misma y distinta a las demás. Implica una conciencia de la permanencia del yo. La identidad </w:t>
      </w:r>
      <w:r w:rsidRPr="006D3F81">
        <w:rPr>
          <w:rFonts w:ascii="Arial" w:hAnsi="Arial" w:cs="Arial"/>
          <w:sz w:val="24"/>
          <w:szCs w:val="24"/>
          <w:lang w:val="es-ES"/>
        </w:rPr>
        <w:lastRenderedPageBreak/>
        <w:t>personal evalúa, coordina e integra las percepciones, que son análisis interpretativos de un conjunto de datos, a partir de los cuales obtenemos información.</w:t>
      </w:r>
    </w:p>
    <w:p w:rsidR="00453EFA" w:rsidRPr="006D3F81" w:rsidRDefault="00453EFA" w:rsidP="00453EFA">
      <w:pPr>
        <w:spacing w:before="100" w:beforeAutospacing="1" w:after="100" w:afterAutospacing="1" w:line="480" w:lineRule="auto"/>
        <w:jc w:val="both"/>
        <w:rPr>
          <w:rFonts w:ascii="Arial" w:eastAsia="Times New Roman" w:hAnsi="Arial" w:cs="Arial"/>
          <w:sz w:val="24"/>
          <w:szCs w:val="24"/>
          <w:lang w:val="es-ES" w:eastAsia="es-ES"/>
        </w:rPr>
      </w:pPr>
      <w:r w:rsidRPr="006D3F81">
        <w:rPr>
          <w:rFonts w:ascii="Arial" w:eastAsia="Times New Roman" w:hAnsi="Arial" w:cs="Arial"/>
          <w:b/>
          <w:color w:val="C00000"/>
          <w:sz w:val="24"/>
          <w:szCs w:val="24"/>
          <w:lang w:val="es-ES" w:eastAsia="es-ES"/>
        </w:rPr>
        <w:t>FAMILIA:</w:t>
      </w:r>
      <w:r w:rsidRPr="006D3F81">
        <w:rPr>
          <w:rFonts w:ascii="Arial" w:eastAsia="Times New Roman" w:hAnsi="Arial" w:cs="Arial"/>
          <w:color w:val="C00000"/>
          <w:sz w:val="24"/>
          <w:szCs w:val="24"/>
          <w:lang w:val="es-ES" w:eastAsia="es-ES"/>
        </w:rPr>
        <w:t xml:space="preserve"> </w:t>
      </w:r>
      <w:r w:rsidRPr="006D3F81">
        <w:rPr>
          <w:rFonts w:ascii="Arial" w:eastAsia="Times New Roman" w:hAnsi="Arial" w:cs="Arial"/>
          <w:sz w:val="24"/>
          <w:szCs w:val="24"/>
          <w:lang w:val="es-ES" w:eastAsia="es-ES"/>
        </w:rPr>
        <w:t>Es el núcleo o el epicentro donde se forma la sociedad o el país. Por esta razón no debe ser maltratada, violada, esclavizada, ignorada por su color de piel, desterrada por sus orígenes o principios de religión. Tampoco debe ser odiada por el sitio donde se ubica o vive en este mundo.</w:t>
      </w:r>
    </w:p>
    <w:p w:rsidR="00453EFA" w:rsidRPr="006D3F81" w:rsidRDefault="00453EFA" w:rsidP="00453EFA">
      <w:pPr>
        <w:spacing w:line="480" w:lineRule="auto"/>
        <w:jc w:val="both"/>
        <w:rPr>
          <w:rFonts w:ascii="Arial" w:hAnsi="Arial" w:cs="Arial"/>
          <w:color w:val="000000"/>
          <w:sz w:val="24"/>
          <w:szCs w:val="24"/>
          <w:lang w:val="es-ES"/>
        </w:rPr>
      </w:pPr>
    </w:p>
    <w:p w:rsidR="00453EFA" w:rsidRPr="006D3F81" w:rsidRDefault="00453EFA" w:rsidP="00453EFA">
      <w:pPr>
        <w:spacing w:line="480" w:lineRule="auto"/>
        <w:jc w:val="both"/>
        <w:rPr>
          <w:rFonts w:ascii="Arial" w:hAnsi="Arial" w:cs="Arial"/>
          <w:b/>
          <w:sz w:val="24"/>
          <w:szCs w:val="24"/>
          <w:lang w:val="es-ES"/>
        </w:rPr>
      </w:pPr>
      <w:r w:rsidRPr="006D3F81">
        <w:rPr>
          <w:rFonts w:ascii="Arial" w:hAnsi="Arial" w:cs="Arial"/>
          <w:b/>
          <w:color w:val="C00000"/>
          <w:sz w:val="24"/>
          <w:szCs w:val="24"/>
          <w:lang w:val="es-ES"/>
        </w:rPr>
        <w:t>PAREJA:</w:t>
      </w:r>
      <w:r w:rsidRPr="006D3F81">
        <w:rPr>
          <w:rFonts w:ascii="Arial" w:hAnsi="Arial" w:cs="Arial"/>
          <w:b/>
          <w:color w:val="000000"/>
          <w:sz w:val="24"/>
          <w:szCs w:val="24"/>
          <w:lang w:val="es-ES"/>
        </w:rPr>
        <w:t xml:space="preserve"> </w:t>
      </w:r>
      <w:r w:rsidRPr="006D3F81">
        <w:rPr>
          <w:rFonts w:ascii="Arial" w:hAnsi="Arial" w:cs="Arial"/>
          <w:b/>
          <w:sz w:val="24"/>
          <w:szCs w:val="24"/>
          <w:lang w:val="es-ES"/>
        </w:rPr>
        <w:t>E</w:t>
      </w:r>
      <w:r w:rsidRPr="006D3F81">
        <w:rPr>
          <w:rFonts w:ascii="Arial" w:hAnsi="Arial" w:cs="Arial"/>
          <w:sz w:val="24"/>
          <w:szCs w:val="24"/>
          <w:lang w:val="es-ES"/>
        </w:rPr>
        <w:t xml:space="preserve">s un conjunto de </w:t>
      </w:r>
      <w:hyperlink r:id="rId42" w:history="1">
        <w:r w:rsidRPr="006D3F81">
          <w:rPr>
            <w:rFonts w:ascii="Arial" w:hAnsi="Arial" w:cs="Arial"/>
            <w:b/>
            <w:bCs/>
            <w:sz w:val="24"/>
            <w:szCs w:val="24"/>
            <w:lang w:val="es-ES"/>
          </w:rPr>
          <w:t>personas</w:t>
        </w:r>
      </w:hyperlink>
      <w:r w:rsidRPr="006D3F81">
        <w:rPr>
          <w:rFonts w:ascii="Arial" w:hAnsi="Arial" w:cs="Arial"/>
          <w:sz w:val="24"/>
          <w:szCs w:val="24"/>
          <w:lang w:val="es-ES"/>
        </w:rPr>
        <w:t xml:space="preserve">, animales o cosas que </w:t>
      </w:r>
      <w:r w:rsidRPr="006D3F81">
        <w:rPr>
          <w:rFonts w:ascii="Arial" w:hAnsi="Arial" w:cs="Arial"/>
          <w:b/>
          <w:bCs/>
          <w:sz w:val="24"/>
          <w:szCs w:val="24"/>
          <w:lang w:val="es-ES"/>
        </w:rPr>
        <w:t>mantienen entre sí algún tipo de relación o semejanza</w:t>
      </w:r>
      <w:r w:rsidRPr="006D3F81">
        <w:rPr>
          <w:rFonts w:ascii="Arial" w:hAnsi="Arial" w:cs="Arial"/>
          <w:b/>
          <w:sz w:val="24"/>
          <w:szCs w:val="24"/>
          <w:lang w:val="es-ES"/>
        </w:rPr>
        <w:t>.</w:t>
      </w:r>
    </w:p>
    <w:p w:rsidR="00453EFA" w:rsidRPr="006D3F81" w:rsidRDefault="00453EFA" w:rsidP="00453EFA">
      <w:pPr>
        <w:spacing w:line="480" w:lineRule="auto"/>
        <w:jc w:val="both"/>
        <w:rPr>
          <w:rFonts w:ascii="Arial" w:hAnsi="Arial" w:cs="Arial"/>
          <w:b/>
          <w:sz w:val="24"/>
          <w:szCs w:val="24"/>
          <w:lang w:val="es-ES"/>
        </w:rPr>
      </w:pPr>
      <w:r w:rsidRPr="006D3F81">
        <w:rPr>
          <w:rFonts w:ascii="Arial" w:hAnsi="Arial" w:cs="Arial"/>
          <w:b/>
          <w:color w:val="C00000"/>
          <w:sz w:val="24"/>
          <w:szCs w:val="24"/>
          <w:lang w:val="es-ES"/>
        </w:rPr>
        <w:t>SOCIEDAD:</w:t>
      </w:r>
      <w:r w:rsidRPr="006D3F81">
        <w:rPr>
          <w:rFonts w:ascii="Arial" w:hAnsi="Arial" w:cs="Arial"/>
          <w:lang w:val="es-ES"/>
        </w:rPr>
        <w:t xml:space="preserve"> E</w:t>
      </w:r>
      <w:r w:rsidRPr="006D3F81">
        <w:rPr>
          <w:rFonts w:ascii="Arial" w:hAnsi="Arial" w:cs="Arial"/>
          <w:sz w:val="24"/>
          <w:szCs w:val="24"/>
          <w:lang w:val="es-ES"/>
        </w:rPr>
        <w:t xml:space="preserve">s un </w:t>
      </w:r>
      <w:r w:rsidRPr="006D3F81">
        <w:rPr>
          <w:rFonts w:ascii="Arial" w:hAnsi="Arial" w:cs="Arial"/>
          <w:b/>
          <w:bCs/>
          <w:sz w:val="24"/>
          <w:szCs w:val="24"/>
          <w:lang w:val="es-ES"/>
        </w:rPr>
        <w:t>conjunto de individuos</w:t>
      </w:r>
      <w:r w:rsidRPr="006D3F81">
        <w:rPr>
          <w:rFonts w:ascii="Arial" w:hAnsi="Arial" w:cs="Arial"/>
          <w:sz w:val="24"/>
          <w:szCs w:val="24"/>
          <w:lang w:val="es-ES"/>
        </w:rPr>
        <w:t xml:space="preserve"> que comparten una cultura con sus conductas y fines, y que interactúan entre sí para formar una </w:t>
      </w:r>
      <w:r w:rsidRPr="006D3F81">
        <w:rPr>
          <w:rFonts w:ascii="Arial" w:hAnsi="Arial" w:cs="Arial"/>
          <w:b/>
          <w:bCs/>
          <w:sz w:val="24"/>
          <w:szCs w:val="24"/>
          <w:lang w:val="es-ES"/>
        </w:rPr>
        <w:t>comunidad</w:t>
      </w:r>
      <w:r w:rsidRPr="006D3F81">
        <w:rPr>
          <w:rFonts w:ascii="Arial" w:hAnsi="Arial" w:cs="Arial"/>
          <w:sz w:val="24"/>
          <w:szCs w:val="24"/>
          <w:lang w:val="es-ES"/>
        </w:rPr>
        <w:t>.</w:t>
      </w:r>
    </w:p>
    <w:p w:rsidR="00453EFA" w:rsidRPr="006D3F81" w:rsidRDefault="00453EFA" w:rsidP="00453EFA">
      <w:pPr>
        <w:spacing w:line="480" w:lineRule="auto"/>
        <w:jc w:val="both"/>
        <w:rPr>
          <w:rFonts w:ascii="Arial" w:hAnsi="Arial" w:cs="Arial"/>
          <w:color w:val="000000"/>
          <w:sz w:val="24"/>
          <w:szCs w:val="24"/>
          <w:lang w:val="es-ES"/>
        </w:rPr>
      </w:pPr>
    </w:p>
    <w:p w:rsidR="00453EFA" w:rsidRPr="006D3F81" w:rsidRDefault="00453EFA" w:rsidP="00453EFA">
      <w:pPr>
        <w:spacing w:line="480" w:lineRule="auto"/>
        <w:jc w:val="both"/>
        <w:rPr>
          <w:rFonts w:ascii="Arial" w:hAnsi="Arial" w:cs="Arial"/>
          <w:color w:val="C00000"/>
          <w:sz w:val="24"/>
          <w:szCs w:val="24"/>
          <w:lang w:val="es-ES"/>
        </w:rPr>
      </w:pPr>
      <w:r w:rsidRPr="006D3F81">
        <w:rPr>
          <w:rFonts w:ascii="Arial" w:hAnsi="Arial" w:cs="Arial"/>
          <w:b/>
          <w:color w:val="C00000"/>
          <w:sz w:val="24"/>
          <w:szCs w:val="24"/>
          <w:lang w:val="es-ES"/>
        </w:rPr>
        <w:t xml:space="preserve">METODOLOGIA. </w:t>
      </w:r>
    </w:p>
    <w:p w:rsidR="00453EFA" w:rsidRPr="006D3F81" w:rsidRDefault="00453EFA" w:rsidP="00453EFA">
      <w:pPr>
        <w:spacing w:line="480" w:lineRule="auto"/>
        <w:jc w:val="both"/>
        <w:rPr>
          <w:rFonts w:ascii="Arial" w:hAnsi="Arial" w:cs="Arial"/>
          <w:color w:val="000000"/>
          <w:sz w:val="24"/>
          <w:szCs w:val="24"/>
          <w:lang w:val="es-ES"/>
        </w:rPr>
      </w:pPr>
      <w:r w:rsidRPr="006D3F81">
        <w:rPr>
          <w:rFonts w:ascii="Arial" w:hAnsi="Arial" w:cs="Arial"/>
          <w:color w:val="000000"/>
          <w:sz w:val="24"/>
          <w:szCs w:val="24"/>
          <w:lang w:val="es-ES"/>
        </w:rPr>
        <w:t>La metodología a utilizar en el proyecto es la de acción participación ya que esta permite que toda la comunidad educativa se involucre en los diferentes procesos a desarrollar.</w:t>
      </w:r>
    </w:p>
    <w:p w:rsidR="00453EFA" w:rsidRPr="006D3F81" w:rsidRDefault="00453EFA" w:rsidP="00453EFA">
      <w:pPr>
        <w:rPr>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sz w:val="24"/>
          <w:szCs w:val="24"/>
          <w:lang w:val="es-ES"/>
        </w:rPr>
      </w:pPr>
    </w:p>
    <w:p w:rsidR="00453EFA" w:rsidRPr="006D3F81" w:rsidRDefault="00453EFA" w:rsidP="00453EFA">
      <w:pPr>
        <w:rPr>
          <w:rFonts w:ascii="Arial Black" w:hAnsi="Arial Black"/>
          <w:color w:val="C00000"/>
          <w:sz w:val="28"/>
          <w:szCs w:val="28"/>
          <w:lang w:val="es-ES"/>
        </w:rPr>
      </w:pPr>
      <w:r w:rsidRPr="006D3F81">
        <w:rPr>
          <w:rFonts w:ascii="Arial Black" w:hAnsi="Arial Black"/>
          <w:color w:val="C00000"/>
          <w:sz w:val="28"/>
          <w:szCs w:val="28"/>
          <w:lang w:val="es-ES"/>
        </w:rPr>
        <w:t>PROPUESTA.</w:t>
      </w: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r w:rsidRPr="006D3F81">
        <w:rPr>
          <w:rFonts w:ascii="Arial" w:hAnsi="Arial" w:cs="Arial"/>
          <w:b/>
          <w:sz w:val="28"/>
          <w:szCs w:val="28"/>
          <w:lang w:val="es-ES"/>
        </w:rPr>
        <w:t>MASTICANDO Y SABOREANDO LOS DERECHOS SEXUALES Y REPRODUCTIVOS EN LA INSTITUCION EDUCATIVA SAN SIMON NOS DELEITAMOS CON EQUIDAD.</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color w:val="C00000"/>
          <w:sz w:val="24"/>
          <w:szCs w:val="24"/>
          <w:lang w:val="es-ES"/>
        </w:rPr>
        <w:t>DESCRIPCIÓN DE LA PROPUESTA</w:t>
      </w:r>
    </w:p>
    <w:p w:rsidR="00453EFA" w:rsidRPr="006D3F81" w:rsidRDefault="00453EFA" w:rsidP="00453EFA">
      <w:pPr>
        <w:spacing w:line="240" w:lineRule="auto"/>
        <w:jc w:val="both"/>
        <w:rPr>
          <w:rFonts w:ascii="Arial" w:hAnsi="Arial" w:cs="Arial"/>
          <w:color w:val="C00000"/>
          <w:sz w:val="24"/>
          <w:szCs w:val="24"/>
          <w:lang w:val="es-ES"/>
        </w:rPr>
      </w:pP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xml:space="preserve">La presente propuesta se fundamenta en la realización de diferentes actividades Pedagógicas  y Recreativa para que la Comunidad Educativa San Simón sede Sagrado Corazón de Jesús adquiera una adecuado manejo de los derechos sexuales y reproductivos,  para lograr este propósito se implementaran dos líneas de acción; (una línea Pedagógica, y una Recreativa), donde ciertos docentes serán las personas que se comprometerán en colaborar para llevar a cabo con éxito esta propuesta, mediante diferentes eventos y donde se visionara una adecuado manejo sexual con equidad. </w:t>
      </w:r>
    </w:p>
    <w:p w:rsidR="00453EFA" w:rsidRPr="006D3F81" w:rsidRDefault="00453EFA" w:rsidP="00453EFA">
      <w:pPr>
        <w:spacing w:line="240" w:lineRule="auto"/>
        <w:jc w:val="both"/>
        <w:rPr>
          <w:rFonts w:ascii="Arial" w:hAnsi="Arial" w:cs="Arial"/>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color w:val="C00000"/>
          <w:sz w:val="24"/>
          <w:szCs w:val="24"/>
          <w:lang w:val="es-ES"/>
        </w:rPr>
        <w:lastRenderedPageBreak/>
        <w:t>JUSTIFICACIÓN</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autoSpaceDE w:val="0"/>
        <w:autoSpaceDN w:val="0"/>
        <w:adjustRightInd w:val="0"/>
        <w:spacing w:after="0" w:line="240" w:lineRule="auto"/>
        <w:jc w:val="both"/>
        <w:rPr>
          <w:rFonts w:ascii="Arial" w:hAnsi="Arial" w:cs="Arial"/>
          <w:b/>
          <w:sz w:val="28"/>
          <w:szCs w:val="28"/>
          <w:lang w:val="es-ES"/>
        </w:rPr>
      </w:pPr>
      <w:r w:rsidRPr="006D3F81">
        <w:rPr>
          <w:rFonts w:ascii="Arial" w:hAnsi="Arial" w:cs="Arial"/>
          <w:color w:val="000000"/>
          <w:sz w:val="24"/>
          <w:szCs w:val="24"/>
          <w:lang w:val="es-ES"/>
        </w:rPr>
        <w:t>Esta propuesta ha sido titulada “</w:t>
      </w:r>
      <w:r w:rsidRPr="006D3F81">
        <w:rPr>
          <w:rFonts w:ascii="Arial" w:hAnsi="Arial" w:cs="Arial"/>
          <w:b/>
          <w:sz w:val="24"/>
          <w:szCs w:val="24"/>
          <w:lang w:val="es-ES"/>
        </w:rPr>
        <w:t>MASTICANDO Y SABOREANDO LOS DERECHOS SEXUALES Y REPRODUCTIVOS EN LA INSTITUCION EDUCATIVA SAN SIMON NOS DELEITAMOS CON EQUIDAD</w:t>
      </w:r>
      <w:r w:rsidRPr="006D3F81">
        <w:rPr>
          <w:rFonts w:ascii="Arial" w:hAnsi="Arial" w:cs="Arial"/>
          <w:b/>
          <w:sz w:val="28"/>
          <w:szCs w:val="28"/>
          <w:lang w:val="es-ES"/>
        </w:rPr>
        <w:t>.</w:t>
      </w:r>
      <w:r w:rsidRPr="006D3F81">
        <w:rPr>
          <w:rFonts w:ascii="Arial" w:hAnsi="Arial" w:cs="Arial"/>
          <w:color w:val="000000"/>
          <w:sz w:val="24"/>
          <w:szCs w:val="24"/>
          <w:lang w:val="es-ES"/>
        </w:rPr>
        <w:t>” y permite que  los estudiantes  de la Institución Educativa San Simón  sean sensibilizados y comprendan la importancia de adquirir buen manejo de su sexualidad como compromiso social .</w:t>
      </w: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A través de las diferentes actividades Pedagógicas, y Recreativas donde los estudiantes comprenderán que los derechos sexuales son importante en el ser humano de no ser así se convierte el ser humano en un ser no sociable y que interactué en la sociedad con equidad</w:t>
      </w:r>
      <w:proofErr w:type="gramStart"/>
      <w:r w:rsidRPr="006D3F81">
        <w:rPr>
          <w:rFonts w:ascii="Arial" w:hAnsi="Arial" w:cs="Arial"/>
          <w:sz w:val="24"/>
          <w:szCs w:val="24"/>
          <w:lang w:val="es-ES"/>
        </w:rPr>
        <w:t>..</w:t>
      </w:r>
      <w:proofErr w:type="gramEnd"/>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xml:space="preserve">El proyecto de educación para la sexualidad y construcción de ciudadanía de la institución Educativa San </w:t>
      </w:r>
      <w:proofErr w:type="spellStart"/>
      <w:r w:rsidRPr="006D3F81">
        <w:rPr>
          <w:rFonts w:ascii="Arial" w:hAnsi="Arial" w:cs="Arial"/>
          <w:sz w:val="24"/>
          <w:szCs w:val="24"/>
          <w:lang w:val="es-ES"/>
        </w:rPr>
        <w:t>Simon</w:t>
      </w:r>
      <w:proofErr w:type="spellEnd"/>
      <w:r w:rsidRPr="006D3F81">
        <w:rPr>
          <w:rFonts w:ascii="Arial" w:hAnsi="Arial" w:cs="Arial"/>
          <w:sz w:val="24"/>
          <w:szCs w:val="24"/>
          <w:lang w:val="es-ES"/>
        </w:rPr>
        <w:t>, permite tomar acciones responsables dentro y fuera del plantel educativo haciendo buen uso de los  derechos sexuales y reproductivos.</w:t>
      </w:r>
    </w:p>
    <w:p w:rsidR="00453EFA" w:rsidRDefault="00453EFA" w:rsidP="00453EFA">
      <w:pPr>
        <w:spacing w:line="240" w:lineRule="auto"/>
        <w:jc w:val="both"/>
        <w:rPr>
          <w:rFonts w:ascii="Arial" w:hAnsi="Arial" w:cs="Arial"/>
          <w:b/>
          <w:sz w:val="24"/>
          <w:szCs w:val="24"/>
          <w:lang w:val="es-ES"/>
        </w:rPr>
      </w:pPr>
    </w:p>
    <w:p w:rsidR="00453EFA"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sz w:val="24"/>
          <w:szCs w:val="24"/>
          <w:lang w:val="es-ES"/>
        </w:rPr>
        <w:t xml:space="preserve"> </w:t>
      </w:r>
      <w:r w:rsidRPr="006D3F81">
        <w:rPr>
          <w:rFonts w:ascii="Arial" w:hAnsi="Arial" w:cs="Arial"/>
          <w:b/>
          <w:color w:val="C00000"/>
          <w:sz w:val="24"/>
          <w:szCs w:val="24"/>
          <w:lang w:val="es-ES"/>
        </w:rPr>
        <w:t>OBJETIVOS</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sz w:val="24"/>
          <w:szCs w:val="24"/>
          <w:lang w:val="es-ES"/>
        </w:rPr>
        <w:t xml:space="preserve"> </w:t>
      </w:r>
      <w:r w:rsidRPr="006D3F81">
        <w:rPr>
          <w:rFonts w:ascii="Arial" w:hAnsi="Arial" w:cs="Arial"/>
          <w:b/>
          <w:color w:val="C00000"/>
          <w:sz w:val="24"/>
          <w:szCs w:val="24"/>
          <w:lang w:val="es-ES"/>
        </w:rPr>
        <w:t>OBJETIVO GENERAL</w:t>
      </w:r>
    </w:p>
    <w:p w:rsidR="00453EFA" w:rsidRPr="006D3F81" w:rsidRDefault="00453EFA" w:rsidP="00453EFA">
      <w:pPr>
        <w:spacing w:line="240" w:lineRule="auto"/>
        <w:jc w:val="both"/>
        <w:rPr>
          <w:rFonts w:ascii="Arial" w:hAnsi="Arial" w:cs="Arial"/>
          <w:color w:val="C00000"/>
          <w:sz w:val="24"/>
          <w:szCs w:val="24"/>
          <w:lang w:val="es-ES"/>
        </w:rPr>
      </w:pPr>
    </w:p>
    <w:p w:rsidR="00453EFA" w:rsidRPr="006D3F81" w:rsidRDefault="00453EFA" w:rsidP="00453EFA">
      <w:pPr>
        <w:spacing w:line="240" w:lineRule="auto"/>
        <w:jc w:val="both"/>
        <w:rPr>
          <w:rFonts w:ascii="Arial" w:hAnsi="Arial" w:cs="Arial"/>
          <w:color w:val="FF0000"/>
          <w:sz w:val="24"/>
          <w:szCs w:val="24"/>
          <w:lang w:val="es-ES"/>
        </w:rPr>
      </w:pPr>
      <w:r w:rsidRPr="006D3F81">
        <w:rPr>
          <w:rFonts w:ascii="Arial" w:hAnsi="Arial" w:cs="Arial"/>
          <w:sz w:val="24"/>
          <w:szCs w:val="24"/>
          <w:lang w:val="es-ES"/>
        </w:rPr>
        <w:t>Aplicar estrategias  pedagógicas, y recreativas con el fin de sensibilizar para la formación de un adecuado manejo de la sexualidad en los estudiantes de la Institución Educativa San Simón.</w:t>
      </w: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color w:val="C00000"/>
          <w:sz w:val="24"/>
          <w:szCs w:val="24"/>
          <w:lang w:val="es-ES"/>
        </w:rPr>
        <w:t>OBJETIVOS ESPECÍFICOS</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Involucrar la comunidad educativa en el desarrollo de las siguientes actividades.</w:t>
      </w: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xml:space="preserve">1. Fomentar en los estudiantes de la Institución Educativa San Simón el manejo de la sexualidad como derecho. A través de actividades lúdicas recreativas. </w:t>
      </w: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xml:space="preserve">2. Realizar actividades que promuevan el manejo de una sexualidad responsable. </w:t>
      </w: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3. Organizar grupos de apoyo que promuevan el buen uso de los derechos sexuales y reproductivos.</w:t>
      </w: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4. fortalecer en los estudiantes valores como el amor y respeto por su cuerpo.</w:t>
      </w: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5. orientar a los estudiantes sobre el manejo adecuado de la sexualidad.</w:t>
      </w:r>
    </w:p>
    <w:p w:rsidR="00453EFA" w:rsidRPr="006D3F81" w:rsidRDefault="00453EFA" w:rsidP="00453EFA">
      <w:pPr>
        <w:spacing w:line="240" w:lineRule="auto"/>
        <w:jc w:val="both"/>
        <w:rPr>
          <w:rFonts w:ascii="Arial" w:hAnsi="Arial" w:cs="Arial"/>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sz w:val="24"/>
          <w:szCs w:val="24"/>
          <w:lang w:val="es-ES"/>
        </w:rPr>
        <w:t xml:space="preserve"> </w:t>
      </w:r>
      <w:r w:rsidRPr="006D3F81">
        <w:rPr>
          <w:rFonts w:ascii="Arial" w:hAnsi="Arial" w:cs="Arial"/>
          <w:b/>
          <w:color w:val="C00000"/>
          <w:sz w:val="24"/>
          <w:szCs w:val="24"/>
          <w:lang w:val="es-ES"/>
        </w:rPr>
        <w:t>ESTRATEGIA Y ACTIVIDADES</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color w:val="C00000"/>
          <w:sz w:val="24"/>
          <w:szCs w:val="24"/>
          <w:lang w:val="es-ES"/>
        </w:rPr>
        <w:t>- PEDAGÓGICA</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xml:space="preserve">Esta línea tuvo como objetivo promover  los derechos sexuales y reproductivos orientando a (estudiantes, padres de familia y docentes), a través de diferentes actividades que contribuyan a la orientación de una sexualidad sana y responsable </w:t>
      </w:r>
    </w:p>
    <w:p w:rsidR="00453EFA" w:rsidRPr="006D3F81" w:rsidRDefault="00453EFA" w:rsidP="00453EFA">
      <w:pPr>
        <w:numPr>
          <w:ilvl w:val="0"/>
          <w:numId w:val="23"/>
        </w:numPr>
        <w:spacing w:after="0" w:line="240" w:lineRule="auto"/>
        <w:contextualSpacing/>
        <w:jc w:val="both"/>
        <w:rPr>
          <w:rFonts w:ascii="Arial" w:hAnsi="Arial" w:cs="Arial"/>
          <w:sz w:val="24"/>
          <w:szCs w:val="24"/>
        </w:rPr>
      </w:pPr>
      <w:r w:rsidRPr="006D3F81">
        <w:rPr>
          <w:rFonts w:ascii="Arial" w:hAnsi="Arial" w:cs="Arial"/>
          <w:sz w:val="24"/>
          <w:szCs w:val="24"/>
        </w:rPr>
        <w:t xml:space="preserve">Charla a padres de familias, a docentes y estudiantes sobre sexualidad. </w:t>
      </w:r>
    </w:p>
    <w:p w:rsidR="00453EFA" w:rsidRPr="006D3F81" w:rsidRDefault="00453EFA" w:rsidP="00453EFA">
      <w:pPr>
        <w:numPr>
          <w:ilvl w:val="0"/>
          <w:numId w:val="22"/>
        </w:numPr>
        <w:spacing w:after="0" w:line="240" w:lineRule="auto"/>
        <w:contextualSpacing/>
        <w:jc w:val="both"/>
        <w:rPr>
          <w:rFonts w:ascii="Arial" w:hAnsi="Arial" w:cs="Arial"/>
          <w:sz w:val="24"/>
          <w:szCs w:val="24"/>
        </w:rPr>
      </w:pPr>
      <w:r w:rsidRPr="006D3F81">
        <w:rPr>
          <w:rFonts w:ascii="Arial" w:hAnsi="Arial" w:cs="Arial"/>
          <w:sz w:val="24"/>
          <w:szCs w:val="24"/>
        </w:rPr>
        <w:t>Charlas padres de familias, a docentes y estudiantes sobre el comportamiento del goce de la sexualidad.</w:t>
      </w:r>
    </w:p>
    <w:p w:rsidR="00453EFA" w:rsidRPr="006D3F81" w:rsidRDefault="00453EFA" w:rsidP="00453EFA">
      <w:pPr>
        <w:numPr>
          <w:ilvl w:val="0"/>
          <w:numId w:val="22"/>
        </w:numPr>
        <w:spacing w:after="0" w:line="240" w:lineRule="auto"/>
        <w:contextualSpacing/>
        <w:jc w:val="both"/>
        <w:rPr>
          <w:rFonts w:ascii="Arial" w:hAnsi="Arial" w:cs="Arial"/>
          <w:sz w:val="24"/>
          <w:szCs w:val="24"/>
        </w:rPr>
      </w:pPr>
      <w:r w:rsidRPr="006D3F81">
        <w:rPr>
          <w:rFonts w:ascii="Arial" w:hAnsi="Arial" w:cs="Arial"/>
          <w:sz w:val="24"/>
          <w:szCs w:val="24"/>
        </w:rPr>
        <w:t>Realización de talleres a estudiantes sobre sexualidad.</w:t>
      </w:r>
    </w:p>
    <w:p w:rsidR="00453EFA" w:rsidRPr="006D3F81" w:rsidRDefault="00453EFA" w:rsidP="00453EFA">
      <w:pPr>
        <w:numPr>
          <w:ilvl w:val="0"/>
          <w:numId w:val="21"/>
        </w:numPr>
        <w:spacing w:after="0" w:line="240" w:lineRule="auto"/>
        <w:contextualSpacing/>
        <w:jc w:val="both"/>
        <w:rPr>
          <w:rFonts w:ascii="Arial" w:hAnsi="Arial" w:cs="Arial"/>
          <w:sz w:val="24"/>
          <w:szCs w:val="24"/>
        </w:rPr>
      </w:pPr>
      <w:r w:rsidRPr="006D3F81">
        <w:rPr>
          <w:rFonts w:ascii="Arial" w:hAnsi="Arial" w:cs="Arial"/>
          <w:sz w:val="24"/>
          <w:szCs w:val="24"/>
        </w:rPr>
        <w:t xml:space="preserve">Muestras de audiovisuales sobre proliferación de enfermedades de trasmisión sexual. </w:t>
      </w:r>
    </w:p>
    <w:p w:rsidR="00453EFA" w:rsidRPr="006D3F81" w:rsidRDefault="00453EFA" w:rsidP="00453EFA">
      <w:pPr>
        <w:numPr>
          <w:ilvl w:val="0"/>
          <w:numId w:val="20"/>
        </w:numPr>
        <w:spacing w:after="0" w:line="240" w:lineRule="auto"/>
        <w:contextualSpacing/>
        <w:jc w:val="both"/>
        <w:rPr>
          <w:rFonts w:ascii="Arial" w:hAnsi="Arial" w:cs="Arial"/>
          <w:sz w:val="24"/>
          <w:szCs w:val="24"/>
        </w:rPr>
      </w:pPr>
      <w:r w:rsidRPr="006D3F81">
        <w:rPr>
          <w:rFonts w:ascii="Arial" w:hAnsi="Arial" w:cs="Arial"/>
          <w:sz w:val="24"/>
          <w:szCs w:val="24"/>
        </w:rPr>
        <w:t>Charla sobre la consecuencia que ocasiona los embarazos no deseados. Elaboración de plegables por parte de los estudiantes  sobre mensajes alusivos a la sexualidad.</w:t>
      </w:r>
    </w:p>
    <w:p w:rsidR="00453EFA" w:rsidRPr="006D3F81" w:rsidRDefault="00453EFA" w:rsidP="00453EFA">
      <w:pPr>
        <w:spacing w:line="240" w:lineRule="auto"/>
        <w:ind w:left="360"/>
        <w:jc w:val="both"/>
        <w:rPr>
          <w:rFonts w:ascii="Arial" w:hAnsi="Arial" w:cs="Arial"/>
          <w:sz w:val="24"/>
          <w:szCs w:val="24"/>
          <w:lang w:val="es-ES"/>
        </w:rPr>
      </w:pPr>
    </w:p>
    <w:p w:rsidR="00453EFA" w:rsidRPr="006D3F81" w:rsidRDefault="00453EFA" w:rsidP="00453EFA">
      <w:pPr>
        <w:spacing w:line="240" w:lineRule="auto"/>
        <w:ind w:left="720"/>
        <w:contextualSpacing/>
        <w:jc w:val="both"/>
        <w:rPr>
          <w:rFonts w:ascii="Arial" w:hAnsi="Arial" w:cs="Arial"/>
          <w:sz w:val="24"/>
          <w:szCs w:val="24"/>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color w:val="C00000"/>
          <w:sz w:val="24"/>
          <w:szCs w:val="24"/>
          <w:lang w:val="es-ES"/>
        </w:rPr>
        <w:t>- RECREATIVA</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Esta línea tuvo como objetivo hacer buen uso del tiempo  libre, como también lograr la integración  de la comunidad educativa, mediantes actividades que fomenten el amor y respeto por el  cuerpo.</w:t>
      </w:r>
    </w:p>
    <w:p w:rsidR="00453EFA" w:rsidRPr="006D3F81" w:rsidRDefault="00453EFA" w:rsidP="00453EFA">
      <w:pPr>
        <w:numPr>
          <w:ilvl w:val="0"/>
          <w:numId w:val="29"/>
        </w:numPr>
        <w:spacing w:after="0" w:line="240" w:lineRule="auto"/>
        <w:contextualSpacing/>
        <w:jc w:val="both"/>
        <w:rPr>
          <w:rFonts w:ascii="Arial" w:hAnsi="Arial" w:cs="Arial"/>
          <w:sz w:val="24"/>
          <w:szCs w:val="24"/>
        </w:rPr>
      </w:pPr>
      <w:r w:rsidRPr="006D3F81">
        <w:rPr>
          <w:rFonts w:ascii="Arial" w:hAnsi="Arial" w:cs="Arial"/>
          <w:sz w:val="24"/>
          <w:szCs w:val="24"/>
        </w:rPr>
        <w:t>Redacción de cuentos por parte de los estudiantes sobre “sexualidad¨</w:t>
      </w:r>
    </w:p>
    <w:p w:rsidR="00453EFA" w:rsidRPr="006D3F81" w:rsidRDefault="00453EFA" w:rsidP="00453EFA">
      <w:pPr>
        <w:numPr>
          <w:ilvl w:val="0"/>
          <w:numId w:val="19"/>
        </w:numPr>
        <w:spacing w:after="0" w:line="240" w:lineRule="auto"/>
        <w:contextualSpacing/>
        <w:jc w:val="both"/>
        <w:rPr>
          <w:rFonts w:ascii="Arial" w:hAnsi="Arial" w:cs="Arial"/>
          <w:sz w:val="24"/>
          <w:szCs w:val="24"/>
        </w:rPr>
      </w:pPr>
      <w:r w:rsidRPr="006D3F81">
        <w:rPr>
          <w:rFonts w:ascii="Arial" w:hAnsi="Arial" w:cs="Arial"/>
          <w:sz w:val="24"/>
          <w:szCs w:val="24"/>
        </w:rPr>
        <w:t>Realización de concursos de  bailes para el manejo de habilidades sobre el cuerpo.</w:t>
      </w:r>
    </w:p>
    <w:p w:rsidR="00453EFA" w:rsidRPr="006D3F81" w:rsidRDefault="00453EFA" w:rsidP="00453EFA">
      <w:pPr>
        <w:numPr>
          <w:ilvl w:val="0"/>
          <w:numId w:val="19"/>
        </w:numPr>
        <w:spacing w:after="0" w:line="240" w:lineRule="auto"/>
        <w:contextualSpacing/>
        <w:jc w:val="both"/>
        <w:rPr>
          <w:rFonts w:ascii="Arial" w:hAnsi="Arial" w:cs="Arial"/>
          <w:sz w:val="24"/>
          <w:szCs w:val="24"/>
        </w:rPr>
      </w:pPr>
      <w:r w:rsidRPr="006D3F81">
        <w:rPr>
          <w:rFonts w:ascii="Arial" w:hAnsi="Arial" w:cs="Arial"/>
          <w:sz w:val="24"/>
          <w:szCs w:val="24"/>
        </w:rPr>
        <w:t xml:space="preserve">Elaboración de coplas y versos por partes de estudiantes relacionados con el cuidado del cuerpo. </w:t>
      </w:r>
    </w:p>
    <w:p w:rsidR="00453EFA" w:rsidRPr="006D3F81" w:rsidRDefault="00453EFA" w:rsidP="00453EFA">
      <w:pPr>
        <w:numPr>
          <w:ilvl w:val="0"/>
          <w:numId w:val="19"/>
        </w:numPr>
        <w:spacing w:after="0" w:line="240" w:lineRule="auto"/>
        <w:contextualSpacing/>
        <w:jc w:val="both"/>
        <w:rPr>
          <w:rFonts w:ascii="Arial" w:hAnsi="Arial" w:cs="Arial"/>
          <w:sz w:val="24"/>
          <w:szCs w:val="24"/>
        </w:rPr>
      </w:pPr>
      <w:r w:rsidRPr="006D3F81">
        <w:rPr>
          <w:rFonts w:ascii="Arial" w:hAnsi="Arial" w:cs="Arial"/>
          <w:sz w:val="24"/>
          <w:szCs w:val="24"/>
        </w:rPr>
        <w:t>Concursos entre los estudiantes de carteleras con frases alusivas a la sexualidad</w:t>
      </w:r>
    </w:p>
    <w:p w:rsidR="00453EFA" w:rsidRPr="006D3F81" w:rsidRDefault="00453EFA" w:rsidP="00453EFA">
      <w:pPr>
        <w:numPr>
          <w:ilvl w:val="0"/>
          <w:numId w:val="19"/>
        </w:numPr>
        <w:spacing w:after="0" w:line="240" w:lineRule="auto"/>
        <w:contextualSpacing/>
        <w:jc w:val="both"/>
        <w:rPr>
          <w:rFonts w:ascii="Arial" w:hAnsi="Arial" w:cs="Arial"/>
          <w:sz w:val="24"/>
          <w:szCs w:val="24"/>
        </w:rPr>
      </w:pPr>
      <w:r w:rsidRPr="006D3F81">
        <w:rPr>
          <w:rFonts w:ascii="Arial" w:hAnsi="Arial" w:cs="Arial"/>
          <w:sz w:val="24"/>
          <w:szCs w:val="24"/>
        </w:rPr>
        <w:t>Salida de campo  e integración.</w:t>
      </w:r>
    </w:p>
    <w:p w:rsidR="00453EFA" w:rsidRPr="006D3F81" w:rsidRDefault="00453EFA" w:rsidP="00453EFA">
      <w:pPr>
        <w:spacing w:line="240" w:lineRule="auto"/>
        <w:jc w:val="both"/>
        <w:rPr>
          <w:rFonts w:ascii="Arial" w:hAnsi="Arial" w:cs="Arial"/>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sz w:val="24"/>
          <w:szCs w:val="24"/>
          <w:lang w:val="es-ES"/>
        </w:rPr>
        <w:t xml:space="preserve"> </w:t>
      </w:r>
      <w:r w:rsidRPr="006D3F81">
        <w:rPr>
          <w:rFonts w:ascii="Arial" w:hAnsi="Arial" w:cs="Arial"/>
          <w:b/>
          <w:color w:val="C00000"/>
          <w:sz w:val="24"/>
          <w:szCs w:val="24"/>
          <w:lang w:val="es-ES"/>
        </w:rPr>
        <w:t xml:space="preserve">PERSONAS RESPONSABLES </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En la siguiente propuesta pedagógica, y recreativa intervino la Unidad de investigación conformada por:</w:t>
      </w:r>
    </w:p>
    <w:p w:rsidR="00453EFA" w:rsidRPr="006D3F81" w:rsidRDefault="00453EFA" w:rsidP="00453EFA">
      <w:pPr>
        <w:autoSpaceDE w:val="0"/>
        <w:autoSpaceDN w:val="0"/>
        <w:adjustRightInd w:val="0"/>
        <w:spacing w:after="0" w:line="240" w:lineRule="auto"/>
        <w:rPr>
          <w:rFonts w:ascii="Arial" w:hAnsi="Arial" w:cs="Arial"/>
          <w:sz w:val="24"/>
          <w:szCs w:val="24"/>
          <w:lang w:val="es-ES"/>
        </w:rPr>
      </w:pPr>
      <w:r w:rsidRPr="006D3F81">
        <w:rPr>
          <w:rFonts w:ascii="Arial" w:hAnsi="Arial" w:cs="Arial"/>
          <w:sz w:val="24"/>
          <w:szCs w:val="24"/>
          <w:lang w:val="es-ES"/>
        </w:rPr>
        <w:t>LIC. GUILLERMO MARTINEZ</w:t>
      </w:r>
    </w:p>
    <w:p w:rsidR="00453EFA" w:rsidRPr="006D3F81" w:rsidRDefault="00453EFA" w:rsidP="00453EFA">
      <w:pPr>
        <w:autoSpaceDE w:val="0"/>
        <w:autoSpaceDN w:val="0"/>
        <w:adjustRightInd w:val="0"/>
        <w:spacing w:after="0" w:line="240" w:lineRule="auto"/>
        <w:ind w:left="2124" w:firstLine="708"/>
        <w:jc w:val="both"/>
        <w:rPr>
          <w:rFonts w:ascii="Arial" w:hAnsi="Arial" w:cs="Arial"/>
          <w:sz w:val="24"/>
          <w:szCs w:val="24"/>
          <w:lang w:val="es-ES"/>
        </w:rPr>
      </w:pPr>
    </w:p>
    <w:p w:rsidR="00453EFA" w:rsidRPr="006D3F81" w:rsidRDefault="00453EFA" w:rsidP="00453EFA">
      <w:pPr>
        <w:autoSpaceDE w:val="0"/>
        <w:autoSpaceDN w:val="0"/>
        <w:adjustRightInd w:val="0"/>
        <w:spacing w:after="0" w:line="240" w:lineRule="auto"/>
        <w:jc w:val="both"/>
        <w:rPr>
          <w:rFonts w:ascii="Arial" w:hAnsi="Arial" w:cs="Arial"/>
          <w:sz w:val="24"/>
          <w:szCs w:val="24"/>
          <w:lang w:val="es-ES"/>
        </w:rPr>
      </w:pPr>
      <w:r w:rsidRPr="006D3F81">
        <w:rPr>
          <w:rFonts w:ascii="Arial" w:hAnsi="Arial" w:cs="Arial"/>
          <w:sz w:val="24"/>
          <w:szCs w:val="24"/>
          <w:lang w:val="es-ES"/>
        </w:rPr>
        <w:lastRenderedPageBreak/>
        <w:t>LIC. MORAIMA FERNANDEZ</w:t>
      </w:r>
    </w:p>
    <w:p w:rsidR="00453EFA" w:rsidRPr="006D3F81" w:rsidRDefault="00453EFA" w:rsidP="00453EFA">
      <w:pPr>
        <w:autoSpaceDE w:val="0"/>
        <w:autoSpaceDN w:val="0"/>
        <w:adjustRightInd w:val="0"/>
        <w:spacing w:after="0" w:line="240" w:lineRule="auto"/>
        <w:rPr>
          <w:rFonts w:ascii="Arial" w:hAnsi="Arial" w:cs="Arial"/>
          <w:sz w:val="24"/>
          <w:szCs w:val="24"/>
          <w:lang w:val="es-ES"/>
        </w:rPr>
      </w:pPr>
    </w:p>
    <w:p w:rsidR="00453EFA" w:rsidRPr="006D3F81" w:rsidRDefault="00453EFA" w:rsidP="00453EFA">
      <w:pPr>
        <w:autoSpaceDE w:val="0"/>
        <w:autoSpaceDN w:val="0"/>
        <w:adjustRightInd w:val="0"/>
        <w:spacing w:after="0" w:line="240" w:lineRule="auto"/>
        <w:rPr>
          <w:rFonts w:ascii="Arial" w:hAnsi="Arial" w:cs="Arial"/>
          <w:sz w:val="24"/>
          <w:szCs w:val="24"/>
          <w:lang w:val="es-ES"/>
        </w:rPr>
      </w:pPr>
      <w:r w:rsidRPr="006D3F81">
        <w:rPr>
          <w:rFonts w:ascii="Arial" w:hAnsi="Arial" w:cs="Arial"/>
          <w:sz w:val="24"/>
          <w:szCs w:val="24"/>
          <w:lang w:val="es-ES"/>
        </w:rPr>
        <w:t>LIC. ANA COGOLLO</w:t>
      </w:r>
    </w:p>
    <w:p w:rsidR="00453EFA" w:rsidRPr="006D3F81" w:rsidRDefault="00453EFA" w:rsidP="00453EFA">
      <w:pPr>
        <w:spacing w:line="240" w:lineRule="auto"/>
        <w:jc w:val="both"/>
        <w:rPr>
          <w:rFonts w:ascii="Arial" w:hAnsi="Arial" w:cs="Arial"/>
          <w:sz w:val="24"/>
          <w:szCs w:val="24"/>
          <w:lang w:val="es-ES"/>
        </w:rPr>
      </w:pP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Estudiantes  padres de familia y docentes.</w:t>
      </w:r>
    </w:p>
    <w:p w:rsidR="00453EFA" w:rsidRPr="006D3F81" w:rsidRDefault="00453EFA" w:rsidP="00453EFA">
      <w:pPr>
        <w:tabs>
          <w:tab w:val="left" w:pos="3633"/>
        </w:tabs>
        <w:spacing w:line="240" w:lineRule="auto"/>
        <w:jc w:val="both"/>
        <w:rPr>
          <w:rFonts w:ascii="Arial" w:hAnsi="Arial" w:cs="Arial"/>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color w:val="C00000"/>
          <w:sz w:val="24"/>
          <w:szCs w:val="24"/>
          <w:lang w:val="es-ES"/>
        </w:rPr>
        <w:t>BENEFICIARIOS DE LA PROPUESTA</w:t>
      </w: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xml:space="preserve">De la siguiente propuesta se beneficiaran: </w:t>
      </w:r>
    </w:p>
    <w:p w:rsidR="00453EFA" w:rsidRPr="006D3F81" w:rsidRDefault="00453EFA" w:rsidP="00453EFA">
      <w:pPr>
        <w:numPr>
          <w:ilvl w:val="0"/>
          <w:numId w:val="24"/>
        </w:numPr>
        <w:spacing w:after="0" w:line="240" w:lineRule="auto"/>
        <w:contextualSpacing/>
        <w:jc w:val="both"/>
        <w:rPr>
          <w:rFonts w:ascii="Arial" w:hAnsi="Arial" w:cs="Arial"/>
          <w:sz w:val="24"/>
          <w:szCs w:val="24"/>
        </w:rPr>
      </w:pPr>
      <w:r w:rsidRPr="006D3F81">
        <w:rPr>
          <w:rFonts w:ascii="Arial" w:hAnsi="Arial" w:cs="Arial"/>
          <w:sz w:val="24"/>
          <w:szCs w:val="24"/>
        </w:rPr>
        <w:t xml:space="preserve">Estudiantes </w:t>
      </w:r>
    </w:p>
    <w:p w:rsidR="00453EFA" w:rsidRPr="006D3F81" w:rsidRDefault="00453EFA" w:rsidP="00453EFA">
      <w:pPr>
        <w:numPr>
          <w:ilvl w:val="0"/>
          <w:numId w:val="24"/>
        </w:numPr>
        <w:spacing w:after="0" w:line="240" w:lineRule="auto"/>
        <w:contextualSpacing/>
        <w:jc w:val="both"/>
        <w:rPr>
          <w:rFonts w:ascii="Arial" w:hAnsi="Arial" w:cs="Arial"/>
          <w:sz w:val="24"/>
          <w:szCs w:val="24"/>
        </w:rPr>
      </w:pPr>
      <w:r w:rsidRPr="006D3F81">
        <w:rPr>
          <w:rFonts w:ascii="Arial" w:hAnsi="Arial" w:cs="Arial"/>
          <w:sz w:val="24"/>
          <w:szCs w:val="24"/>
        </w:rPr>
        <w:t>Docentes</w:t>
      </w:r>
    </w:p>
    <w:p w:rsidR="00453EFA" w:rsidRPr="006D3F81" w:rsidRDefault="00453EFA" w:rsidP="00453EFA">
      <w:pPr>
        <w:numPr>
          <w:ilvl w:val="0"/>
          <w:numId w:val="24"/>
        </w:numPr>
        <w:spacing w:after="0" w:line="240" w:lineRule="auto"/>
        <w:contextualSpacing/>
        <w:jc w:val="both"/>
        <w:rPr>
          <w:rFonts w:ascii="Arial" w:hAnsi="Arial" w:cs="Arial"/>
          <w:sz w:val="24"/>
          <w:szCs w:val="24"/>
        </w:rPr>
      </w:pPr>
      <w:r w:rsidRPr="006D3F81">
        <w:rPr>
          <w:rFonts w:ascii="Arial" w:hAnsi="Arial" w:cs="Arial"/>
          <w:sz w:val="24"/>
          <w:szCs w:val="24"/>
        </w:rPr>
        <w:t xml:space="preserve">Directivos Docentes </w:t>
      </w:r>
    </w:p>
    <w:p w:rsidR="00453EFA" w:rsidRPr="006D3F81" w:rsidRDefault="00453EFA" w:rsidP="00453EFA">
      <w:pPr>
        <w:numPr>
          <w:ilvl w:val="0"/>
          <w:numId w:val="24"/>
        </w:numPr>
        <w:spacing w:after="0" w:line="240" w:lineRule="auto"/>
        <w:contextualSpacing/>
        <w:jc w:val="both"/>
        <w:rPr>
          <w:rFonts w:ascii="Arial" w:hAnsi="Arial" w:cs="Arial"/>
          <w:sz w:val="24"/>
          <w:szCs w:val="24"/>
        </w:rPr>
      </w:pPr>
      <w:r w:rsidRPr="006D3F81">
        <w:rPr>
          <w:rFonts w:ascii="Arial" w:hAnsi="Arial" w:cs="Arial"/>
          <w:sz w:val="24"/>
          <w:szCs w:val="24"/>
        </w:rPr>
        <w:t>Padres de Familia</w:t>
      </w:r>
    </w:p>
    <w:p w:rsidR="00453EFA" w:rsidRPr="006D3F81" w:rsidRDefault="00453EFA" w:rsidP="00453EFA">
      <w:pPr>
        <w:numPr>
          <w:ilvl w:val="0"/>
          <w:numId w:val="24"/>
        </w:numPr>
        <w:spacing w:after="0" w:line="240" w:lineRule="auto"/>
        <w:contextualSpacing/>
        <w:jc w:val="both"/>
        <w:rPr>
          <w:rFonts w:ascii="Arial" w:hAnsi="Arial" w:cs="Arial"/>
          <w:sz w:val="24"/>
          <w:szCs w:val="24"/>
        </w:rPr>
      </w:pP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color w:val="C00000"/>
          <w:sz w:val="24"/>
          <w:szCs w:val="24"/>
          <w:lang w:val="es-ES"/>
        </w:rPr>
        <w:t>RECURSOS</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color w:val="C00000"/>
          <w:sz w:val="24"/>
          <w:szCs w:val="24"/>
          <w:lang w:val="es-ES"/>
        </w:rPr>
        <w:t xml:space="preserve">RECURSOS HUMANOS </w:t>
      </w: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Docentes</w:t>
      </w: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Estudiantes</w:t>
      </w: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Padres de Familia</w:t>
      </w: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Personas Expertas</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sz w:val="24"/>
          <w:szCs w:val="24"/>
          <w:lang w:val="es-ES"/>
        </w:rPr>
        <w:t xml:space="preserve"> </w:t>
      </w:r>
      <w:r w:rsidRPr="006D3F81">
        <w:rPr>
          <w:rFonts w:ascii="Arial" w:hAnsi="Arial" w:cs="Arial"/>
          <w:b/>
          <w:color w:val="C00000"/>
          <w:sz w:val="24"/>
          <w:szCs w:val="24"/>
          <w:lang w:val="es-ES"/>
        </w:rPr>
        <w:t>RECURSOS TÉCNICOS</w:t>
      </w:r>
    </w:p>
    <w:p w:rsidR="00453EFA" w:rsidRPr="006D3F81" w:rsidRDefault="00453EFA" w:rsidP="00453EFA">
      <w:pPr>
        <w:numPr>
          <w:ilvl w:val="0"/>
          <w:numId w:val="25"/>
        </w:numPr>
        <w:spacing w:after="0" w:line="240" w:lineRule="auto"/>
        <w:contextualSpacing/>
        <w:jc w:val="both"/>
        <w:rPr>
          <w:rFonts w:ascii="Arial" w:hAnsi="Arial" w:cs="Arial"/>
          <w:sz w:val="24"/>
          <w:szCs w:val="24"/>
        </w:rPr>
      </w:pPr>
      <w:r w:rsidRPr="006D3F81">
        <w:rPr>
          <w:rFonts w:ascii="Arial" w:hAnsi="Arial" w:cs="Arial"/>
          <w:sz w:val="24"/>
          <w:szCs w:val="24"/>
        </w:rPr>
        <w:t>Video vean</w:t>
      </w:r>
    </w:p>
    <w:p w:rsidR="00453EFA" w:rsidRPr="006D3F81" w:rsidRDefault="00453EFA" w:rsidP="00453EFA">
      <w:pPr>
        <w:numPr>
          <w:ilvl w:val="0"/>
          <w:numId w:val="25"/>
        </w:numPr>
        <w:spacing w:after="0" w:line="240" w:lineRule="auto"/>
        <w:contextualSpacing/>
        <w:jc w:val="both"/>
        <w:rPr>
          <w:rFonts w:ascii="Arial" w:hAnsi="Arial" w:cs="Arial"/>
          <w:sz w:val="24"/>
          <w:szCs w:val="24"/>
        </w:rPr>
      </w:pPr>
      <w:r w:rsidRPr="006D3F81">
        <w:rPr>
          <w:rFonts w:ascii="Arial" w:hAnsi="Arial" w:cs="Arial"/>
          <w:sz w:val="24"/>
          <w:szCs w:val="24"/>
        </w:rPr>
        <w:t>Cámara Fotográfica</w:t>
      </w:r>
    </w:p>
    <w:p w:rsidR="00453EFA" w:rsidRPr="006D3F81" w:rsidRDefault="00453EFA" w:rsidP="00453EFA">
      <w:pPr>
        <w:numPr>
          <w:ilvl w:val="0"/>
          <w:numId w:val="25"/>
        </w:numPr>
        <w:spacing w:after="0" w:line="240" w:lineRule="auto"/>
        <w:contextualSpacing/>
        <w:jc w:val="both"/>
        <w:rPr>
          <w:rFonts w:ascii="Arial" w:hAnsi="Arial" w:cs="Arial"/>
          <w:sz w:val="24"/>
          <w:szCs w:val="24"/>
        </w:rPr>
      </w:pPr>
      <w:r w:rsidRPr="006D3F81">
        <w:rPr>
          <w:rFonts w:ascii="Arial" w:hAnsi="Arial" w:cs="Arial"/>
          <w:sz w:val="24"/>
          <w:szCs w:val="24"/>
        </w:rPr>
        <w:t xml:space="preserve">Cámara de Video </w:t>
      </w:r>
    </w:p>
    <w:p w:rsidR="00453EFA" w:rsidRPr="006D3F81" w:rsidRDefault="00453EFA" w:rsidP="00453EFA">
      <w:pPr>
        <w:numPr>
          <w:ilvl w:val="0"/>
          <w:numId w:val="25"/>
        </w:numPr>
        <w:spacing w:after="0" w:line="240" w:lineRule="auto"/>
        <w:contextualSpacing/>
        <w:jc w:val="both"/>
        <w:rPr>
          <w:rFonts w:ascii="Arial" w:hAnsi="Arial" w:cs="Arial"/>
          <w:sz w:val="24"/>
          <w:szCs w:val="24"/>
        </w:rPr>
      </w:pPr>
      <w:r w:rsidRPr="006D3F81">
        <w:rPr>
          <w:rFonts w:ascii="Arial" w:hAnsi="Arial" w:cs="Arial"/>
          <w:sz w:val="24"/>
          <w:szCs w:val="24"/>
        </w:rPr>
        <w:t xml:space="preserve">Internet </w:t>
      </w:r>
    </w:p>
    <w:p w:rsidR="00453EFA" w:rsidRPr="006D3F81" w:rsidRDefault="00453EFA" w:rsidP="00453EFA">
      <w:pPr>
        <w:numPr>
          <w:ilvl w:val="0"/>
          <w:numId w:val="25"/>
        </w:numPr>
        <w:spacing w:after="0" w:line="240" w:lineRule="auto"/>
        <w:contextualSpacing/>
        <w:jc w:val="both"/>
        <w:rPr>
          <w:rFonts w:ascii="Arial" w:hAnsi="Arial" w:cs="Arial"/>
          <w:sz w:val="24"/>
          <w:szCs w:val="24"/>
        </w:rPr>
      </w:pPr>
      <w:r w:rsidRPr="006D3F81">
        <w:rPr>
          <w:rFonts w:ascii="Arial" w:hAnsi="Arial" w:cs="Arial"/>
          <w:sz w:val="24"/>
          <w:szCs w:val="24"/>
        </w:rPr>
        <w:t>Grabadora</w:t>
      </w:r>
    </w:p>
    <w:p w:rsidR="00453EFA" w:rsidRPr="006D3F81" w:rsidRDefault="00453EFA" w:rsidP="00453EFA">
      <w:pPr>
        <w:numPr>
          <w:ilvl w:val="0"/>
          <w:numId w:val="25"/>
        </w:numPr>
        <w:spacing w:after="0" w:line="240" w:lineRule="auto"/>
        <w:contextualSpacing/>
        <w:jc w:val="both"/>
        <w:rPr>
          <w:rFonts w:ascii="Arial" w:hAnsi="Arial" w:cs="Arial"/>
          <w:sz w:val="24"/>
          <w:szCs w:val="24"/>
        </w:rPr>
      </w:pPr>
      <w:r w:rsidRPr="006D3F81">
        <w:rPr>
          <w:rFonts w:ascii="Arial" w:hAnsi="Arial" w:cs="Arial"/>
          <w:sz w:val="24"/>
          <w:szCs w:val="24"/>
        </w:rPr>
        <w:t>Televisor</w:t>
      </w:r>
    </w:p>
    <w:p w:rsidR="00453EFA" w:rsidRPr="006D3F81" w:rsidRDefault="00453EFA" w:rsidP="00453EFA">
      <w:pPr>
        <w:numPr>
          <w:ilvl w:val="0"/>
          <w:numId w:val="25"/>
        </w:numPr>
        <w:spacing w:after="0" w:line="240" w:lineRule="auto"/>
        <w:contextualSpacing/>
        <w:jc w:val="both"/>
        <w:rPr>
          <w:rFonts w:ascii="Arial" w:hAnsi="Arial" w:cs="Arial"/>
          <w:sz w:val="24"/>
          <w:szCs w:val="24"/>
        </w:rPr>
      </w:pPr>
      <w:proofErr w:type="spellStart"/>
      <w:r w:rsidRPr="006D3F81">
        <w:rPr>
          <w:rFonts w:ascii="Arial" w:hAnsi="Arial" w:cs="Arial"/>
          <w:sz w:val="24"/>
          <w:szCs w:val="24"/>
        </w:rPr>
        <w:t>Dvd</w:t>
      </w:r>
      <w:proofErr w:type="spellEnd"/>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color w:val="C00000"/>
          <w:sz w:val="24"/>
          <w:szCs w:val="24"/>
          <w:lang w:val="es-ES"/>
        </w:rPr>
        <w:t>RECURSOS INSTITUCIONALES</w:t>
      </w:r>
    </w:p>
    <w:p w:rsidR="00453EFA" w:rsidRPr="006D3F81" w:rsidRDefault="00453EFA" w:rsidP="00453EFA">
      <w:pPr>
        <w:spacing w:line="240" w:lineRule="auto"/>
        <w:jc w:val="both"/>
        <w:rPr>
          <w:rFonts w:ascii="Arial" w:hAnsi="Arial" w:cs="Arial"/>
          <w:b/>
          <w:sz w:val="24"/>
          <w:szCs w:val="24"/>
          <w:lang w:val="es-ES"/>
        </w:rPr>
      </w:pPr>
      <w:r w:rsidRPr="006D3F81">
        <w:rPr>
          <w:rFonts w:ascii="Arial" w:hAnsi="Arial" w:cs="Arial"/>
          <w:b/>
          <w:sz w:val="24"/>
          <w:szCs w:val="24"/>
          <w:lang w:val="es-ES"/>
        </w:rPr>
        <w:t xml:space="preserve"> </w:t>
      </w:r>
    </w:p>
    <w:p w:rsidR="00453EFA" w:rsidRPr="006D3F81" w:rsidRDefault="00453EFA" w:rsidP="00453EFA">
      <w:pPr>
        <w:numPr>
          <w:ilvl w:val="0"/>
          <w:numId w:val="26"/>
        </w:numPr>
        <w:spacing w:after="0" w:line="240" w:lineRule="auto"/>
        <w:contextualSpacing/>
        <w:jc w:val="both"/>
        <w:rPr>
          <w:rFonts w:ascii="Arial" w:hAnsi="Arial" w:cs="Arial"/>
          <w:sz w:val="24"/>
          <w:szCs w:val="24"/>
        </w:rPr>
      </w:pPr>
      <w:r w:rsidRPr="006D3F81">
        <w:rPr>
          <w:rFonts w:ascii="Arial" w:hAnsi="Arial" w:cs="Arial"/>
          <w:sz w:val="24"/>
          <w:szCs w:val="24"/>
        </w:rPr>
        <w:t>Institución Educativa San Simón quien facilito los espacios mobiliarios y otros enseres para el desarrollo de las reuniones y demás actividades que se realizaron.</w:t>
      </w:r>
    </w:p>
    <w:p w:rsidR="00453EFA" w:rsidRPr="006D3F81" w:rsidRDefault="00453EFA" w:rsidP="00453EFA">
      <w:pPr>
        <w:spacing w:line="240" w:lineRule="auto"/>
        <w:ind w:left="720"/>
        <w:contextualSpacing/>
        <w:jc w:val="both"/>
        <w:rPr>
          <w:rFonts w:ascii="Arial" w:hAnsi="Arial" w:cs="Arial"/>
          <w:sz w:val="24"/>
          <w:szCs w:val="24"/>
        </w:rPr>
      </w:pPr>
      <w:r w:rsidRPr="006D3F81">
        <w:rPr>
          <w:rFonts w:ascii="Arial" w:hAnsi="Arial" w:cs="Arial"/>
          <w:sz w:val="24"/>
          <w:szCs w:val="24"/>
        </w:rPr>
        <w:t xml:space="preserve"> </w:t>
      </w:r>
    </w:p>
    <w:p w:rsidR="00453EFA" w:rsidRPr="006D3F81" w:rsidRDefault="00453EFA" w:rsidP="00453EFA">
      <w:pPr>
        <w:numPr>
          <w:ilvl w:val="0"/>
          <w:numId w:val="26"/>
        </w:numPr>
        <w:spacing w:after="0" w:line="240" w:lineRule="auto"/>
        <w:contextualSpacing/>
        <w:jc w:val="both"/>
        <w:rPr>
          <w:rFonts w:ascii="Arial" w:hAnsi="Arial" w:cs="Arial"/>
          <w:sz w:val="24"/>
          <w:szCs w:val="24"/>
        </w:rPr>
      </w:pPr>
      <w:r w:rsidRPr="006D3F81">
        <w:rPr>
          <w:rFonts w:ascii="Arial" w:hAnsi="Arial" w:cs="Arial"/>
          <w:sz w:val="24"/>
          <w:szCs w:val="24"/>
        </w:rPr>
        <w:lastRenderedPageBreak/>
        <w:t xml:space="preserve">El Instituto Colombiano de Bienestar quien a través de sus programas alimenticios contribuyó con algunas meriendas a los menores involucrados en el proceso de sensibilización. </w:t>
      </w:r>
    </w:p>
    <w:p w:rsidR="00453EFA" w:rsidRPr="006D3F81" w:rsidRDefault="00453EFA" w:rsidP="00453EFA">
      <w:pPr>
        <w:ind w:left="720"/>
        <w:contextualSpacing/>
        <w:rPr>
          <w:rFonts w:ascii="Arial" w:hAnsi="Arial" w:cs="Arial"/>
          <w:sz w:val="24"/>
          <w:szCs w:val="24"/>
        </w:rPr>
      </w:pPr>
    </w:p>
    <w:p w:rsidR="00453EFA" w:rsidRPr="006D3F81" w:rsidRDefault="00453EFA" w:rsidP="00453EFA">
      <w:pPr>
        <w:spacing w:line="240" w:lineRule="auto"/>
        <w:ind w:left="720"/>
        <w:contextualSpacing/>
        <w:jc w:val="both"/>
        <w:rPr>
          <w:rFonts w:ascii="Arial" w:hAnsi="Arial" w:cs="Arial"/>
          <w:sz w:val="24"/>
          <w:szCs w:val="24"/>
        </w:rPr>
      </w:pPr>
    </w:p>
    <w:p w:rsidR="00453EFA" w:rsidRPr="006D3F81" w:rsidRDefault="00453EFA" w:rsidP="00453EFA">
      <w:pPr>
        <w:numPr>
          <w:ilvl w:val="0"/>
          <w:numId w:val="26"/>
        </w:numPr>
        <w:spacing w:after="0" w:line="240" w:lineRule="auto"/>
        <w:contextualSpacing/>
        <w:jc w:val="both"/>
        <w:rPr>
          <w:rFonts w:ascii="Arial" w:hAnsi="Arial" w:cs="Arial"/>
          <w:sz w:val="24"/>
          <w:szCs w:val="24"/>
        </w:rPr>
      </w:pPr>
      <w:r w:rsidRPr="006D3F81">
        <w:rPr>
          <w:rFonts w:ascii="Arial" w:hAnsi="Arial" w:cs="Arial"/>
          <w:sz w:val="24"/>
          <w:szCs w:val="24"/>
        </w:rPr>
        <w:t>Secretaria de Salud Municipal</w:t>
      </w:r>
    </w:p>
    <w:p w:rsidR="00453EFA" w:rsidRPr="006D3F81" w:rsidRDefault="00453EFA" w:rsidP="00453EFA">
      <w:pPr>
        <w:spacing w:line="240" w:lineRule="auto"/>
        <w:ind w:left="720"/>
        <w:contextualSpacing/>
        <w:jc w:val="both"/>
        <w:rPr>
          <w:rFonts w:ascii="Arial" w:hAnsi="Arial" w:cs="Arial"/>
          <w:sz w:val="24"/>
          <w:szCs w:val="24"/>
        </w:rPr>
      </w:pPr>
    </w:p>
    <w:p w:rsidR="00453EFA" w:rsidRPr="006D3F81" w:rsidRDefault="00453EFA" w:rsidP="00453EFA">
      <w:pPr>
        <w:numPr>
          <w:ilvl w:val="0"/>
          <w:numId w:val="26"/>
        </w:numPr>
        <w:spacing w:after="0" w:line="240" w:lineRule="auto"/>
        <w:contextualSpacing/>
        <w:jc w:val="both"/>
        <w:rPr>
          <w:rFonts w:ascii="Arial" w:hAnsi="Arial" w:cs="Arial"/>
          <w:sz w:val="24"/>
          <w:szCs w:val="24"/>
        </w:rPr>
      </w:pPr>
      <w:r w:rsidRPr="006D3F81">
        <w:rPr>
          <w:rFonts w:ascii="Arial" w:hAnsi="Arial" w:cs="Arial"/>
          <w:sz w:val="24"/>
          <w:szCs w:val="24"/>
        </w:rPr>
        <w:t xml:space="preserve">Párroco </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color w:val="C00000"/>
          <w:sz w:val="24"/>
          <w:szCs w:val="24"/>
          <w:lang w:val="es-ES"/>
        </w:rPr>
        <w:t>RECURSOS DIDÁCTICOS</w:t>
      </w:r>
    </w:p>
    <w:p w:rsidR="00453EFA" w:rsidRPr="006D3F81" w:rsidRDefault="00453EFA" w:rsidP="00453EFA">
      <w:pPr>
        <w:numPr>
          <w:ilvl w:val="0"/>
          <w:numId w:val="27"/>
        </w:numPr>
        <w:spacing w:after="0" w:line="240" w:lineRule="auto"/>
        <w:contextualSpacing/>
        <w:jc w:val="both"/>
        <w:rPr>
          <w:rFonts w:ascii="Arial" w:hAnsi="Arial" w:cs="Arial"/>
          <w:sz w:val="24"/>
          <w:szCs w:val="24"/>
        </w:rPr>
      </w:pPr>
      <w:r w:rsidRPr="006D3F81">
        <w:rPr>
          <w:rFonts w:ascii="Arial" w:hAnsi="Arial" w:cs="Arial"/>
          <w:sz w:val="24"/>
          <w:szCs w:val="24"/>
        </w:rPr>
        <w:t xml:space="preserve">Afiches </w:t>
      </w:r>
    </w:p>
    <w:p w:rsidR="00453EFA" w:rsidRPr="006D3F81" w:rsidRDefault="00453EFA" w:rsidP="00453EFA">
      <w:pPr>
        <w:numPr>
          <w:ilvl w:val="0"/>
          <w:numId w:val="27"/>
        </w:numPr>
        <w:spacing w:after="0" w:line="240" w:lineRule="auto"/>
        <w:contextualSpacing/>
        <w:jc w:val="both"/>
        <w:rPr>
          <w:rFonts w:ascii="Arial" w:hAnsi="Arial" w:cs="Arial"/>
          <w:sz w:val="24"/>
          <w:szCs w:val="24"/>
        </w:rPr>
      </w:pPr>
      <w:r w:rsidRPr="006D3F81">
        <w:rPr>
          <w:rFonts w:ascii="Arial" w:hAnsi="Arial" w:cs="Arial"/>
          <w:sz w:val="24"/>
          <w:szCs w:val="24"/>
        </w:rPr>
        <w:t>Biblioteca</w:t>
      </w:r>
    </w:p>
    <w:p w:rsidR="00453EFA" w:rsidRPr="006D3F81" w:rsidRDefault="00453EFA" w:rsidP="00453EFA">
      <w:pPr>
        <w:numPr>
          <w:ilvl w:val="0"/>
          <w:numId w:val="27"/>
        </w:numPr>
        <w:spacing w:after="0" w:line="240" w:lineRule="auto"/>
        <w:contextualSpacing/>
        <w:jc w:val="both"/>
        <w:rPr>
          <w:rFonts w:ascii="Arial" w:hAnsi="Arial" w:cs="Arial"/>
          <w:sz w:val="24"/>
          <w:szCs w:val="24"/>
        </w:rPr>
      </w:pPr>
      <w:r w:rsidRPr="006D3F81">
        <w:rPr>
          <w:rFonts w:ascii="Arial" w:hAnsi="Arial" w:cs="Arial"/>
          <w:sz w:val="24"/>
          <w:szCs w:val="24"/>
        </w:rPr>
        <w:t>Carteleras</w:t>
      </w:r>
    </w:p>
    <w:p w:rsidR="00453EFA" w:rsidRPr="006D3F81" w:rsidRDefault="00453EFA" w:rsidP="00453EFA">
      <w:pPr>
        <w:numPr>
          <w:ilvl w:val="0"/>
          <w:numId w:val="27"/>
        </w:numPr>
        <w:spacing w:after="0" w:line="240" w:lineRule="auto"/>
        <w:contextualSpacing/>
        <w:jc w:val="both"/>
        <w:rPr>
          <w:rFonts w:ascii="Arial" w:hAnsi="Arial" w:cs="Arial"/>
          <w:sz w:val="24"/>
          <w:szCs w:val="24"/>
        </w:rPr>
      </w:pPr>
      <w:r w:rsidRPr="006D3F81">
        <w:rPr>
          <w:rFonts w:ascii="Arial" w:hAnsi="Arial" w:cs="Arial"/>
          <w:sz w:val="24"/>
          <w:szCs w:val="24"/>
        </w:rPr>
        <w:t>Fotocopias</w:t>
      </w:r>
    </w:p>
    <w:p w:rsidR="00453EFA" w:rsidRPr="006D3F81" w:rsidRDefault="00453EFA" w:rsidP="00453EFA">
      <w:pPr>
        <w:numPr>
          <w:ilvl w:val="0"/>
          <w:numId w:val="27"/>
        </w:numPr>
        <w:spacing w:after="0" w:line="240" w:lineRule="auto"/>
        <w:contextualSpacing/>
        <w:jc w:val="both"/>
        <w:rPr>
          <w:rFonts w:ascii="Arial" w:hAnsi="Arial" w:cs="Arial"/>
          <w:sz w:val="24"/>
          <w:szCs w:val="24"/>
        </w:rPr>
      </w:pPr>
      <w:r w:rsidRPr="006D3F81">
        <w:rPr>
          <w:rFonts w:ascii="Arial" w:hAnsi="Arial" w:cs="Arial"/>
          <w:sz w:val="24"/>
          <w:szCs w:val="24"/>
        </w:rPr>
        <w:t>Folletos</w:t>
      </w:r>
    </w:p>
    <w:p w:rsidR="00453EFA" w:rsidRPr="006D3F81" w:rsidRDefault="00453EFA" w:rsidP="00453EFA">
      <w:pPr>
        <w:spacing w:line="240" w:lineRule="auto"/>
        <w:ind w:left="720"/>
        <w:contextualSpacing/>
        <w:jc w:val="both"/>
        <w:rPr>
          <w:rFonts w:ascii="Arial" w:hAnsi="Arial" w:cs="Arial"/>
          <w:sz w:val="24"/>
          <w:szCs w:val="24"/>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color w:val="C00000"/>
          <w:sz w:val="24"/>
          <w:szCs w:val="24"/>
          <w:lang w:val="es-ES"/>
        </w:rPr>
        <w:t xml:space="preserve">EVALUACIÓN Y SEGUIMIENTO </w:t>
      </w:r>
    </w:p>
    <w:p w:rsidR="00453EFA" w:rsidRPr="006D3F81" w:rsidRDefault="00453EFA" w:rsidP="00453EFA">
      <w:pPr>
        <w:spacing w:line="240" w:lineRule="auto"/>
        <w:jc w:val="both"/>
        <w:rPr>
          <w:rFonts w:ascii="Arial" w:hAnsi="Arial" w:cs="Arial"/>
          <w:sz w:val="24"/>
          <w:szCs w:val="24"/>
          <w:lang w:val="es-ES"/>
        </w:rPr>
      </w:pP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xml:space="preserve">Se evaluara periódicamente con el fin de ir fortaleciendo los procesos de la propuesta con el compromiso adquirido por Docentes, Padres de Familia y Estudiantes. </w:t>
      </w:r>
    </w:p>
    <w:p w:rsidR="00453EFA" w:rsidRPr="006D3F81" w:rsidRDefault="00453EFA" w:rsidP="00453EFA">
      <w:pPr>
        <w:spacing w:line="240" w:lineRule="auto"/>
        <w:jc w:val="both"/>
        <w:rPr>
          <w:rFonts w:ascii="Arial" w:hAnsi="Arial" w:cs="Arial"/>
          <w:sz w:val="24"/>
          <w:szCs w:val="24"/>
          <w:lang w:val="es-ES"/>
        </w:rPr>
      </w:pPr>
    </w:p>
    <w:p w:rsidR="00453EFA" w:rsidRPr="006D3F81" w:rsidRDefault="00453EFA" w:rsidP="00453EFA">
      <w:pPr>
        <w:spacing w:line="240" w:lineRule="auto"/>
        <w:jc w:val="both"/>
        <w:rPr>
          <w:rFonts w:ascii="Arial" w:hAnsi="Arial" w:cs="Arial"/>
          <w:b/>
          <w:color w:val="C00000"/>
          <w:sz w:val="24"/>
          <w:szCs w:val="24"/>
          <w:lang w:val="es-ES"/>
        </w:rPr>
      </w:pPr>
      <w:r w:rsidRPr="006D3F81">
        <w:rPr>
          <w:rFonts w:ascii="Arial" w:hAnsi="Arial" w:cs="Arial"/>
          <w:b/>
          <w:sz w:val="24"/>
          <w:szCs w:val="24"/>
          <w:lang w:val="es-ES"/>
        </w:rPr>
        <w:t xml:space="preserve"> </w:t>
      </w:r>
      <w:r w:rsidRPr="006D3F81">
        <w:rPr>
          <w:rFonts w:ascii="Arial" w:hAnsi="Arial" w:cs="Arial"/>
          <w:b/>
          <w:color w:val="C00000"/>
          <w:sz w:val="24"/>
          <w:szCs w:val="24"/>
          <w:lang w:val="es-ES"/>
        </w:rPr>
        <w:t xml:space="preserve">INDICADORES DE LOGROS </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numPr>
          <w:ilvl w:val="0"/>
          <w:numId w:val="28"/>
        </w:numPr>
        <w:spacing w:after="0" w:line="240" w:lineRule="auto"/>
        <w:contextualSpacing/>
        <w:jc w:val="both"/>
        <w:rPr>
          <w:rFonts w:ascii="Arial" w:hAnsi="Arial" w:cs="Arial"/>
          <w:sz w:val="24"/>
          <w:szCs w:val="24"/>
        </w:rPr>
      </w:pPr>
      <w:r w:rsidRPr="006D3F81">
        <w:rPr>
          <w:rFonts w:ascii="Arial" w:hAnsi="Arial" w:cs="Arial"/>
          <w:sz w:val="24"/>
          <w:szCs w:val="24"/>
        </w:rPr>
        <w:t xml:space="preserve">Manifiesta </w:t>
      </w:r>
      <w:proofErr w:type="gramStart"/>
      <w:r w:rsidRPr="006D3F81">
        <w:rPr>
          <w:rFonts w:ascii="Arial" w:hAnsi="Arial" w:cs="Arial"/>
          <w:sz w:val="24"/>
          <w:szCs w:val="24"/>
        </w:rPr>
        <w:t>una</w:t>
      </w:r>
      <w:proofErr w:type="gramEnd"/>
      <w:r w:rsidRPr="006D3F81">
        <w:rPr>
          <w:rFonts w:ascii="Arial" w:hAnsi="Arial" w:cs="Arial"/>
          <w:sz w:val="24"/>
          <w:szCs w:val="24"/>
        </w:rPr>
        <w:t xml:space="preserve"> adecuado manejo de la sexualidad. </w:t>
      </w:r>
    </w:p>
    <w:p w:rsidR="00453EFA" w:rsidRPr="006D3F81" w:rsidRDefault="00453EFA" w:rsidP="00453EFA">
      <w:pPr>
        <w:numPr>
          <w:ilvl w:val="0"/>
          <w:numId w:val="28"/>
        </w:numPr>
        <w:spacing w:after="0" w:line="240" w:lineRule="auto"/>
        <w:contextualSpacing/>
        <w:jc w:val="both"/>
        <w:rPr>
          <w:rFonts w:ascii="Arial" w:hAnsi="Arial" w:cs="Arial"/>
          <w:sz w:val="24"/>
          <w:szCs w:val="24"/>
        </w:rPr>
      </w:pPr>
      <w:r w:rsidRPr="006D3F81">
        <w:rPr>
          <w:rFonts w:ascii="Arial" w:hAnsi="Arial" w:cs="Arial"/>
          <w:sz w:val="24"/>
          <w:szCs w:val="24"/>
        </w:rPr>
        <w:t>Se compromete e involucra en el desarrollo de actividades lúdicas.</w:t>
      </w:r>
    </w:p>
    <w:p w:rsidR="00453EFA" w:rsidRPr="006D3F81" w:rsidRDefault="00453EFA" w:rsidP="00453EFA">
      <w:pPr>
        <w:numPr>
          <w:ilvl w:val="0"/>
          <w:numId w:val="28"/>
        </w:numPr>
        <w:spacing w:after="0" w:line="240" w:lineRule="auto"/>
        <w:contextualSpacing/>
        <w:jc w:val="both"/>
        <w:rPr>
          <w:rFonts w:ascii="Arial" w:hAnsi="Arial" w:cs="Arial"/>
          <w:sz w:val="24"/>
          <w:szCs w:val="24"/>
        </w:rPr>
      </w:pPr>
      <w:r w:rsidRPr="006D3F81">
        <w:rPr>
          <w:rFonts w:ascii="Arial" w:hAnsi="Arial" w:cs="Arial"/>
          <w:sz w:val="24"/>
          <w:szCs w:val="24"/>
        </w:rPr>
        <w:t xml:space="preserve">Participa en la elaboración de mensajes plasmados en carteleras sobre los derechos sexuales y reproductivos. </w:t>
      </w:r>
    </w:p>
    <w:p w:rsidR="00453EFA" w:rsidRPr="006D3F81" w:rsidRDefault="00453EFA" w:rsidP="00453EFA">
      <w:pPr>
        <w:numPr>
          <w:ilvl w:val="0"/>
          <w:numId w:val="28"/>
        </w:numPr>
        <w:spacing w:after="0" w:line="240" w:lineRule="auto"/>
        <w:contextualSpacing/>
        <w:jc w:val="both"/>
        <w:rPr>
          <w:rFonts w:ascii="Arial" w:hAnsi="Arial" w:cs="Arial"/>
          <w:sz w:val="24"/>
          <w:szCs w:val="24"/>
        </w:rPr>
      </w:pPr>
      <w:r w:rsidRPr="006D3F81">
        <w:rPr>
          <w:rFonts w:ascii="Arial" w:hAnsi="Arial" w:cs="Arial"/>
          <w:sz w:val="24"/>
          <w:szCs w:val="24"/>
        </w:rPr>
        <w:t xml:space="preserve">Forma grupos de trabajo como estrategia para liderar procesos sobre manejo de una sexualidad sana y responsable. </w:t>
      </w:r>
    </w:p>
    <w:p w:rsidR="00453EFA" w:rsidRPr="006D3F81" w:rsidRDefault="00453EFA" w:rsidP="00453EFA">
      <w:pPr>
        <w:numPr>
          <w:ilvl w:val="0"/>
          <w:numId w:val="28"/>
        </w:numPr>
        <w:spacing w:after="0" w:line="240" w:lineRule="auto"/>
        <w:contextualSpacing/>
        <w:jc w:val="both"/>
        <w:rPr>
          <w:rFonts w:ascii="Arial" w:hAnsi="Arial" w:cs="Arial"/>
          <w:sz w:val="24"/>
          <w:szCs w:val="24"/>
        </w:rPr>
      </w:pPr>
      <w:r w:rsidRPr="006D3F81">
        <w:rPr>
          <w:rFonts w:ascii="Arial" w:hAnsi="Arial" w:cs="Arial"/>
          <w:sz w:val="24"/>
          <w:szCs w:val="24"/>
        </w:rPr>
        <w:t xml:space="preserve">Propone alternativas que contribuyan al manejo de la sexualidad. </w:t>
      </w:r>
    </w:p>
    <w:p w:rsidR="00453EFA" w:rsidRPr="006D3F81" w:rsidRDefault="00453EFA" w:rsidP="00453EFA">
      <w:pPr>
        <w:numPr>
          <w:ilvl w:val="0"/>
          <w:numId w:val="28"/>
        </w:numPr>
        <w:spacing w:after="0" w:line="240" w:lineRule="auto"/>
        <w:contextualSpacing/>
        <w:jc w:val="both"/>
        <w:rPr>
          <w:rFonts w:ascii="Arial" w:hAnsi="Arial" w:cs="Arial"/>
          <w:sz w:val="24"/>
          <w:szCs w:val="24"/>
        </w:rPr>
      </w:pPr>
      <w:r w:rsidRPr="006D3F81">
        <w:rPr>
          <w:rFonts w:ascii="Arial" w:hAnsi="Arial" w:cs="Arial"/>
          <w:sz w:val="24"/>
          <w:szCs w:val="24"/>
        </w:rPr>
        <w:t>Organiza espacios para motivar  a los compañeros sobre la utilización de espacios lúdicos y recreativos.</w:t>
      </w:r>
    </w:p>
    <w:p w:rsidR="00453EFA" w:rsidRPr="006D3F81" w:rsidRDefault="00453EFA" w:rsidP="00453EFA">
      <w:pPr>
        <w:numPr>
          <w:ilvl w:val="0"/>
          <w:numId w:val="28"/>
        </w:numPr>
        <w:spacing w:after="0" w:line="240" w:lineRule="auto"/>
        <w:contextualSpacing/>
        <w:jc w:val="both"/>
        <w:rPr>
          <w:rFonts w:ascii="Arial" w:hAnsi="Arial" w:cs="Arial"/>
          <w:b/>
          <w:sz w:val="24"/>
          <w:szCs w:val="24"/>
        </w:rPr>
      </w:pPr>
      <w:r w:rsidRPr="006D3F81">
        <w:rPr>
          <w:rFonts w:ascii="Arial" w:hAnsi="Arial" w:cs="Arial"/>
          <w:sz w:val="24"/>
          <w:szCs w:val="24"/>
        </w:rPr>
        <w:t>Es creativo en el momento de dar mensajes sobre  la sexualidad.</w:t>
      </w:r>
    </w:p>
    <w:p w:rsidR="00453EFA" w:rsidRPr="006D3F81" w:rsidRDefault="00453EFA" w:rsidP="00453EFA">
      <w:pPr>
        <w:spacing w:line="240" w:lineRule="auto"/>
        <w:jc w:val="both"/>
        <w:rPr>
          <w:rFonts w:ascii="Arial" w:hAnsi="Arial" w:cs="Arial"/>
          <w:b/>
          <w:sz w:val="24"/>
          <w:szCs w:val="24"/>
          <w:lang w:val="es-ES"/>
        </w:rPr>
      </w:pPr>
    </w:p>
    <w:p w:rsidR="00453EFA" w:rsidRPr="006D3F81" w:rsidRDefault="00453EFA" w:rsidP="00453EFA">
      <w:pPr>
        <w:spacing w:line="240" w:lineRule="auto"/>
        <w:ind w:left="360"/>
        <w:jc w:val="both"/>
        <w:rPr>
          <w:rFonts w:ascii="Arial" w:hAnsi="Arial" w:cs="Arial"/>
          <w:b/>
          <w:color w:val="C00000"/>
          <w:sz w:val="24"/>
          <w:szCs w:val="24"/>
          <w:lang w:val="es-ES"/>
        </w:rPr>
      </w:pPr>
      <w:r w:rsidRPr="006D3F81">
        <w:rPr>
          <w:rFonts w:ascii="Arial" w:hAnsi="Arial" w:cs="Arial"/>
          <w:b/>
          <w:sz w:val="24"/>
          <w:szCs w:val="24"/>
          <w:lang w:val="es-ES"/>
        </w:rPr>
        <w:t xml:space="preserve"> </w:t>
      </w:r>
      <w:r w:rsidRPr="006D3F81">
        <w:rPr>
          <w:rFonts w:ascii="Arial" w:hAnsi="Arial" w:cs="Arial"/>
          <w:b/>
          <w:color w:val="C00000"/>
          <w:sz w:val="24"/>
          <w:szCs w:val="24"/>
          <w:lang w:val="es-ES"/>
        </w:rPr>
        <w:t>DOCUMENTACIÓN</w:t>
      </w:r>
    </w:p>
    <w:p w:rsidR="00453EFA" w:rsidRPr="006D3F81" w:rsidRDefault="00453EFA" w:rsidP="00453EFA">
      <w:pPr>
        <w:spacing w:line="240" w:lineRule="auto"/>
        <w:ind w:left="360"/>
        <w:jc w:val="both"/>
        <w:rPr>
          <w:rFonts w:ascii="Arial" w:hAnsi="Arial" w:cs="Arial"/>
          <w:sz w:val="24"/>
          <w:szCs w:val="24"/>
          <w:lang w:val="es-ES"/>
        </w:rPr>
      </w:pPr>
    </w:p>
    <w:p w:rsidR="00453EFA" w:rsidRPr="006D3F81" w:rsidRDefault="00453EFA" w:rsidP="00453EFA">
      <w:pPr>
        <w:autoSpaceDE w:val="0"/>
        <w:autoSpaceDN w:val="0"/>
        <w:adjustRightInd w:val="0"/>
        <w:spacing w:after="0" w:line="240" w:lineRule="auto"/>
        <w:rPr>
          <w:rFonts w:ascii="Arial" w:hAnsi="Arial" w:cs="Arial"/>
          <w:b/>
          <w:sz w:val="28"/>
          <w:szCs w:val="28"/>
          <w:lang w:val="es-ES"/>
        </w:rPr>
      </w:pPr>
      <w:r w:rsidRPr="006D3F81">
        <w:rPr>
          <w:rFonts w:ascii="Arial" w:hAnsi="Arial" w:cs="Arial"/>
          <w:color w:val="000000"/>
          <w:sz w:val="24"/>
          <w:szCs w:val="24"/>
          <w:lang w:val="es-ES"/>
        </w:rPr>
        <w:t>La propuesta titulado “</w:t>
      </w:r>
      <w:r w:rsidRPr="006D3F81">
        <w:rPr>
          <w:rFonts w:ascii="Arial" w:hAnsi="Arial" w:cs="Arial"/>
          <w:sz w:val="24"/>
          <w:szCs w:val="24"/>
          <w:lang w:val="es-ES"/>
        </w:rPr>
        <w:t>MASTICANDO Y SABOREANDO LOS DERECHOS SEXUALES Y REPRODUCTIVOS EN LA INSTITUCION EDUCATIVA SAN SIMON NOS DELEITAMOS CON EQUIDAD</w:t>
      </w:r>
      <w:r w:rsidRPr="006D3F81">
        <w:rPr>
          <w:rFonts w:ascii="Arial" w:hAnsi="Arial" w:cs="Arial"/>
          <w:b/>
          <w:sz w:val="28"/>
          <w:szCs w:val="28"/>
          <w:lang w:val="es-ES"/>
        </w:rPr>
        <w:t>.</w:t>
      </w:r>
      <w:r w:rsidRPr="006D3F81">
        <w:rPr>
          <w:rFonts w:ascii="Arial" w:hAnsi="Arial" w:cs="Arial"/>
          <w:color w:val="000000"/>
          <w:sz w:val="24"/>
          <w:szCs w:val="24"/>
          <w:lang w:val="es-ES"/>
        </w:rPr>
        <w:t xml:space="preserve">” es para fomentar una adecuado manejo de la sexualidad en la Institución Educativa San Simón  del municipio </w:t>
      </w:r>
      <w:r w:rsidRPr="006D3F81">
        <w:rPr>
          <w:rFonts w:ascii="Arial" w:hAnsi="Arial" w:cs="Arial"/>
          <w:color w:val="000000"/>
          <w:sz w:val="24"/>
          <w:szCs w:val="24"/>
          <w:lang w:val="es-ES"/>
        </w:rPr>
        <w:lastRenderedPageBreak/>
        <w:t xml:space="preserve">de San Andrés de Sotavento Córdoba, donde se oriente a los estudiantes a vivir una sexualidad sana enmarcada dentro de unos derechos  y  que hagan uso inteligente de su tiempo libre realizando actividades que favorezcan al fortalecimiento de valores sexuales. </w:t>
      </w:r>
    </w:p>
    <w:p w:rsidR="00453EFA" w:rsidRPr="006D3F81" w:rsidRDefault="00453EFA" w:rsidP="00453EFA">
      <w:pPr>
        <w:spacing w:line="240" w:lineRule="auto"/>
        <w:jc w:val="both"/>
        <w:rPr>
          <w:rFonts w:ascii="Arial" w:hAnsi="Arial" w:cs="Arial"/>
          <w:sz w:val="24"/>
          <w:szCs w:val="24"/>
          <w:lang w:val="es-ES"/>
        </w:rPr>
      </w:pP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t xml:space="preserve">Por tal razón se </w:t>
      </w:r>
      <w:proofErr w:type="spellStart"/>
      <w:r w:rsidRPr="006D3F81">
        <w:rPr>
          <w:rFonts w:ascii="Arial" w:hAnsi="Arial" w:cs="Arial"/>
          <w:sz w:val="24"/>
          <w:szCs w:val="24"/>
          <w:lang w:val="es-ES"/>
        </w:rPr>
        <w:t>opto</w:t>
      </w:r>
      <w:proofErr w:type="spellEnd"/>
      <w:r w:rsidRPr="006D3F81">
        <w:rPr>
          <w:rFonts w:ascii="Arial" w:hAnsi="Arial" w:cs="Arial"/>
          <w:sz w:val="24"/>
          <w:szCs w:val="24"/>
          <w:lang w:val="es-ES"/>
        </w:rPr>
        <w:t xml:space="preserve"> por la organización de dos líneas de trabajo (Pedagógicas, y Recreativa), donde se perciba la colaboración y disposición de todos los involucrados en el proceso a participar en forma activa y responsable en todas las actividades programadas,  para generar  el buen manejo de la sexualidad.</w:t>
      </w:r>
    </w:p>
    <w:p w:rsidR="00453EFA" w:rsidRDefault="00453EFA" w:rsidP="00453EFA">
      <w:pPr>
        <w:spacing w:line="240" w:lineRule="auto"/>
        <w:jc w:val="both"/>
        <w:rPr>
          <w:rFonts w:ascii="Arial" w:eastAsia="Times New Roman" w:hAnsi="Arial"/>
          <w:sz w:val="24"/>
          <w:szCs w:val="24"/>
          <w:lang w:val="es-ES" w:eastAsia="es-ES"/>
        </w:rPr>
      </w:pPr>
      <w:r w:rsidRPr="006D3F81">
        <w:rPr>
          <w:rFonts w:ascii="Arial" w:hAnsi="Arial" w:cs="Arial"/>
          <w:sz w:val="24"/>
          <w:szCs w:val="24"/>
          <w:lang w:val="es-ES"/>
        </w:rPr>
        <w:t>Seguidamente  todo lo anterior debe tener la debida continuidad en la Institución Educativa San Simón en forma positiva para toda la comunidad educativa.</w:t>
      </w:r>
      <w:r w:rsidRPr="006D3F81">
        <w:rPr>
          <w:rFonts w:ascii="Arial" w:eastAsia="Times New Roman" w:hAnsi="Arial"/>
          <w:sz w:val="24"/>
          <w:szCs w:val="24"/>
          <w:lang w:val="es-ES" w:eastAsia="es-ES"/>
        </w:rPr>
        <w:t xml:space="preserve"> </w:t>
      </w:r>
    </w:p>
    <w:p w:rsidR="00453EFA" w:rsidRDefault="00453EFA" w:rsidP="00453EFA">
      <w:pPr>
        <w:spacing w:line="240" w:lineRule="auto"/>
        <w:jc w:val="both"/>
        <w:rPr>
          <w:rFonts w:ascii="Arial" w:eastAsia="Times New Roman" w:hAnsi="Arial"/>
          <w:sz w:val="24"/>
          <w:szCs w:val="24"/>
          <w:lang w:val="es-ES" w:eastAsia="es-ES"/>
        </w:rPr>
      </w:pPr>
    </w:p>
    <w:p w:rsidR="00453EFA" w:rsidRDefault="00453EFA" w:rsidP="00453EFA">
      <w:pPr>
        <w:spacing w:line="240" w:lineRule="auto"/>
        <w:jc w:val="both"/>
        <w:rPr>
          <w:rFonts w:ascii="Arial" w:eastAsia="Times New Roman" w:hAnsi="Arial"/>
          <w:sz w:val="24"/>
          <w:szCs w:val="24"/>
          <w:lang w:val="es-ES" w:eastAsia="es-ES"/>
        </w:rPr>
      </w:pPr>
    </w:p>
    <w:p w:rsidR="00453EFA" w:rsidRDefault="00453EFA" w:rsidP="00453EFA">
      <w:pPr>
        <w:spacing w:line="240" w:lineRule="auto"/>
        <w:jc w:val="both"/>
        <w:rPr>
          <w:rFonts w:ascii="Arial" w:eastAsia="Times New Roman" w:hAnsi="Arial"/>
          <w:sz w:val="24"/>
          <w:szCs w:val="24"/>
          <w:lang w:val="es-ES" w:eastAsia="es-ES"/>
        </w:rPr>
      </w:pPr>
    </w:p>
    <w:p w:rsidR="00453EFA" w:rsidRDefault="00453EFA" w:rsidP="00453EFA">
      <w:pPr>
        <w:spacing w:line="240" w:lineRule="auto"/>
        <w:jc w:val="both"/>
        <w:rPr>
          <w:rFonts w:ascii="Arial" w:eastAsia="Times New Roman" w:hAnsi="Arial"/>
          <w:sz w:val="24"/>
          <w:szCs w:val="24"/>
          <w:lang w:val="es-ES" w:eastAsia="es-ES"/>
        </w:rPr>
      </w:pPr>
    </w:p>
    <w:p w:rsidR="00453EFA" w:rsidRDefault="00453EFA" w:rsidP="00453EFA">
      <w:pPr>
        <w:spacing w:line="240" w:lineRule="auto"/>
        <w:jc w:val="both"/>
        <w:rPr>
          <w:rFonts w:ascii="Arial" w:eastAsia="Times New Roman" w:hAnsi="Arial"/>
          <w:sz w:val="24"/>
          <w:szCs w:val="24"/>
          <w:lang w:val="es-ES" w:eastAsia="es-ES"/>
        </w:rPr>
      </w:pPr>
    </w:p>
    <w:p w:rsidR="00453EFA" w:rsidRDefault="00453EFA" w:rsidP="00453EFA">
      <w:pPr>
        <w:spacing w:line="240" w:lineRule="auto"/>
        <w:jc w:val="both"/>
        <w:rPr>
          <w:rFonts w:ascii="Arial" w:eastAsia="Times New Roman" w:hAnsi="Arial"/>
          <w:sz w:val="24"/>
          <w:szCs w:val="24"/>
          <w:lang w:val="es-ES" w:eastAsia="es-ES"/>
        </w:rPr>
      </w:pPr>
    </w:p>
    <w:p w:rsidR="00453EFA" w:rsidRPr="006D3F81" w:rsidRDefault="00453EFA" w:rsidP="00453EFA">
      <w:pPr>
        <w:spacing w:line="240" w:lineRule="auto"/>
        <w:jc w:val="both"/>
        <w:rPr>
          <w:rFonts w:ascii="Arial" w:hAnsi="Arial" w:cs="Arial"/>
          <w:sz w:val="24"/>
          <w:szCs w:val="24"/>
          <w:lang w:val="es-ES"/>
        </w:rPr>
      </w:pPr>
      <w:r w:rsidRPr="006D3F81">
        <w:rPr>
          <w:rFonts w:ascii="Arial" w:hAnsi="Arial" w:cs="Arial"/>
          <w:sz w:val="24"/>
          <w:szCs w:val="24"/>
          <w:lang w:val="es-ES"/>
        </w:rPr>
        <w:object w:dxaOrig="18572" w:dyaOrig="9677">
          <v:shape id="_x0000_i1025" type="#_x0000_t75" style="width:928.5pt;height:483.75pt" o:ole="">
            <v:imagedata r:id="rId43" o:title=""/>
          </v:shape>
          <o:OLEObject Type="Embed" ProgID="Word.Document.12" ShapeID="_x0000_i1025" DrawAspect="Content" ObjectID="_1474376530" r:id="rId44">
            <o:FieldCodes>\s</o:FieldCodes>
          </o:OLEObject>
        </w:object>
      </w:r>
    </w:p>
    <w:p w:rsidR="00453EFA" w:rsidRPr="006D3F81" w:rsidRDefault="00453EFA" w:rsidP="00453EFA">
      <w:pPr>
        <w:spacing w:line="240" w:lineRule="auto"/>
        <w:jc w:val="both"/>
        <w:rPr>
          <w:rFonts w:ascii="Arial" w:hAnsi="Arial" w:cs="Arial"/>
          <w:sz w:val="24"/>
          <w:szCs w:val="24"/>
          <w:lang w:val="es-ES"/>
        </w:rPr>
      </w:pPr>
    </w:p>
    <w:p w:rsidR="00453EFA" w:rsidRPr="006D3F81" w:rsidRDefault="00453EFA" w:rsidP="00453EFA">
      <w:pPr>
        <w:spacing w:line="240" w:lineRule="auto"/>
        <w:jc w:val="both"/>
        <w:rPr>
          <w:rFonts w:ascii="Arial" w:hAnsi="Arial" w:cs="Arial"/>
          <w:sz w:val="24"/>
          <w:szCs w:val="24"/>
          <w:lang w:val="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PROYECTO DE VALORES</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“CONVIVENCIA ARMONICA SAN SIMONISTA”</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AREAS INTEGRADAS: ETICA – RELIGIÓN</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INTEGRANTES:</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LIC. NUBIA MADERA PATERNINA (COORDINADORA)</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LIC. LUCIA ROJAS (ÉTICA)</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LIC. JESÚS SANTODOMINGO (ÉTICA)</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LIC. ROSIBEL AMARIS DE ALEAN (RELIGIÓN)</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LIC. GUILLERMO MARTINEZ (RELIGIÓN)</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LIC. JOSÉ MORELO (RELIGIÓN)</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INSTITUCIÓN EDUCATIVA SAN SIMÓN</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SAN ANDRÉS DE SOTAVENTO CÓRDOBA</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2013 - 2014</w:t>
      </w:r>
    </w:p>
    <w:p w:rsidR="00453EFA" w:rsidRPr="006D3F81" w:rsidRDefault="00453EFA" w:rsidP="00453EFA">
      <w:pPr>
        <w:spacing w:after="0" w:line="240" w:lineRule="auto"/>
        <w:jc w:val="both"/>
        <w:outlineLvl w:val="0"/>
        <w:rPr>
          <w:rFonts w:ascii="Arial" w:eastAsia="Times New Roman" w:hAnsi="Arial" w:cs="Arial"/>
          <w:sz w:val="24"/>
          <w:szCs w:val="24"/>
          <w:highlight w:val="cyan"/>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highlight w:val="cyan"/>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PROYECTO  DE VALORES</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De Áreas de Ética y Religión</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Nombre del proyecto “Convivencia Armónica San </w:t>
      </w:r>
      <w:proofErr w:type="spellStart"/>
      <w:r w:rsidRPr="006D3F81">
        <w:rPr>
          <w:rFonts w:ascii="Arial" w:eastAsia="Times New Roman" w:hAnsi="Arial" w:cs="Arial"/>
          <w:sz w:val="24"/>
          <w:szCs w:val="24"/>
          <w:lang w:val="es-ES" w:eastAsia="es-ES"/>
        </w:rPr>
        <w:t>Simonista</w:t>
      </w:r>
      <w:proofErr w:type="spellEnd"/>
      <w:r w:rsidRPr="006D3F81">
        <w:rPr>
          <w:rFonts w:ascii="Arial" w:eastAsia="Times New Roman" w:hAnsi="Arial" w:cs="Arial"/>
          <w:sz w:val="24"/>
          <w:szCs w:val="24"/>
          <w:lang w:val="es-ES" w:eastAsia="es-ES"/>
        </w:rPr>
        <w:t>”</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Responsables: Docentes de Ética y Religión y Estudiantes Grado 6° a 11°</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Población a trabajar: Estudiantes de 6° a 11°.</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Duración Julio 2013 a Noviembre 2014</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numPr>
          <w:ilvl w:val="0"/>
          <w:numId w:val="30"/>
        </w:numPr>
        <w:spacing w:after="0" w:line="240" w:lineRule="auto"/>
        <w:contextualSpacing/>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Problemática que convoca</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Se observa con mucha frecuencia como se ha incrementado en la comunidad San </w:t>
      </w:r>
      <w:proofErr w:type="spellStart"/>
      <w:r w:rsidRPr="006D3F81">
        <w:rPr>
          <w:rFonts w:ascii="Arial" w:eastAsia="Times New Roman" w:hAnsi="Arial" w:cs="Arial"/>
          <w:sz w:val="24"/>
          <w:szCs w:val="24"/>
          <w:lang w:val="es-ES" w:eastAsia="es-ES"/>
        </w:rPr>
        <w:t>Simonista</w:t>
      </w:r>
      <w:proofErr w:type="spellEnd"/>
      <w:r w:rsidRPr="006D3F81">
        <w:rPr>
          <w:rFonts w:ascii="Arial" w:eastAsia="Times New Roman" w:hAnsi="Arial" w:cs="Arial"/>
          <w:sz w:val="24"/>
          <w:szCs w:val="24"/>
          <w:lang w:val="es-ES" w:eastAsia="es-ES"/>
        </w:rPr>
        <w:t xml:space="preserve"> ambientes inadecuados de convivencia y debilidades en la apropiación de normas, reflejándose en nuestros estudiantes actitudes de irrespeto al compañero, intolerancia interpersonal, baja autoestima, desinterés por el estudio o falta de compromiso poco sentido de pertenencia hacia la institución, desmotivación para enriquecer más sus metas, visiones, planes de vida y del ejercicio de las virtudes espirituales.</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numPr>
          <w:ilvl w:val="0"/>
          <w:numId w:val="30"/>
        </w:numPr>
        <w:spacing w:after="0" w:line="240" w:lineRule="auto"/>
        <w:contextualSpacing/>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Justificación</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La educación en valores constituye un instrumento esencial para avanzar en la búsqueda de la paz, la libertad y la justicia social.</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Los valores son eje vertebral de la sociedad por lo tanto deben pensarse y construirse desde la familia, la escuela y en general en todas las relaciones de nuestra convivencia cotidiana.</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Son normas necesarias para vivir en comunidad las cuales son adquiridas y enseñadas en todos los momentos de la vida y a través de modelos familiares, educativos y de la comunidad en general.</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Ante esto nuestro quehacer pedagógico debe ser encaminado a la promoción de una cultura de valores, donde se </w:t>
      </w:r>
      <w:proofErr w:type="spellStart"/>
      <w:r w:rsidRPr="006D3F81">
        <w:rPr>
          <w:rFonts w:ascii="Arial" w:eastAsia="Times New Roman" w:hAnsi="Arial" w:cs="Arial"/>
          <w:sz w:val="24"/>
          <w:szCs w:val="24"/>
          <w:lang w:val="es-ES" w:eastAsia="es-ES"/>
        </w:rPr>
        <w:t>objetivicen</w:t>
      </w:r>
      <w:proofErr w:type="spellEnd"/>
      <w:r w:rsidRPr="006D3F81">
        <w:rPr>
          <w:rFonts w:ascii="Arial" w:eastAsia="Times New Roman" w:hAnsi="Arial" w:cs="Arial"/>
          <w:sz w:val="24"/>
          <w:szCs w:val="24"/>
          <w:lang w:val="es-ES" w:eastAsia="es-ES"/>
        </w:rPr>
        <w:t xml:space="preserve"> estos como elementos prioritarios en el accionar cotidiano.</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El valor de este proyecto radica en ofrecer unos elementos mínimos para la formación de un hombre o una mujer, que en sus vivencias y su quehacer piensen y actúen de forma diferente, que  su proyecto de vida y obra sea testimonio de paz.  Así que la misión de este proyecto es trabajar para afianzar e interiorizar principios y valores relevantes de convivencia de manera que se  pueda mostrar en actitudes y valores hacia sí mismo, hacia los demás, hacia el mundo y hacia Dios.</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numPr>
          <w:ilvl w:val="0"/>
          <w:numId w:val="30"/>
        </w:numPr>
        <w:spacing w:after="0" w:line="240" w:lineRule="auto"/>
        <w:contextualSpacing/>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Objetivo General</w:t>
      </w:r>
    </w:p>
    <w:p w:rsidR="00453EFA" w:rsidRPr="006D3F81" w:rsidRDefault="00453EFA" w:rsidP="00453EFA">
      <w:pPr>
        <w:ind w:left="856"/>
        <w:contextualSpacing/>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Sensibilizar a la comunidad San </w:t>
      </w:r>
      <w:proofErr w:type="spellStart"/>
      <w:r w:rsidRPr="006D3F81">
        <w:rPr>
          <w:rFonts w:ascii="Arial" w:eastAsia="Times New Roman" w:hAnsi="Arial" w:cs="Arial"/>
          <w:sz w:val="24"/>
          <w:szCs w:val="24"/>
          <w:lang w:val="es-ES" w:eastAsia="es-ES"/>
        </w:rPr>
        <w:t>Simonista</w:t>
      </w:r>
      <w:proofErr w:type="spellEnd"/>
      <w:r w:rsidRPr="006D3F81">
        <w:rPr>
          <w:rFonts w:ascii="Arial" w:eastAsia="Times New Roman" w:hAnsi="Arial" w:cs="Arial"/>
          <w:sz w:val="24"/>
          <w:szCs w:val="24"/>
          <w:lang w:val="es-ES" w:eastAsia="es-ES"/>
        </w:rPr>
        <w:t xml:space="preserve"> de la necesidad e importancia de interiorizar y vivenciar valores básicos de convivencia sana como la tolerancia, el respeto, la autoestima, el compromiso, el sentido de pertenencia, virtudes espirituales y sentido de vida.</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numPr>
          <w:ilvl w:val="0"/>
          <w:numId w:val="30"/>
        </w:numPr>
        <w:spacing w:after="0" w:line="240" w:lineRule="auto"/>
        <w:contextualSpacing/>
        <w:jc w:val="both"/>
        <w:outlineLvl w:val="0"/>
        <w:rPr>
          <w:rFonts w:eastAsia="Times New Roman" w:cs="Arial"/>
          <w:lang w:val="es-ES" w:eastAsia="es-ES"/>
        </w:rPr>
      </w:pPr>
      <w:r w:rsidRPr="006D3F81">
        <w:rPr>
          <w:rFonts w:ascii="Arial" w:eastAsia="Times New Roman" w:hAnsi="Arial" w:cs="Arial"/>
          <w:sz w:val="24"/>
          <w:szCs w:val="24"/>
          <w:lang w:val="es-ES" w:eastAsia="es-ES"/>
        </w:rPr>
        <w:t>Competencia a desarrollar</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Reflexiva, comunicativa, intrapersonal (emociones, sentimientos) e interpersonal (Respeto, valoración y buen trato)</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Comunicativa: Reglas básicas de dialogo, valoración de normas y acuerdos.</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lastRenderedPageBreak/>
        <w:t>Afectiva: Reconocer las cualidades que hacen bella a una persona en cuanto a la bondad, ternura, aceptación, tolerancia, comprensión, solidaridad, compromiso y fe.</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numPr>
          <w:ilvl w:val="0"/>
          <w:numId w:val="30"/>
        </w:numPr>
        <w:spacing w:after="0" w:line="240" w:lineRule="auto"/>
        <w:contextualSpacing/>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Metas</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Emprender un proceso de sensibilización, reflexión, en torno a la interioridad y vivencia de valores relevantes de convivencia de manera que pueda apropiarse y mostrar actitudes y valores positivos hacia sí mismo (Como respeto, cuidado y valoración de su cuerpo de su vida y plan de vida), hacia los demás (compartir, cooperar, aceptar normas, tolerancia, respeto, solidaridad), hacia el mundo (Ambiente institución) y hacia Dios (espiritual).</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Afianzar actitudes y valores de compromisos académicos. Notoria en cumplimiento de sus deberes académicos, no evadir clases, consulta.</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Con la institución (Notaria en los cuidados de las especies y recursos didácticos técnicos, sillas  y demás) respeto por el otro y por su palabra.</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Concepción de una nueva manera de afrontar las dificultades de convivencia a partir del dialogo.</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numPr>
          <w:ilvl w:val="0"/>
          <w:numId w:val="30"/>
        </w:numPr>
        <w:spacing w:after="0" w:line="240" w:lineRule="auto"/>
        <w:contextualSpacing/>
        <w:jc w:val="both"/>
        <w:outlineLvl w:val="0"/>
        <w:rPr>
          <w:rFonts w:eastAsia="Times New Roman" w:cs="Arial"/>
          <w:lang w:val="es-ES" w:eastAsia="es-ES"/>
        </w:rPr>
      </w:pPr>
      <w:r w:rsidRPr="006D3F81">
        <w:rPr>
          <w:rFonts w:ascii="Arial" w:eastAsia="Times New Roman" w:hAnsi="Arial" w:cs="Arial"/>
          <w:sz w:val="24"/>
          <w:szCs w:val="24"/>
          <w:lang w:val="es-ES" w:eastAsia="es-ES"/>
        </w:rPr>
        <w:t>Eje temático</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Axiológico.</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numPr>
          <w:ilvl w:val="0"/>
          <w:numId w:val="30"/>
        </w:numPr>
        <w:spacing w:after="0" w:line="240" w:lineRule="auto"/>
        <w:contextualSpacing/>
        <w:jc w:val="both"/>
        <w:outlineLvl w:val="0"/>
        <w:rPr>
          <w:rFonts w:eastAsia="Times New Roman" w:cs="Arial"/>
          <w:lang w:val="es-ES" w:eastAsia="es-ES"/>
        </w:rPr>
      </w:pPr>
      <w:r w:rsidRPr="006D3F81">
        <w:rPr>
          <w:rFonts w:ascii="Arial" w:eastAsia="Times New Roman" w:hAnsi="Arial" w:cs="Arial"/>
          <w:sz w:val="24"/>
          <w:szCs w:val="24"/>
          <w:lang w:val="es-ES" w:eastAsia="es-ES"/>
        </w:rPr>
        <w:t>Núcleos temáticos:</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Actitudes y valores hacia sí mismo (Valoración superación y perseverancia).</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Actitudes y valores hacia los demás  (Tolerancia, buen trato y solidaridad)</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Actitudes y valores hacia Dios (Silencio interior y valores cristianos)</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Actitudes y valores hacia el mundo e institución (Silencio no cómplice, grupo de guardianes del San Simón).</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numPr>
          <w:ilvl w:val="0"/>
          <w:numId w:val="30"/>
        </w:numPr>
        <w:spacing w:after="0" w:line="240" w:lineRule="auto"/>
        <w:contextualSpacing/>
        <w:jc w:val="both"/>
        <w:outlineLvl w:val="0"/>
        <w:rPr>
          <w:rFonts w:eastAsia="Times New Roman" w:cs="Arial"/>
          <w:lang w:val="es-ES" w:eastAsia="es-ES"/>
        </w:rPr>
      </w:pPr>
      <w:r w:rsidRPr="006D3F81">
        <w:rPr>
          <w:rFonts w:ascii="Arial" w:eastAsia="Times New Roman" w:hAnsi="Arial" w:cs="Arial"/>
          <w:sz w:val="24"/>
          <w:szCs w:val="24"/>
          <w:lang w:val="es-ES" w:eastAsia="es-ES"/>
        </w:rPr>
        <w:t>Metodología</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Se pretende aprovechar los espacios  y momentos cotidianos existentes en la institución así como crear nuevos espacios de manera que se conviertan en momentos y actividades de esparcimiento, orientación, diálogos, reflexión y verdades o acompañamientos que conlleven a analizar y medir sobre su actuar cotidiano actitudes asumidas y la necesidad de interiorizar, vivenciar o reafirmar algunos valores necesarios para su crecimiento y convivencia armónica.</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Dentro de estas prácticas, estrategias y momentos tenemos zonas de estampas éticas (rincón ético).</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 xml:space="preserve">Preguntas </w:t>
      </w:r>
      <w:proofErr w:type="spellStart"/>
      <w:r w:rsidRPr="006D3F81">
        <w:rPr>
          <w:rFonts w:ascii="Arial" w:eastAsia="Times New Roman" w:hAnsi="Arial" w:cs="Arial"/>
          <w:sz w:val="24"/>
          <w:szCs w:val="24"/>
          <w:lang w:val="es-ES" w:eastAsia="es-ES"/>
        </w:rPr>
        <w:t>problematizadoras</w:t>
      </w:r>
      <w:proofErr w:type="spellEnd"/>
      <w:r w:rsidRPr="006D3F81">
        <w:rPr>
          <w:rFonts w:ascii="Arial" w:eastAsia="Times New Roman" w:hAnsi="Arial" w:cs="Arial"/>
          <w:sz w:val="24"/>
          <w:szCs w:val="24"/>
          <w:lang w:val="es-ES" w:eastAsia="es-ES"/>
        </w:rPr>
        <w:t xml:space="preserve">, narraciones, muestras simbólicas, </w:t>
      </w:r>
      <w:proofErr w:type="spellStart"/>
      <w:r w:rsidRPr="006D3F81">
        <w:rPr>
          <w:rFonts w:ascii="Arial" w:eastAsia="Times New Roman" w:hAnsi="Arial" w:cs="Arial"/>
          <w:sz w:val="24"/>
          <w:szCs w:val="24"/>
          <w:lang w:val="es-ES" w:eastAsia="es-ES"/>
        </w:rPr>
        <w:t>musi</w:t>
      </w:r>
      <w:proofErr w:type="spellEnd"/>
      <w:r w:rsidRPr="006D3F81">
        <w:rPr>
          <w:rFonts w:ascii="Arial" w:eastAsia="Times New Roman" w:hAnsi="Arial" w:cs="Arial"/>
          <w:sz w:val="24"/>
          <w:szCs w:val="24"/>
          <w:lang w:val="es-ES" w:eastAsia="es-ES"/>
        </w:rPr>
        <w:t xml:space="preserve"> dramas, mimo mensajes, carteleras, afiches, talleres, foto mensajes, poesías, conversatorios, buzón de sugerencias, estudio de casos, fogatas nocturnas reflexivas, estantes </w:t>
      </w:r>
      <w:proofErr w:type="gramStart"/>
      <w:r w:rsidRPr="006D3F81">
        <w:rPr>
          <w:rFonts w:ascii="Arial" w:eastAsia="Times New Roman" w:hAnsi="Arial" w:cs="Arial"/>
          <w:sz w:val="24"/>
          <w:szCs w:val="24"/>
          <w:lang w:val="es-ES" w:eastAsia="es-ES"/>
        </w:rPr>
        <w:t>éticos ,</w:t>
      </w:r>
      <w:proofErr w:type="gramEnd"/>
      <w:r w:rsidRPr="006D3F81">
        <w:rPr>
          <w:rFonts w:ascii="Arial" w:eastAsia="Times New Roman" w:hAnsi="Arial" w:cs="Arial"/>
          <w:sz w:val="24"/>
          <w:szCs w:val="24"/>
          <w:lang w:val="es-ES" w:eastAsia="es-ES"/>
        </w:rPr>
        <w:t xml:space="preserve"> vacunación de valores y simulacros.</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numPr>
          <w:ilvl w:val="0"/>
          <w:numId w:val="30"/>
        </w:numPr>
        <w:spacing w:after="0" w:line="240" w:lineRule="auto"/>
        <w:contextualSpacing/>
        <w:jc w:val="both"/>
        <w:outlineLvl w:val="0"/>
        <w:rPr>
          <w:rFonts w:eastAsia="Times New Roman" w:cs="Arial"/>
          <w:lang w:val="es-ES" w:eastAsia="es-ES"/>
        </w:rPr>
      </w:pPr>
      <w:r w:rsidRPr="006D3F81">
        <w:rPr>
          <w:rFonts w:ascii="Arial" w:eastAsia="Times New Roman" w:hAnsi="Arial" w:cs="Arial"/>
          <w:sz w:val="24"/>
          <w:szCs w:val="24"/>
          <w:lang w:val="es-ES" w:eastAsia="es-ES"/>
        </w:rPr>
        <w:lastRenderedPageBreak/>
        <w:t>Evaluación</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A través de pruebas objetivas presentadas y realizadas por cada uno de los participantes en los talleres en las diferentes actividades, con test de crecimiento personal.</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El cambio de actitud de los estudiantes durante el proceso de enseñanza aprendizaje.</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Mediante mesa redonda, conversatorios para socializar experiencias vividas en el proyecto, las dificultades y sugerencias.</w:t>
      </w: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CRONOGRAMA DE ACTIVIDADES</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5"/>
        <w:gridCol w:w="2183"/>
        <w:gridCol w:w="1744"/>
        <w:gridCol w:w="2004"/>
        <w:gridCol w:w="1724"/>
      </w:tblGrid>
      <w:tr w:rsidR="00453EFA" w:rsidRPr="006D3F81" w:rsidTr="00930BE0">
        <w:tc>
          <w:tcPr>
            <w:tcW w:w="1101"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r w:rsidRPr="00440789">
              <w:rPr>
                <w:rFonts w:ascii="Arial" w:eastAsia="Times New Roman" w:hAnsi="Arial" w:cs="Arial"/>
                <w:sz w:val="24"/>
                <w:szCs w:val="24"/>
                <w:lang w:val="es-ES" w:eastAsia="es-ES"/>
              </w:rPr>
              <w:t>FECHA</w:t>
            </w:r>
          </w:p>
        </w:tc>
        <w:tc>
          <w:tcPr>
            <w:tcW w:w="2708"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r w:rsidRPr="00440789">
              <w:rPr>
                <w:rFonts w:ascii="Arial" w:eastAsia="Times New Roman" w:hAnsi="Arial" w:cs="Arial"/>
                <w:sz w:val="24"/>
                <w:szCs w:val="24"/>
                <w:lang w:val="es-ES" w:eastAsia="es-ES"/>
              </w:rPr>
              <w:t>ACTIVIDAD</w:t>
            </w:r>
          </w:p>
        </w:tc>
        <w:tc>
          <w:tcPr>
            <w:tcW w:w="1906"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r w:rsidRPr="00440789">
              <w:rPr>
                <w:rFonts w:ascii="Arial" w:eastAsia="Times New Roman" w:hAnsi="Arial" w:cs="Arial"/>
                <w:sz w:val="24"/>
                <w:szCs w:val="24"/>
                <w:lang w:val="es-ES" w:eastAsia="es-ES"/>
              </w:rPr>
              <w:t>RECURSOS</w:t>
            </w:r>
          </w:p>
        </w:tc>
        <w:tc>
          <w:tcPr>
            <w:tcW w:w="2004"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r w:rsidRPr="00440789">
              <w:rPr>
                <w:rFonts w:ascii="Arial" w:eastAsia="Times New Roman" w:hAnsi="Arial" w:cs="Arial"/>
                <w:sz w:val="24"/>
                <w:szCs w:val="24"/>
                <w:lang w:val="es-ES" w:eastAsia="es-ES"/>
              </w:rPr>
              <w:t>RESPONSABLE</w:t>
            </w:r>
          </w:p>
        </w:tc>
        <w:tc>
          <w:tcPr>
            <w:tcW w:w="1903"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r w:rsidRPr="00440789">
              <w:rPr>
                <w:rFonts w:ascii="Arial" w:eastAsia="Times New Roman" w:hAnsi="Arial" w:cs="Arial"/>
                <w:sz w:val="24"/>
                <w:szCs w:val="24"/>
                <w:lang w:val="es-ES" w:eastAsia="es-ES"/>
              </w:rPr>
              <w:t>LUGAR</w:t>
            </w:r>
          </w:p>
        </w:tc>
      </w:tr>
      <w:tr w:rsidR="00453EFA" w:rsidRPr="006D3F81" w:rsidTr="00930BE0">
        <w:tc>
          <w:tcPr>
            <w:tcW w:w="1101" w:type="dxa"/>
            <w:shd w:val="clear" w:color="auto" w:fill="auto"/>
          </w:tcPr>
          <w:p w:rsidR="00453EFA" w:rsidRPr="00440789" w:rsidRDefault="00453EFA" w:rsidP="00930BE0">
            <w:pPr>
              <w:jc w:val="both"/>
              <w:outlineLvl w:val="0"/>
              <w:rPr>
                <w:rFonts w:ascii="Arial" w:eastAsia="Times New Roman" w:hAnsi="Arial" w:cs="Arial"/>
                <w:sz w:val="24"/>
                <w:szCs w:val="24"/>
                <w:lang w:val="es-ES" w:eastAsia="es-ES"/>
              </w:rPr>
            </w:pPr>
          </w:p>
        </w:tc>
        <w:tc>
          <w:tcPr>
            <w:tcW w:w="2708"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 xml:space="preserve">Bufet espiritual: </w:t>
            </w:r>
            <w:proofErr w:type="spellStart"/>
            <w:r w:rsidRPr="00440789">
              <w:rPr>
                <w:rFonts w:ascii="Arial" w:eastAsia="Times New Roman" w:hAnsi="Arial" w:cs="Arial"/>
                <w:lang w:val="es-ES" w:eastAsia="es-ES"/>
              </w:rPr>
              <w:t>Musidrama</w:t>
            </w:r>
            <w:proofErr w:type="spellEnd"/>
            <w:r w:rsidRPr="00440789">
              <w:rPr>
                <w:rFonts w:ascii="Arial" w:eastAsia="Times New Roman" w:hAnsi="Arial" w:cs="Arial"/>
                <w:lang w:val="es-ES" w:eastAsia="es-ES"/>
              </w:rPr>
              <w:t>, mimo mensaje: Valor silencio interior, cómplice y sabio</w:t>
            </w:r>
          </w:p>
        </w:tc>
        <w:tc>
          <w:tcPr>
            <w:tcW w:w="1906"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Cartulinas, fotocopias, pintura de mimos, CD, amplificación.</w:t>
            </w:r>
          </w:p>
        </w:tc>
        <w:tc>
          <w:tcPr>
            <w:tcW w:w="2004"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Estudiantes del grado 6°, profesores de ética y religión.</w:t>
            </w:r>
          </w:p>
        </w:tc>
        <w:tc>
          <w:tcPr>
            <w:tcW w:w="1903"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Patio interno de la institución y Zona de ética.</w:t>
            </w:r>
          </w:p>
        </w:tc>
      </w:tr>
      <w:tr w:rsidR="00453EFA" w:rsidRPr="006D3F81" w:rsidTr="00930BE0">
        <w:tc>
          <w:tcPr>
            <w:tcW w:w="1101" w:type="dxa"/>
            <w:shd w:val="clear" w:color="auto" w:fill="auto"/>
          </w:tcPr>
          <w:p w:rsidR="00453EFA" w:rsidRPr="00440789" w:rsidRDefault="00453EFA" w:rsidP="00930BE0">
            <w:pPr>
              <w:jc w:val="both"/>
              <w:outlineLvl w:val="0"/>
              <w:rPr>
                <w:rFonts w:ascii="Arial" w:eastAsia="Times New Roman" w:hAnsi="Arial" w:cs="Arial"/>
                <w:sz w:val="24"/>
                <w:szCs w:val="24"/>
                <w:lang w:val="es-ES" w:eastAsia="es-ES"/>
              </w:rPr>
            </w:pPr>
          </w:p>
        </w:tc>
        <w:tc>
          <w:tcPr>
            <w:tcW w:w="2708"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Pensamiento positivo, conversatorio, oración, estudio de casos.</w:t>
            </w:r>
          </w:p>
        </w:tc>
        <w:tc>
          <w:tcPr>
            <w:tcW w:w="1906"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Fotocopias, Carteleras, pinturas, pinceles y marcadores.</w:t>
            </w:r>
          </w:p>
        </w:tc>
        <w:tc>
          <w:tcPr>
            <w:tcW w:w="2004"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Estudiantes del grado 8°, profesores de ética y religión.</w:t>
            </w:r>
          </w:p>
        </w:tc>
        <w:tc>
          <w:tcPr>
            <w:tcW w:w="1903"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Zona de ética y salón de clases.</w:t>
            </w:r>
          </w:p>
        </w:tc>
      </w:tr>
      <w:tr w:rsidR="00453EFA" w:rsidRPr="006D3F81" w:rsidTr="00930BE0">
        <w:tc>
          <w:tcPr>
            <w:tcW w:w="1101" w:type="dxa"/>
            <w:shd w:val="clear" w:color="auto" w:fill="auto"/>
          </w:tcPr>
          <w:p w:rsidR="00453EFA" w:rsidRPr="00440789" w:rsidRDefault="00453EFA" w:rsidP="00930BE0">
            <w:pPr>
              <w:jc w:val="both"/>
              <w:outlineLvl w:val="0"/>
              <w:rPr>
                <w:rFonts w:ascii="Arial" w:eastAsia="Times New Roman" w:hAnsi="Arial" w:cs="Arial"/>
                <w:sz w:val="24"/>
                <w:szCs w:val="24"/>
                <w:lang w:val="es-ES" w:eastAsia="es-ES"/>
              </w:rPr>
            </w:pPr>
          </w:p>
        </w:tc>
        <w:tc>
          <w:tcPr>
            <w:tcW w:w="2708"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Encuentro familiar: Convivencia con padres.</w:t>
            </w:r>
          </w:p>
        </w:tc>
        <w:tc>
          <w:tcPr>
            <w:tcW w:w="1906"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 xml:space="preserve">Video </w:t>
            </w:r>
            <w:proofErr w:type="spellStart"/>
            <w:r w:rsidRPr="00440789">
              <w:rPr>
                <w:rFonts w:ascii="Arial" w:eastAsia="Times New Roman" w:hAnsi="Arial" w:cs="Arial"/>
                <w:lang w:val="es-ES" w:eastAsia="es-ES"/>
              </w:rPr>
              <w:t>bean</w:t>
            </w:r>
            <w:proofErr w:type="spellEnd"/>
            <w:r w:rsidRPr="00440789">
              <w:rPr>
                <w:rFonts w:ascii="Arial" w:eastAsia="Times New Roman" w:hAnsi="Arial" w:cs="Arial"/>
                <w:lang w:val="es-ES" w:eastAsia="es-ES"/>
              </w:rPr>
              <w:t xml:space="preserve">, </w:t>
            </w:r>
            <w:proofErr w:type="spellStart"/>
            <w:r w:rsidRPr="00440789">
              <w:rPr>
                <w:rFonts w:ascii="Arial" w:eastAsia="Times New Roman" w:hAnsi="Arial" w:cs="Arial"/>
                <w:lang w:val="es-ES" w:eastAsia="es-ES"/>
              </w:rPr>
              <w:t>icopor</w:t>
            </w:r>
            <w:proofErr w:type="spellEnd"/>
            <w:r w:rsidRPr="00440789">
              <w:rPr>
                <w:rFonts w:ascii="Arial" w:eastAsia="Times New Roman" w:hAnsi="Arial" w:cs="Arial"/>
                <w:lang w:val="es-ES" w:eastAsia="es-ES"/>
              </w:rPr>
              <w:t xml:space="preserve">, refrigerios, regalos, marcadores, </w:t>
            </w:r>
            <w:r w:rsidRPr="00440789">
              <w:rPr>
                <w:rFonts w:ascii="Arial" w:eastAsia="Times New Roman" w:hAnsi="Arial" w:cs="Arial"/>
                <w:lang w:val="es-ES" w:eastAsia="es-ES"/>
              </w:rPr>
              <w:lastRenderedPageBreak/>
              <w:t xml:space="preserve">papeles, tijeras, </w:t>
            </w:r>
            <w:proofErr w:type="spellStart"/>
            <w:r w:rsidRPr="00440789">
              <w:rPr>
                <w:rFonts w:ascii="Arial" w:eastAsia="Times New Roman" w:hAnsi="Arial" w:cs="Arial"/>
                <w:lang w:val="es-ES" w:eastAsia="es-ES"/>
              </w:rPr>
              <w:t>colbón</w:t>
            </w:r>
            <w:proofErr w:type="spellEnd"/>
            <w:r w:rsidRPr="00440789">
              <w:rPr>
                <w:rFonts w:ascii="Arial" w:eastAsia="Times New Roman" w:hAnsi="Arial" w:cs="Arial"/>
                <w:lang w:val="es-ES" w:eastAsia="es-ES"/>
              </w:rPr>
              <w:t>.</w:t>
            </w:r>
          </w:p>
        </w:tc>
        <w:tc>
          <w:tcPr>
            <w:tcW w:w="2004"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lastRenderedPageBreak/>
              <w:t xml:space="preserve">Trabajadora social, estudiantes del grado 11°, profesores de </w:t>
            </w:r>
            <w:r w:rsidRPr="00440789">
              <w:rPr>
                <w:rFonts w:ascii="Arial" w:eastAsia="Times New Roman" w:hAnsi="Arial" w:cs="Arial"/>
                <w:lang w:val="es-ES" w:eastAsia="es-ES"/>
              </w:rPr>
              <w:lastRenderedPageBreak/>
              <w:t>ética y religión, directores de grupo.</w:t>
            </w:r>
          </w:p>
        </w:tc>
        <w:tc>
          <w:tcPr>
            <w:tcW w:w="1903"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lastRenderedPageBreak/>
              <w:t>Polideportivo.</w:t>
            </w:r>
          </w:p>
        </w:tc>
      </w:tr>
      <w:tr w:rsidR="00453EFA" w:rsidRPr="006D3F81" w:rsidTr="00930BE0">
        <w:tc>
          <w:tcPr>
            <w:tcW w:w="1101" w:type="dxa"/>
            <w:shd w:val="clear" w:color="auto" w:fill="auto"/>
          </w:tcPr>
          <w:p w:rsidR="00453EFA" w:rsidRPr="00440789" w:rsidRDefault="00453EFA" w:rsidP="00930BE0">
            <w:pPr>
              <w:jc w:val="both"/>
              <w:outlineLvl w:val="0"/>
              <w:rPr>
                <w:rFonts w:ascii="Arial" w:eastAsia="Times New Roman" w:hAnsi="Arial" w:cs="Arial"/>
                <w:sz w:val="24"/>
                <w:szCs w:val="24"/>
                <w:lang w:val="es-ES" w:eastAsia="es-ES"/>
              </w:rPr>
            </w:pPr>
          </w:p>
        </w:tc>
        <w:tc>
          <w:tcPr>
            <w:tcW w:w="2708"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Película, foro  superación perseverancia</w:t>
            </w:r>
          </w:p>
        </w:tc>
        <w:tc>
          <w:tcPr>
            <w:tcW w:w="1906"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 xml:space="preserve">Video </w:t>
            </w:r>
            <w:proofErr w:type="spellStart"/>
            <w:r w:rsidRPr="00440789">
              <w:rPr>
                <w:rFonts w:ascii="Arial" w:eastAsia="Times New Roman" w:hAnsi="Arial" w:cs="Arial"/>
                <w:lang w:val="es-ES" w:eastAsia="es-ES"/>
              </w:rPr>
              <w:t>bean</w:t>
            </w:r>
            <w:proofErr w:type="spellEnd"/>
            <w:r w:rsidRPr="00440789">
              <w:rPr>
                <w:rFonts w:ascii="Arial" w:eastAsia="Times New Roman" w:hAnsi="Arial" w:cs="Arial"/>
                <w:lang w:val="es-ES" w:eastAsia="es-ES"/>
              </w:rPr>
              <w:t>, refrigerios,</w:t>
            </w:r>
          </w:p>
        </w:tc>
        <w:tc>
          <w:tcPr>
            <w:tcW w:w="2004"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Profesores de ética y religión.</w:t>
            </w:r>
          </w:p>
        </w:tc>
        <w:tc>
          <w:tcPr>
            <w:tcW w:w="1903"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Salón de informática.</w:t>
            </w:r>
          </w:p>
        </w:tc>
      </w:tr>
      <w:tr w:rsidR="00453EFA" w:rsidRPr="006D3F81" w:rsidTr="00930BE0">
        <w:tc>
          <w:tcPr>
            <w:tcW w:w="1101" w:type="dxa"/>
            <w:shd w:val="clear" w:color="auto" w:fill="auto"/>
          </w:tcPr>
          <w:p w:rsidR="00453EFA" w:rsidRPr="00440789" w:rsidRDefault="00453EFA" w:rsidP="00930BE0">
            <w:pPr>
              <w:jc w:val="both"/>
              <w:outlineLvl w:val="0"/>
              <w:rPr>
                <w:rFonts w:ascii="Arial" w:eastAsia="Times New Roman" w:hAnsi="Arial" w:cs="Arial"/>
                <w:sz w:val="24"/>
                <w:szCs w:val="24"/>
                <w:lang w:val="es-ES" w:eastAsia="es-ES"/>
              </w:rPr>
            </w:pPr>
            <w:r w:rsidRPr="00440789">
              <w:rPr>
                <w:rFonts w:ascii="Arial" w:eastAsia="Times New Roman" w:hAnsi="Arial" w:cs="Arial"/>
                <w:sz w:val="24"/>
                <w:szCs w:val="24"/>
                <w:lang w:val="es-ES" w:eastAsia="es-ES"/>
              </w:rPr>
              <w:t>.</w:t>
            </w:r>
          </w:p>
        </w:tc>
        <w:tc>
          <w:tcPr>
            <w:tcW w:w="2708"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Campaña de vacunación para la vida(Simulacro vacunación de valores)</w:t>
            </w:r>
          </w:p>
        </w:tc>
        <w:tc>
          <w:tcPr>
            <w:tcW w:w="1906"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Vestuario, mesas, implementos médicos, carteleras, dulces, pendones.</w:t>
            </w:r>
          </w:p>
        </w:tc>
        <w:tc>
          <w:tcPr>
            <w:tcW w:w="2004"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Profesores de ética y religión, Estudiantes del grado 6° a 9°.</w:t>
            </w:r>
          </w:p>
        </w:tc>
        <w:tc>
          <w:tcPr>
            <w:tcW w:w="1903"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Parque multiusos, Zona de ética, Patio interno de la institución.</w:t>
            </w:r>
          </w:p>
        </w:tc>
      </w:tr>
      <w:tr w:rsidR="00453EFA" w:rsidRPr="006D3F81" w:rsidTr="00930BE0">
        <w:tc>
          <w:tcPr>
            <w:tcW w:w="1101" w:type="dxa"/>
            <w:shd w:val="clear" w:color="auto" w:fill="auto"/>
          </w:tcPr>
          <w:p w:rsidR="00453EFA" w:rsidRPr="00440789" w:rsidRDefault="00453EFA" w:rsidP="00930BE0">
            <w:pPr>
              <w:jc w:val="both"/>
              <w:outlineLvl w:val="0"/>
              <w:rPr>
                <w:rFonts w:ascii="Arial" w:eastAsia="Times New Roman" w:hAnsi="Arial" w:cs="Arial"/>
                <w:sz w:val="24"/>
                <w:szCs w:val="24"/>
                <w:lang w:val="es-ES" w:eastAsia="es-ES"/>
              </w:rPr>
            </w:pPr>
          </w:p>
        </w:tc>
        <w:tc>
          <w:tcPr>
            <w:tcW w:w="2708"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Lanzamiento y etapas de sensibilización del proyecto de vida, simbolización del árbol de la vida.</w:t>
            </w:r>
          </w:p>
        </w:tc>
        <w:tc>
          <w:tcPr>
            <w:tcW w:w="1906" w:type="dxa"/>
            <w:shd w:val="clear" w:color="auto" w:fill="auto"/>
          </w:tcPr>
          <w:p w:rsidR="00453EFA" w:rsidRPr="00440789" w:rsidRDefault="00453EFA" w:rsidP="00930BE0">
            <w:pPr>
              <w:jc w:val="both"/>
              <w:outlineLvl w:val="0"/>
              <w:rPr>
                <w:rFonts w:ascii="Arial" w:eastAsia="Times New Roman" w:hAnsi="Arial" w:cs="Arial"/>
                <w:lang w:val="es-ES" w:eastAsia="es-ES"/>
              </w:rPr>
            </w:pPr>
            <w:proofErr w:type="spellStart"/>
            <w:r w:rsidRPr="00440789">
              <w:rPr>
                <w:rFonts w:ascii="Arial" w:eastAsia="Times New Roman" w:hAnsi="Arial" w:cs="Arial"/>
                <w:lang w:val="es-ES" w:eastAsia="es-ES"/>
              </w:rPr>
              <w:t>Musi</w:t>
            </w:r>
            <w:proofErr w:type="spellEnd"/>
            <w:r w:rsidRPr="00440789">
              <w:rPr>
                <w:rFonts w:ascii="Arial" w:eastAsia="Times New Roman" w:hAnsi="Arial" w:cs="Arial"/>
                <w:lang w:val="es-ES" w:eastAsia="es-ES"/>
              </w:rPr>
              <w:t xml:space="preserve"> drama, vestuario, pinturas, fotocopias y pendones.</w:t>
            </w:r>
          </w:p>
        </w:tc>
        <w:tc>
          <w:tcPr>
            <w:tcW w:w="2004"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Profesores de ética, estudiantes del grado 6° a 11°.</w:t>
            </w:r>
          </w:p>
        </w:tc>
        <w:tc>
          <w:tcPr>
            <w:tcW w:w="1903"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Patio interno y salón de clases.</w:t>
            </w:r>
          </w:p>
        </w:tc>
      </w:tr>
      <w:tr w:rsidR="00453EFA" w:rsidRPr="006D3F81" w:rsidTr="00930BE0">
        <w:tc>
          <w:tcPr>
            <w:tcW w:w="1101" w:type="dxa"/>
            <w:shd w:val="clear" w:color="auto" w:fill="auto"/>
          </w:tcPr>
          <w:p w:rsidR="00453EFA" w:rsidRPr="00440789" w:rsidRDefault="00453EFA" w:rsidP="00930BE0">
            <w:pPr>
              <w:jc w:val="both"/>
              <w:outlineLvl w:val="0"/>
              <w:rPr>
                <w:rFonts w:ascii="Arial" w:eastAsia="Times New Roman" w:hAnsi="Arial" w:cs="Arial"/>
                <w:sz w:val="24"/>
                <w:szCs w:val="24"/>
                <w:lang w:val="es-ES" w:eastAsia="es-ES"/>
              </w:rPr>
            </w:pPr>
          </w:p>
        </w:tc>
        <w:tc>
          <w:tcPr>
            <w:tcW w:w="2708"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 xml:space="preserve">Reencuentro con lo nuestro. Identidad cultural. Porro- conversatorio </w:t>
            </w:r>
          </w:p>
        </w:tc>
        <w:tc>
          <w:tcPr>
            <w:tcW w:w="1906"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Materiales del medio, artesanías, comidas típicas.</w:t>
            </w:r>
          </w:p>
        </w:tc>
        <w:tc>
          <w:tcPr>
            <w:tcW w:w="2004"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Profesores de ética y religión, directores de grupo, estudiantes del grado 8°.</w:t>
            </w:r>
          </w:p>
        </w:tc>
        <w:tc>
          <w:tcPr>
            <w:tcW w:w="1903"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Patio interno</w:t>
            </w:r>
          </w:p>
        </w:tc>
      </w:tr>
      <w:tr w:rsidR="00453EFA" w:rsidRPr="006D3F81" w:rsidTr="00930BE0">
        <w:tc>
          <w:tcPr>
            <w:tcW w:w="1101" w:type="dxa"/>
            <w:shd w:val="clear" w:color="auto" w:fill="auto"/>
          </w:tcPr>
          <w:p w:rsidR="00453EFA" w:rsidRPr="00440789" w:rsidRDefault="00453EFA" w:rsidP="00930BE0">
            <w:pPr>
              <w:jc w:val="both"/>
              <w:outlineLvl w:val="0"/>
              <w:rPr>
                <w:rFonts w:ascii="Arial" w:eastAsia="Times New Roman" w:hAnsi="Arial" w:cs="Arial"/>
                <w:sz w:val="24"/>
                <w:szCs w:val="24"/>
                <w:lang w:val="es-ES" w:eastAsia="es-ES"/>
              </w:rPr>
            </w:pPr>
          </w:p>
        </w:tc>
        <w:tc>
          <w:tcPr>
            <w:tcW w:w="2708"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 xml:space="preserve">Sentido de pertenencia, representación simbólica de valores San </w:t>
            </w:r>
            <w:proofErr w:type="spellStart"/>
            <w:r w:rsidRPr="00440789">
              <w:rPr>
                <w:rFonts w:ascii="Arial" w:eastAsia="Times New Roman" w:hAnsi="Arial" w:cs="Arial"/>
                <w:lang w:val="es-ES" w:eastAsia="es-ES"/>
              </w:rPr>
              <w:t>Simonistas</w:t>
            </w:r>
            <w:proofErr w:type="spellEnd"/>
            <w:r w:rsidRPr="00440789">
              <w:rPr>
                <w:rFonts w:ascii="Arial" w:eastAsia="Times New Roman" w:hAnsi="Arial" w:cs="Arial"/>
                <w:lang w:val="es-ES" w:eastAsia="es-ES"/>
              </w:rPr>
              <w:t>.</w:t>
            </w:r>
          </w:p>
        </w:tc>
        <w:tc>
          <w:tcPr>
            <w:tcW w:w="1906"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Vestuario, velas, fotocopias, carteleras</w:t>
            </w:r>
          </w:p>
        </w:tc>
        <w:tc>
          <w:tcPr>
            <w:tcW w:w="2004"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Profesores de ética y religión, Estudiantes del grado 7°.</w:t>
            </w:r>
          </w:p>
        </w:tc>
        <w:tc>
          <w:tcPr>
            <w:tcW w:w="1903"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Patio interno.</w:t>
            </w:r>
          </w:p>
        </w:tc>
      </w:tr>
      <w:tr w:rsidR="00453EFA" w:rsidRPr="006D3F81" w:rsidTr="00930BE0">
        <w:tc>
          <w:tcPr>
            <w:tcW w:w="1101" w:type="dxa"/>
            <w:shd w:val="clear" w:color="auto" w:fill="auto"/>
          </w:tcPr>
          <w:p w:rsidR="00453EFA" w:rsidRPr="00440789" w:rsidRDefault="00453EFA" w:rsidP="00930BE0">
            <w:pPr>
              <w:jc w:val="both"/>
              <w:outlineLvl w:val="0"/>
              <w:rPr>
                <w:rFonts w:ascii="Arial" w:eastAsia="Times New Roman" w:hAnsi="Arial" w:cs="Arial"/>
                <w:sz w:val="24"/>
                <w:szCs w:val="24"/>
                <w:lang w:val="es-ES" w:eastAsia="es-ES"/>
              </w:rPr>
            </w:pPr>
          </w:p>
        </w:tc>
        <w:tc>
          <w:tcPr>
            <w:tcW w:w="2708"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Retiro espiritual. Fogata reflexiva, testimonio de vida, alabanzas y adoración.</w:t>
            </w:r>
          </w:p>
        </w:tc>
        <w:tc>
          <w:tcPr>
            <w:tcW w:w="1906"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Viáticos a conferencista, refrigerios, fotocopias.</w:t>
            </w:r>
          </w:p>
        </w:tc>
        <w:tc>
          <w:tcPr>
            <w:tcW w:w="2004"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Profesores de ética y religión,</w:t>
            </w:r>
          </w:p>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Conferencista Estudiantes del grado 10° y 11°.</w:t>
            </w:r>
          </w:p>
        </w:tc>
        <w:tc>
          <w:tcPr>
            <w:tcW w:w="1903" w:type="dxa"/>
            <w:shd w:val="clear" w:color="auto" w:fill="auto"/>
          </w:tcPr>
          <w:p w:rsidR="00453EFA" w:rsidRPr="00440789" w:rsidRDefault="00453EFA" w:rsidP="00930BE0">
            <w:pPr>
              <w:jc w:val="both"/>
              <w:outlineLvl w:val="0"/>
              <w:rPr>
                <w:rFonts w:ascii="Arial" w:eastAsia="Times New Roman" w:hAnsi="Arial" w:cs="Arial"/>
                <w:lang w:val="es-ES" w:eastAsia="es-ES"/>
              </w:rPr>
            </w:pPr>
            <w:r w:rsidRPr="00440789">
              <w:rPr>
                <w:rFonts w:ascii="Arial" w:eastAsia="Times New Roman" w:hAnsi="Arial" w:cs="Arial"/>
                <w:lang w:val="es-ES" w:eastAsia="es-ES"/>
              </w:rPr>
              <w:t>Salón de Acto de la sede Sagrado Corazón de Jesús.</w:t>
            </w:r>
          </w:p>
        </w:tc>
      </w:tr>
    </w:tbl>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highlight w:val="cyan"/>
          <w:lang w:val="es-ES" w:eastAsia="es-ES"/>
        </w:rPr>
      </w:pPr>
    </w:p>
    <w:p w:rsidR="00453EFA" w:rsidRPr="006D3F81" w:rsidRDefault="00453EFA" w:rsidP="00453EFA">
      <w:pPr>
        <w:spacing w:after="0" w:line="240" w:lineRule="auto"/>
        <w:jc w:val="both"/>
        <w:outlineLvl w:val="0"/>
        <w:rPr>
          <w:rFonts w:ascii="Arial" w:eastAsia="Times New Roman" w:hAnsi="Arial" w:cs="Arial"/>
          <w:sz w:val="24"/>
          <w:szCs w:val="24"/>
          <w:highlight w:val="cyan"/>
          <w:lang w:val="es-ES" w:eastAsia="es-ES"/>
        </w:rPr>
      </w:pPr>
    </w:p>
    <w:p w:rsidR="00453EFA" w:rsidRPr="006D3F81" w:rsidRDefault="00453EFA" w:rsidP="00453EFA">
      <w:pPr>
        <w:spacing w:after="0" w:line="240" w:lineRule="auto"/>
        <w:outlineLvl w:val="0"/>
        <w:rPr>
          <w:rFonts w:ascii="Arial" w:eastAsia="Times New Roman" w:hAnsi="Arial" w:cs="Arial"/>
          <w:sz w:val="24"/>
          <w:szCs w:val="24"/>
          <w:highlight w:val="cyan"/>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highlight w:val="cyan"/>
          <w:lang w:val="es-ES" w:eastAsia="es-ES"/>
        </w:rPr>
      </w:pP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r w:rsidRPr="006D3F81">
        <w:rPr>
          <w:rFonts w:ascii="Arial" w:eastAsia="Times New Roman" w:hAnsi="Arial" w:cs="Arial"/>
          <w:sz w:val="24"/>
          <w:szCs w:val="24"/>
          <w:lang w:val="es-ES" w:eastAsia="es-ES"/>
        </w:rPr>
        <w:t>EVALUACION INTERGRADOS DEL PROYECTO</w:t>
      </w:r>
    </w:p>
    <w:p w:rsidR="00453EFA" w:rsidRPr="006D3F81" w:rsidRDefault="00453EFA" w:rsidP="00453EFA">
      <w:pPr>
        <w:spacing w:after="0" w:line="240" w:lineRule="auto"/>
        <w:jc w:val="center"/>
        <w:outlineLvl w:val="0"/>
        <w:rPr>
          <w:rFonts w:ascii="Arial" w:eastAsia="Times New Roman" w:hAnsi="Arial" w:cs="Arial"/>
          <w:sz w:val="24"/>
          <w:szCs w:val="24"/>
          <w:lang w:val="es-ES" w:eastAsia="es-ES"/>
        </w:rPr>
      </w:pPr>
    </w:p>
    <w:p w:rsidR="00453EFA" w:rsidRPr="006D3F81" w:rsidRDefault="00453EFA" w:rsidP="00453EFA">
      <w:pPr>
        <w:spacing w:after="0" w:line="240" w:lineRule="auto"/>
        <w:jc w:val="center"/>
        <w:outlineLvl w:val="0"/>
        <w:rPr>
          <w:rFonts w:ascii="Arial" w:eastAsia="Times New Roman" w:hAnsi="Arial" w:cs="Arial"/>
          <w:lang w:val="es-ES" w:eastAsia="es-E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1"/>
        <w:gridCol w:w="3260"/>
        <w:gridCol w:w="1504"/>
        <w:gridCol w:w="1909"/>
        <w:gridCol w:w="1036"/>
      </w:tblGrid>
      <w:tr w:rsidR="00453EFA" w:rsidRPr="006D3F81" w:rsidTr="00930BE0">
        <w:tc>
          <w:tcPr>
            <w:tcW w:w="1012" w:type="dxa"/>
            <w:shd w:val="clear" w:color="auto" w:fill="auto"/>
          </w:tcPr>
          <w:p w:rsidR="00453EFA" w:rsidRPr="00440789" w:rsidRDefault="00453EFA" w:rsidP="00930BE0">
            <w:pPr>
              <w:jc w:val="center"/>
              <w:outlineLvl w:val="0"/>
              <w:rPr>
                <w:rFonts w:ascii="Arial" w:eastAsia="Times New Roman" w:hAnsi="Arial" w:cs="Arial"/>
                <w:lang w:val="es-ES" w:eastAsia="es-ES"/>
              </w:rPr>
            </w:pPr>
            <w:r w:rsidRPr="00440789">
              <w:rPr>
                <w:rFonts w:ascii="Arial" w:eastAsia="Times New Roman" w:hAnsi="Arial" w:cs="Arial"/>
                <w:lang w:val="es-ES" w:eastAsia="es-ES"/>
              </w:rPr>
              <w:t>ORDEN</w:t>
            </w:r>
          </w:p>
        </w:tc>
        <w:tc>
          <w:tcPr>
            <w:tcW w:w="3468" w:type="dxa"/>
            <w:shd w:val="clear" w:color="auto" w:fill="auto"/>
          </w:tcPr>
          <w:p w:rsidR="00453EFA" w:rsidRPr="00440789" w:rsidRDefault="00453EFA" w:rsidP="00930BE0">
            <w:pPr>
              <w:jc w:val="center"/>
              <w:outlineLvl w:val="0"/>
              <w:rPr>
                <w:rFonts w:ascii="Arial" w:eastAsia="Times New Roman" w:hAnsi="Arial" w:cs="Arial"/>
                <w:lang w:val="es-ES" w:eastAsia="es-ES"/>
              </w:rPr>
            </w:pPr>
            <w:r w:rsidRPr="00440789">
              <w:rPr>
                <w:rFonts w:ascii="Arial" w:eastAsia="Times New Roman" w:hAnsi="Arial" w:cs="Arial"/>
                <w:lang w:val="es-ES" w:eastAsia="es-ES"/>
              </w:rPr>
              <w:t>DESCRIPCIÓN DEL RECURSO</w:t>
            </w:r>
          </w:p>
        </w:tc>
        <w:tc>
          <w:tcPr>
            <w:tcW w:w="1526" w:type="dxa"/>
            <w:shd w:val="clear" w:color="auto" w:fill="auto"/>
          </w:tcPr>
          <w:p w:rsidR="00453EFA" w:rsidRPr="00440789" w:rsidRDefault="00453EFA" w:rsidP="00930BE0">
            <w:pPr>
              <w:jc w:val="center"/>
              <w:outlineLvl w:val="0"/>
              <w:rPr>
                <w:rFonts w:ascii="Arial" w:eastAsia="Times New Roman" w:hAnsi="Arial" w:cs="Arial"/>
                <w:lang w:val="es-ES" w:eastAsia="es-ES"/>
              </w:rPr>
            </w:pPr>
            <w:r w:rsidRPr="00440789">
              <w:rPr>
                <w:rFonts w:ascii="Arial" w:eastAsia="Times New Roman" w:hAnsi="Arial" w:cs="Arial"/>
                <w:lang w:val="es-ES" w:eastAsia="es-ES"/>
              </w:rPr>
              <w:t>CANTIDAD</w:t>
            </w:r>
          </w:p>
        </w:tc>
        <w:tc>
          <w:tcPr>
            <w:tcW w:w="1997" w:type="dxa"/>
            <w:shd w:val="clear" w:color="auto" w:fill="auto"/>
          </w:tcPr>
          <w:p w:rsidR="00453EFA" w:rsidRPr="00440789" w:rsidRDefault="00453EFA" w:rsidP="00930BE0">
            <w:pPr>
              <w:jc w:val="center"/>
              <w:outlineLvl w:val="0"/>
              <w:rPr>
                <w:rFonts w:ascii="Arial" w:eastAsia="Times New Roman" w:hAnsi="Arial" w:cs="Arial"/>
                <w:lang w:val="es-ES" w:eastAsia="es-ES"/>
              </w:rPr>
            </w:pPr>
            <w:r w:rsidRPr="00440789">
              <w:rPr>
                <w:rFonts w:ascii="Arial" w:eastAsia="Times New Roman" w:hAnsi="Arial" w:cs="Arial"/>
                <w:lang w:val="es-ES" w:eastAsia="es-ES"/>
              </w:rPr>
              <w:t>VALOR UNITARIO</w:t>
            </w:r>
          </w:p>
        </w:tc>
        <w:tc>
          <w:tcPr>
            <w:tcW w:w="1051" w:type="dxa"/>
            <w:shd w:val="clear" w:color="auto" w:fill="auto"/>
          </w:tcPr>
          <w:p w:rsidR="00453EFA" w:rsidRPr="00440789" w:rsidRDefault="00453EFA" w:rsidP="00930BE0">
            <w:pPr>
              <w:jc w:val="center"/>
              <w:outlineLvl w:val="0"/>
              <w:rPr>
                <w:rFonts w:ascii="Arial" w:eastAsia="Times New Roman" w:hAnsi="Arial" w:cs="Arial"/>
                <w:lang w:val="es-ES" w:eastAsia="es-ES"/>
              </w:rPr>
            </w:pPr>
            <w:r w:rsidRPr="00440789">
              <w:rPr>
                <w:rFonts w:ascii="Arial" w:eastAsia="Times New Roman" w:hAnsi="Arial" w:cs="Arial"/>
                <w:lang w:val="es-ES" w:eastAsia="es-ES"/>
              </w:rPr>
              <w:t>TOTAL</w:t>
            </w:r>
          </w:p>
        </w:tc>
      </w:tr>
      <w:tr w:rsidR="00453EFA" w:rsidRPr="006D3F81" w:rsidTr="00930BE0">
        <w:tc>
          <w:tcPr>
            <w:tcW w:w="1012"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3468"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526"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997"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051"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r>
      <w:tr w:rsidR="00453EFA" w:rsidRPr="006D3F81" w:rsidTr="00930BE0">
        <w:tc>
          <w:tcPr>
            <w:tcW w:w="1012"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3468"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526"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997"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051"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r>
      <w:tr w:rsidR="00453EFA" w:rsidRPr="006D3F81" w:rsidTr="00930BE0">
        <w:tc>
          <w:tcPr>
            <w:tcW w:w="1012"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3468"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526"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997"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051"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r>
      <w:tr w:rsidR="00453EFA" w:rsidRPr="006D3F81" w:rsidTr="00930BE0">
        <w:tc>
          <w:tcPr>
            <w:tcW w:w="1012"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3468"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526"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997"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051"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r>
      <w:tr w:rsidR="00453EFA" w:rsidRPr="006D3F81" w:rsidTr="00930BE0">
        <w:tc>
          <w:tcPr>
            <w:tcW w:w="1012"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3468"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526"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997"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051"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r>
      <w:tr w:rsidR="00453EFA" w:rsidRPr="006D3F81" w:rsidTr="00930BE0">
        <w:tc>
          <w:tcPr>
            <w:tcW w:w="1012"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3468"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526"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997"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051"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r>
      <w:tr w:rsidR="00453EFA" w:rsidRPr="006D3F81" w:rsidTr="00930BE0">
        <w:tc>
          <w:tcPr>
            <w:tcW w:w="1012"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3468"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526"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997"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c>
          <w:tcPr>
            <w:tcW w:w="1051" w:type="dxa"/>
            <w:shd w:val="clear" w:color="auto" w:fill="auto"/>
          </w:tcPr>
          <w:p w:rsidR="00453EFA" w:rsidRPr="00440789" w:rsidRDefault="00453EFA" w:rsidP="00930BE0">
            <w:pPr>
              <w:jc w:val="center"/>
              <w:outlineLvl w:val="0"/>
              <w:rPr>
                <w:rFonts w:ascii="Arial" w:eastAsia="Times New Roman" w:hAnsi="Arial" w:cs="Arial"/>
                <w:sz w:val="24"/>
                <w:szCs w:val="24"/>
                <w:lang w:val="es-ES" w:eastAsia="es-ES"/>
              </w:rPr>
            </w:pPr>
          </w:p>
        </w:tc>
      </w:tr>
    </w:tbl>
    <w:p w:rsidR="00453EFA" w:rsidRPr="006D3F81"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bookmarkStart w:id="0" w:name="_GoBack"/>
      <w:bookmarkEnd w:id="0"/>
    </w:p>
    <w:p w:rsidR="00453EFA" w:rsidRPr="006D3F81" w:rsidRDefault="00453EFA" w:rsidP="00453EFA">
      <w:pPr>
        <w:spacing w:before="100" w:beforeAutospacing="1" w:after="100" w:afterAutospacing="1" w:line="360" w:lineRule="auto"/>
        <w:rPr>
          <w:rFonts w:ascii="Times New Roman" w:eastAsia="Times New Roman" w:hAnsi="Times New Roman"/>
          <w:b/>
          <w:sz w:val="24"/>
          <w:szCs w:val="24"/>
          <w:lang w:val="es-ES" w:eastAsia="es-ES"/>
        </w:rPr>
      </w:pPr>
    </w:p>
    <w:p w:rsidR="00453EFA" w:rsidRPr="006D3F81" w:rsidRDefault="00453EFA" w:rsidP="00453EFA">
      <w:pPr>
        <w:spacing w:before="100" w:beforeAutospacing="1" w:after="100" w:afterAutospacing="1" w:line="360" w:lineRule="auto"/>
        <w:jc w:val="both"/>
        <w:rPr>
          <w:rFonts w:ascii="Times New Roman" w:eastAsia="Times New Roman" w:hAnsi="Times New Roman"/>
          <w:b/>
          <w:sz w:val="24"/>
          <w:szCs w:val="24"/>
          <w:lang w:val="es-ES" w:eastAsia="es-ES"/>
        </w:rPr>
      </w:pPr>
    </w:p>
    <w:p w:rsidR="00453EFA" w:rsidRPr="006D3F81" w:rsidRDefault="00453EFA" w:rsidP="00453EFA">
      <w:pPr>
        <w:tabs>
          <w:tab w:val="left" w:pos="709"/>
        </w:tabs>
        <w:spacing w:after="0" w:line="240" w:lineRule="auto"/>
        <w:ind w:left="465"/>
        <w:contextualSpacing/>
        <w:jc w:val="both"/>
        <w:outlineLvl w:val="0"/>
        <w:rPr>
          <w:rFonts w:ascii="Arial" w:eastAsia="Times New Roman" w:hAnsi="Arial" w:cs="Arial"/>
          <w:sz w:val="24"/>
          <w:szCs w:val="24"/>
          <w:highlight w:val="cyan"/>
          <w:lang w:val="es-ES" w:eastAsia="es-ES"/>
        </w:rPr>
      </w:pPr>
    </w:p>
    <w:p w:rsidR="00453EFA" w:rsidRDefault="00453EFA" w:rsidP="00453EFA">
      <w:pPr>
        <w:tabs>
          <w:tab w:val="left" w:pos="709"/>
        </w:tabs>
        <w:spacing w:after="0" w:line="240" w:lineRule="auto"/>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contextualSpacing/>
        <w:jc w:val="both"/>
        <w:outlineLvl w:val="0"/>
        <w:rPr>
          <w:rFonts w:ascii="Arial" w:eastAsia="Times New Roman" w:hAnsi="Arial" w:cs="Arial"/>
          <w:sz w:val="24"/>
          <w:szCs w:val="24"/>
          <w:lang w:val="es-ES" w:eastAsia="es-ES"/>
        </w:rPr>
      </w:pPr>
    </w:p>
    <w:p w:rsidR="00453EFA" w:rsidRDefault="00453EFA" w:rsidP="00453EFA">
      <w:pPr>
        <w:tabs>
          <w:tab w:val="left" w:pos="709"/>
        </w:tabs>
        <w:spacing w:after="0" w:line="240" w:lineRule="auto"/>
        <w:contextualSpacing/>
        <w:jc w:val="both"/>
        <w:outlineLvl w:val="0"/>
        <w:rPr>
          <w:rFonts w:ascii="Arial" w:eastAsia="Times New Roman" w:hAnsi="Arial" w:cs="Arial"/>
          <w:sz w:val="24"/>
          <w:szCs w:val="24"/>
          <w:lang w:val="es-ES" w:eastAsia="es-ES"/>
        </w:rPr>
      </w:pPr>
    </w:p>
    <w:p w:rsidR="00B221EF" w:rsidRDefault="00B221EF"/>
    <w:sectPr w:rsidR="00B221EF">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1E47" w:rsidRDefault="00E61E47" w:rsidP="00453EFA">
      <w:pPr>
        <w:spacing w:after="0" w:line="240" w:lineRule="auto"/>
      </w:pPr>
      <w:r>
        <w:separator/>
      </w:r>
    </w:p>
  </w:endnote>
  <w:endnote w:type="continuationSeparator" w:id="0">
    <w:p w:rsidR="00E61E47" w:rsidRDefault="00E61E47" w:rsidP="00453E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Benguiat Bk BT">
    <w:altName w:val="Bookman Old Style"/>
    <w:charset w:val="00"/>
    <w:family w:val="roman"/>
    <w:pitch w:val="variable"/>
    <w:sig w:usb0="00000001" w:usb1="00000000" w:usb2="00000000" w:usb3="00000000" w:csb0="0000001B" w:csb1="00000000"/>
  </w:font>
  <w:font w:name="Helvetica">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1E47" w:rsidRDefault="00E61E47" w:rsidP="00453EFA">
      <w:pPr>
        <w:spacing w:after="0" w:line="240" w:lineRule="auto"/>
      </w:pPr>
      <w:r>
        <w:separator/>
      </w:r>
    </w:p>
  </w:footnote>
  <w:footnote w:type="continuationSeparator" w:id="0">
    <w:p w:rsidR="00E61E47" w:rsidRDefault="00E61E47" w:rsidP="00453EFA">
      <w:pPr>
        <w:spacing w:after="0" w:line="240" w:lineRule="auto"/>
      </w:pPr>
      <w:r>
        <w:continuationSeparator/>
      </w:r>
    </w:p>
  </w:footnote>
  <w:footnote w:id="1">
    <w:p w:rsidR="00453EFA" w:rsidRDefault="00453EFA" w:rsidP="00453EF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52CF5"/>
    <w:multiLevelType w:val="multilevel"/>
    <w:tmpl w:val="7BE09FD6"/>
    <w:lvl w:ilvl="0">
      <w:start w:val="1"/>
      <w:numFmt w:val="decimal"/>
      <w:lvlText w:val="%1."/>
      <w:lvlJc w:val="left"/>
      <w:pPr>
        <w:ind w:left="720" w:hanging="360"/>
      </w:pPr>
      <w:rPr>
        <w:rFonts w:hint="default"/>
      </w:rPr>
    </w:lvl>
    <w:lvl w:ilvl="1">
      <w:start w:val="1"/>
      <w:numFmt w:val="decimal"/>
      <w:isLgl/>
      <w:lvlText w:val="%1.%2"/>
      <w:lvlJc w:val="left"/>
      <w:pPr>
        <w:ind w:left="768" w:hanging="40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2B7455C"/>
    <w:multiLevelType w:val="hybridMultilevel"/>
    <w:tmpl w:val="1F3EDCD2"/>
    <w:lvl w:ilvl="0" w:tplc="240A0009">
      <w:start w:val="1"/>
      <w:numFmt w:val="bullet"/>
      <w:lvlText w:val=""/>
      <w:lvlJc w:val="left"/>
      <w:pPr>
        <w:tabs>
          <w:tab w:val="num" w:pos="397"/>
        </w:tabs>
        <w:ind w:left="397" w:hanging="397"/>
      </w:pPr>
      <w:rPr>
        <w:rFonts w:ascii="Wingdings" w:hAnsi="Wingdings" w:hint="default"/>
        <w:sz w:val="28"/>
        <w:szCs w:val="28"/>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nsid w:val="138173FA"/>
    <w:multiLevelType w:val="hybridMultilevel"/>
    <w:tmpl w:val="1ED65478"/>
    <w:lvl w:ilvl="0" w:tplc="1AFC9308">
      <w:start w:val="1"/>
      <w:numFmt w:val="bullet"/>
      <w:lvlText w:val=""/>
      <w:lvlJc w:val="left"/>
      <w:pPr>
        <w:tabs>
          <w:tab w:val="num" w:pos="720"/>
        </w:tabs>
        <w:ind w:left="720" w:hanging="360"/>
      </w:pPr>
      <w:rPr>
        <w:rFonts w:ascii="Wingdings 2" w:hAnsi="Wingdings 2" w:hint="default"/>
      </w:rPr>
    </w:lvl>
    <w:lvl w:ilvl="1" w:tplc="3578B2FA" w:tentative="1">
      <w:start w:val="1"/>
      <w:numFmt w:val="bullet"/>
      <w:lvlText w:val=""/>
      <w:lvlJc w:val="left"/>
      <w:pPr>
        <w:tabs>
          <w:tab w:val="num" w:pos="1440"/>
        </w:tabs>
        <w:ind w:left="1440" w:hanging="360"/>
      </w:pPr>
      <w:rPr>
        <w:rFonts w:ascii="Wingdings 2" w:hAnsi="Wingdings 2" w:hint="default"/>
      </w:rPr>
    </w:lvl>
    <w:lvl w:ilvl="2" w:tplc="CD1A04EC" w:tentative="1">
      <w:start w:val="1"/>
      <w:numFmt w:val="bullet"/>
      <w:lvlText w:val=""/>
      <w:lvlJc w:val="left"/>
      <w:pPr>
        <w:tabs>
          <w:tab w:val="num" w:pos="2160"/>
        </w:tabs>
        <w:ind w:left="2160" w:hanging="360"/>
      </w:pPr>
      <w:rPr>
        <w:rFonts w:ascii="Wingdings 2" w:hAnsi="Wingdings 2" w:hint="default"/>
      </w:rPr>
    </w:lvl>
    <w:lvl w:ilvl="3" w:tplc="343C4990" w:tentative="1">
      <w:start w:val="1"/>
      <w:numFmt w:val="bullet"/>
      <w:lvlText w:val=""/>
      <w:lvlJc w:val="left"/>
      <w:pPr>
        <w:tabs>
          <w:tab w:val="num" w:pos="2880"/>
        </w:tabs>
        <w:ind w:left="2880" w:hanging="360"/>
      </w:pPr>
      <w:rPr>
        <w:rFonts w:ascii="Wingdings 2" w:hAnsi="Wingdings 2" w:hint="default"/>
      </w:rPr>
    </w:lvl>
    <w:lvl w:ilvl="4" w:tplc="9F2271E4" w:tentative="1">
      <w:start w:val="1"/>
      <w:numFmt w:val="bullet"/>
      <w:lvlText w:val=""/>
      <w:lvlJc w:val="left"/>
      <w:pPr>
        <w:tabs>
          <w:tab w:val="num" w:pos="3600"/>
        </w:tabs>
        <w:ind w:left="3600" w:hanging="360"/>
      </w:pPr>
      <w:rPr>
        <w:rFonts w:ascii="Wingdings 2" w:hAnsi="Wingdings 2" w:hint="default"/>
      </w:rPr>
    </w:lvl>
    <w:lvl w:ilvl="5" w:tplc="C52A7918" w:tentative="1">
      <w:start w:val="1"/>
      <w:numFmt w:val="bullet"/>
      <w:lvlText w:val=""/>
      <w:lvlJc w:val="left"/>
      <w:pPr>
        <w:tabs>
          <w:tab w:val="num" w:pos="4320"/>
        </w:tabs>
        <w:ind w:left="4320" w:hanging="360"/>
      </w:pPr>
      <w:rPr>
        <w:rFonts w:ascii="Wingdings 2" w:hAnsi="Wingdings 2" w:hint="default"/>
      </w:rPr>
    </w:lvl>
    <w:lvl w:ilvl="6" w:tplc="2A78A0FA" w:tentative="1">
      <w:start w:val="1"/>
      <w:numFmt w:val="bullet"/>
      <w:lvlText w:val=""/>
      <w:lvlJc w:val="left"/>
      <w:pPr>
        <w:tabs>
          <w:tab w:val="num" w:pos="5040"/>
        </w:tabs>
        <w:ind w:left="5040" w:hanging="360"/>
      </w:pPr>
      <w:rPr>
        <w:rFonts w:ascii="Wingdings 2" w:hAnsi="Wingdings 2" w:hint="default"/>
      </w:rPr>
    </w:lvl>
    <w:lvl w:ilvl="7" w:tplc="190090B8" w:tentative="1">
      <w:start w:val="1"/>
      <w:numFmt w:val="bullet"/>
      <w:lvlText w:val=""/>
      <w:lvlJc w:val="left"/>
      <w:pPr>
        <w:tabs>
          <w:tab w:val="num" w:pos="5760"/>
        </w:tabs>
        <w:ind w:left="5760" w:hanging="360"/>
      </w:pPr>
      <w:rPr>
        <w:rFonts w:ascii="Wingdings 2" w:hAnsi="Wingdings 2" w:hint="default"/>
      </w:rPr>
    </w:lvl>
    <w:lvl w:ilvl="8" w:tplc="7D021D20" w:tentative="1">
      <w:start w:val="1"/>
      <w:numFmt w:val="bullet"/>
      <w:lvlText w:val=""/>
      <w:lvlJc w:val="left"/>
      <w:pPr>
        <w:tabs>
          <w:tab w:val="num" w:pos="6480"/>
        </w:tabs>
        <w:ind w:left="6480" w:hanging="360"/>
      </w:pPr>
      <w:rPr>
        <w:rFonts w:ascii="Wingdings 2" w:hAnsi="Wingdings 2" w:hint="default"/>
      </w:rPr>
    </w:lvl>
  </w:abstractNum>
  <w:abstractNum w:abstractNumId="3">
    <w:nsid w:val="167F4793"/>
    <w:multiLevelType w:val="multilevel"/>
    <w:tmpl w:val="0C72B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BB36834"/>
    <w:multiLevelType w:val="hybridMultilevel"/>
    <w:tmpl w:val="605400F0"/>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5">
    <w:nsid w:val="1D1A3518"/>
    <w:multiLevelType w:val="hybridMultilevel"/>
    <w:tmpl w:val="F2427E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1EB65F9E"/>
    <w:multiLevelType w:val="hybridMultilevel"/>
    <w:tmpl w:val="E3668142"/>
    <w:lvl w:ilvl="0" w:tplc="0C0A0009">
      <w:start w:val="1"/>
      <w:numFmt w:val="bullet"/>
      <w:lvlText w:val=""/>
      <w:lvlJc w:val="left"/>
      <w:pPr>
        <w:ind w:left="856" w:hanging="360"/>
      </w:pPr>
      <w:rPr>
        <w:rFonts w:ascii="Wingdings" w:hAnsi="Wingdings" w:hint="default"/>
      </w:rPr>
    </w:lvl>
    <w:lvl w:ilvl="1" w:tplc="0C0A0003" w:tentative="1">
      <w:start w:val="1"/>
      <w:numFmt w:val="bullet"/>
      <w:lvlText w:val="o"/>
      <w:lvlJc w:val="left"/>
      <w:pPr>
        <w:ind w:left="1576" w:hanging="360"/>
      </w:pPr>
      <w:rPr>
        <w:rFonts w:ascii="Courier New" w:hAnsi="Courier New" w:cs="Courier New" w:hint="default"/>
      </w:rPr>
    </w:lvl>
    <w:lvl w:ilvl="2" w:tplc="0C0A0005" w:tentative="1">
      <w:start w:val="1"/>
      <w:numFmt w:val="bullet"/>
      <w:lvlText w:val=""/>
      <w:lvlJc w:val="left"/>
      <w:pPr>
        <w:ind w:left="2296" w:hanging="360"/>
      </w:pPr>
      <w:rPr>
        <w:rFonts w:ascii="Wingdings" w:hAnsi="Wingdings" w:hint="default"/>
      </w:rPr>
    </w:lvl>
    <w:lvl w:ilvl="3" w:tplc="0C0A0001" w:tentative="1">
      <w:start w:val="1"/>
      <w:numFmt w:val="bullet"/>
      <w:lvlText w:val=""/>
      <w:lvlJc w:val="left"/>
      <w:pPr>
        <w:ind w:left="3016" w:hanging="360"/>
      </w:pPr>
      <w:rPr>
        <w:rFonts w:ascii="Symbol" w:hAnsi="Symbol" w:hint="default"/>
      </w:rPr>
    </w:lvl>
    <w:lvl w:ilvl="4" w:tplc="0C0A0003" w:tentative="1">
      <w:start w:val="1"/>
      <w:numFmt w:val="bullet"/>
      <w:lvlText w:val="o"/>
      <w:lvlJc w:val="left"/>
      <w:pPr>
        <w:ind w:left="3736" w:hanging="360"/>
      </w:pPr>
      <w:rPr>
        <w:rFonts w:ascii="Courier New" w:hAnsi="Courier New" w:cs="Courier New" w:hint="default"/>
      </w:rPr>
    </w:lvl>
    <w:lvl w:ilvl="5" w:tplc="0C0A0005" w:tentative="1">
      <w:start w:val="1"/>
      <w:numFmt w:val="bullet"/>
      <w:lvlText w:val=""/>
      <w:lvlJc w:val="left"/>
      <w:pPr>
        <w:ind w:left="4456" w:hanging="360"/>
      </w:pPr>
      <w:rPr>
        <w:rFonts w:ascii="Wingdings" w:hAnsi="Wingdings" w:hint="default"/>
      </w:rPr>
    </w:lvl>
    <w:lvl w:ilvl="6" w:tplc="0C0A0001" w:tentative="1">
      <w:start w:val="1"/>
      <w:numFmt w:val="bullet"/>
      <w:lvlText w:val=""/>
      <w:lvlJc w:val="left"/>
      <w:pPr>
        <w:ind w:left="5176" w:hanging="360"/>
      </w:pPr>
      <w:rPr>
        <w:rFonts w:ascii="Symbol" w:hAnsi="Symbol" w:hint="default"/>
      </w:rPr>
    </w:lvl>
    <w:lvl w:ilvl="7" w:tplc="0C0A0003" w:tentative="1">
      <w:start w:val="1"/>
      <w:numFmt w:val="bullet"/>
      <w:lvlText w:val="o"/>
      <w:lvlJc w:val="left"/>
      <w:pPr>
        <w:ind w:left="5896" w:hanging="360"/>
      </w:pPr>
      <w:rPr>
        <w:rFonts w:ascii="Courier New" w:hAnsi="Courier New" w:cs="Courier New" w:hint="default"/>
      </w:rPr>
    </w:lvl>
    <w:lvl w:ilvl="8" w:tplc="0C0A0005" w:tentative="1">
      <w:start w:val="1"/>
      <w:numFmt w:val="bullet"/>
      <w:lvlText w:val=""/>
      <w:lvlJc w:val="left"/>
      <w:pPr>
        <w:ind w:left="6616" w:hanging="360"/>
      </w:pPr>
      <w:rPr>
        <w:rFonts w:ascii="Wingdings" w:hAnsi="Wingdings" w:hint="default"/>
      </w:rPr>
    </w:lvl>
  </w:abstractNum>
  <w:abstractNum w:abstractNumId="7">
    <w:nsid w:val="22BA7C5A"/>
    <w:multiLevelType w:val="hybridMultilevel"/>
    <w:tmpl w:val="CD90AA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28A61860"/>
    <w:multiLevelType w:val="hybridMultilevel"/>
    <w:tmpl w:val="9AB20CA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28AA3EC4"/>
    <w:multiLevelType w:val="hybridMultilevel"/>
    <w:tmpl w:val="2EC82778"/>
    <w:lvl w:ilvl="0" w:tplc="A8764522">
      <w:start w:val="1"/>
      <w:numFmt w:val="bullet"/>
      <w:lvlText w:val="-"/>
      <w:lvlJc w:val="left"/>
      <w:pPr>
        <w:ind w:left="720" w:hanging="360"/>
      </w:pPr>
      <w:rPr>
        <w:rFonts w:ascii="Calibri" w:eastAsia="Calibr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38EA2511"/>
    <w:multiLevelType w:val="hybridMultilevel"/>
    <w:tmpl w:val="50FC242A"/>
    <w:lvl w:ilvl="0" w:tplc="0C0A0001">
      <w:start w:val="1"/>
      <w:numFmt w:val="bullet"/>
      <w:lvlText w:val=""/>
      <w:lvlJc w:val="left"/>
      <w:pPr>
        <w:ind w:left="780" w:hanging="360"/>
      </w:pPr>
      <w:rPr>
        <w:rFonts w:ascii="Symbol" w:hAnsi="Symbol" w:hint="default"/>
      </w:rPr>
    </w:lvl>
    <w:lvl w:ilvl="1" w:tplc="0C0A0003" w:tentative="1">
      <w:start w:val="1"/>
      <w:numFmt w:val="bullet"/>
      <w:lvlText w:val="o"/>
      <w:lvlJc w:val="left"/>
      <w:pPr>
        <w:ind w:left="1500" w:hanging="360"/>
      </w:pPr>
      <w:rPr>
        <w:rFonts w:ascii="Courier New" w:hAnsi="Courier New" w:cs="Courier New" w:hint="default"/>
      </w:rPr>
    </w:lvl>
    <w:lvl w:ilvl="2" w:tplc="0C0A0005" w:tentative="1">
      <w:start w:val="1"/>
      <w:numFmt w:val="bullet"/>
      <w:lvlText w:val=""/>
      <w:lvlJc w:val="left"/>
      <w:pPr>
        <w:ind w:left="2220" w:hanging="360"/>
      </w:pPr>
      <w:rPr>
        <w:rFonts w:ascii="Wingdings" w:hAnsi="Wingdings" w:hint="default"/>
      </w:rPr>
    </w:lvl>
    <w:lvl w:ilvl="3" w:tplc="0C0A0001" w:tentative="1">
      <w:start w:val="1"/>
      <w:numFmt w:val="bullet"/>
      <w:lvlText w:val=""/>
      <w:lvlJc w:val="left"/>
      <w:pPr>
        <w:ind w:left="2940" w:hanging="360"/>
      </w:pPr>
      <w:rPr>
        <w:rFonts w:ascii="Symbol" w:hAnsi="Symbol" w:hint="default"/>
      </w:rPr>
    </w:lvl>
    <w:lvl w:ilvl="4" w:tplc="0C0A0003" w:tentative="1">
      <w:start w:val="1"/>
      <w:numFmt w:val="bullet"/>
      <w:lvlText w:val="o"/>
      <w:lvlJc w:val="left"/>
      <w:pPr>
        <w:ind w:left="3660" w:hanging="360"/>
      </w:pPr>
      <w:rPr>
        <w:rFonts w:ascii="Courier New" w:hAnsi="Courier New" w:cs="Courier New" w:hint="default"/>
      </w:rPr>
    </w:lvl>
    <w:lvl w:ilvl="5" w:tplc="0C0A0005" w:tentative="1">
      <w:start w:val="1"/>
      <w:numFmt w:val="bullet"/>
      <w:lvlText w:val=""/>
      <w:lvlJc w:val="left"/>
      <w:pPr>
        <w:ind w:left="4380" w:hanging="360"/>
      </w:pPr>
      <w:rPr>
        <w:rFonts w:ascii="Wingdings" w:hAnsi="Wingdings" w:hint="default"/>
      </w:rPr>
    </w:lvl>
    <w:lvl w:ilvl="6" w:tplc="0C0A0001" w:tentative="1">
      <w:start w:val="1"/>
      <w:numFmt w:val="bullet"/>
      <w:lvlText w:val=""/>
      <w:lvlJc w:val="left"/>
      <w:pPr>
        <w:ind w:left="5100" w:hanging="360"/>
      </w:pPr>
      <w:rPr>
        <w:rFonts w:ascii="Symbol" w:hAnsi="Symbol" w:hint="default"/>
      </w:rPr>
    </w:lvl>
    <w:lvl w:ilvl="7" w:tplc="0C0A0003" w:tentative="1">
      <w:start w:val="1"/>
      <w:numFmt w:val="bullet"/>
      <w:lvlText w:val="o"/>
      <w:lvlJc w:val="left"/>
      <w:pPr>
        <w:ind w:left="5820" w:hanging="360"/>
      </w:pPr>
      <w:rPr>
        <w:rFonts w:ascii="Courier New" w:hAnsi="Courier New" w:cs="Courier New" w:hint="default"/>
      </w:rPr>
    </w:lvl>
    <w:lvl w:ilvl="8" w:tplc="0C0A0005" w:tentative="1">
      <w:start w:val="1"/>
      <w:numFmt w:val="bullet"/>
      <w:lvlText w:val=""/>
      <w:lvlJc w:val="left"/>
      <w:pPr>
        <w:ind w:left="6540" w:hanging="360"/>
      </w:pPr>
      <w:rPr>
        <w:rFonts w:ascii="Wingdings" w:hAnsi="Wingdings" w:hint="default"/>
      </w:rPr>
    </w:lvl>
  </w:abstractNum>
  <w:abstractNum w:abstractNumId="11">
    <w:nsid w:val="418F3CA3"/>
    <w:multiLevelType w:val="hybridMultilevel"/>
    <w:tmpl w:val="D4F4452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432C3BDF"/>
    <w:multiLevelType w:val="hybridMultilevel"/>
    <w:tmpl w:val="4D6E0B64"/>
    <w:lvl w:ilvl="0" w:tplc="0C0A000D">
      <w:start w:val="1"/>
      <w:numFmt w:val="bullet"/>
      <w:lvlText w:val=""/>
      <w:lvlJc w:val="left"/>
      <w:pPr>
        <w:ind w:left="780" w:hanging="360"/>
      </w:pPr>
      <w:rPr>
        <w:rFonts w:ascii="Wingdings" w:hAnsi="Wingdings" w:hint="default"/>
      </w:rPr>
    </w:lvl>
    <w:lvl w:ilvl="1" w:tplc="0C0A0003" w:tentative="1">
      <w:start w:val="1"/>
      <w:numFmt w:val="bullet"/>
      <w:lvlText w:val="o"/>
      <w:lvlJc w:val="left"/>
      <w:pPr>
        <w:ind w:left="1500" w:hanging="360"/>
      </w:pPr>
      <w:rPr>
        <w:rFonts w:ascii="Courier New" w:hAnsi="Courier New" w:cs="Courier New" w:hint="default"/>
      </w:rPr>
    </w:lvl>
    <w:lvl w:ilvl="2" w:tplc="0C0A0005" w:tentative="1">
      <w:start w:val="1"/>
      <w:numFmt w:val="bullet"/>
      <w:lvlText w:val=""/>
      <w:lvlJc w:val="left"/>
      <w:pPr>
        <w:ind w:left="2220" w:hanging="360"/>
      </w:pPr>
      <w:rPr>
        <w:rFonts w:ascii="Wingdings" w:hAnsi="Wingdings" w:hint="default"/>
      </w:rPr>
    </w:lvl>
    <w:lvl w:ilvl="3" w:tplc="0C0A0001" w:tentative="1">
      <w:start w:val="1"/>
      <w:numFmt w:val="bullet"/>
      <w:lvlText w:val=""/>
      <w:lvlJc w:val="left"/>
      <w:pPr>
        <w:ind w:left="2940" w:hanging="360"/>
      </w:pPr>
      <w:rPr>
        <w:rFonts w:ascii="Symbol" w:hAnsi="Symbol" w:hint="default"/>
      </w:rPr>
    </w:lvl>
    <w:lvl w:ilvl="4" w:tplc="0C0A0003" w:tentative="1">
      <w:start w:val="1"/>
      <w:numFmt w:val="bullet"/>
      <w:lvlText w:val="o"/>
      <w:lvlJc w:val="left"/>
      <w:pPr>
        <w:ind w:left="3660" w:hanging="360"/>
      </w:pPr>
      <w:rPr>
        <w:rFonts w:ascii="Courier New" w:hAnsi="Courier New" w:cs="Courier New" w:hint="default"/>
      </w:rPr>
    </w:lvl>
    <w:lvl w:ilvl="5" w:tplc="0C0A0005" w:tentative="1">
      <w:start w:val="1"/>
      <w:numFmt w:val="bullet"/>
      <w:lvlText w:val=""/>
      <w:lvlJc w:val="left"/>
      <w:pPr>
        <w:ind w:left="4380" w:hanging="360"/>
      </w:pPr>
      <w:rPr>
        <w:rFonts w:ascii="Wingdings" w:hAnsi="Wingdings" w:hint="default"/>
      </w:rPr>
    </w:lvl>
    <w:lvl w:ilvl="6" w:tplc="0C0A0001" w:tentative="1">
      <w:start w:val="1"/>
      <w:numFmt w:val="bullet"/>
      <w:lvlText w:val=""/>
      <w:lvlJc w:val="left"/>
      <w:pPr>
        <w:ind w:left="5100" w:hanging="360"/>
      </w:pPr>
      <w:rPr>
        <w:rFonts w:ascii="Symbol" w:hAnsi="Symbol" w:hint="default"/>
      </w:rPr>
    </w:lvl>
    <w:lvl w:ilvl="7" w:tplc="0C0A0003" w:tentative="1">
      <w:start w:val="1"/>
      <w:numFmt w:val="bullet"/>
      <w:lvlText w:val="o"/>
      <w:lvlJc w:val="left"/>
      <w:pPr>
        <w:ind w:left="5820" w:hanging="360"/>
      </w:pPr>
      <w:rPr>
        <w:rFonts w:ascii="Courier New" w:hAnsi="Courier New" w:cs="Courier New" w:hint="default"/>
      </w:rPr>
    </w:lvl>
    <w:lvl w:ilvl="8" w:tplc="0C0A0005" w:tentative="1">
      <w:start w:val="1"/>
      <w:numFmt w:val="bullet"/>
      <w:lvlText w:val=""/>
      <w:lvlJc w:val="left"/>
      <w:pPr>
        <w:ind w:left="6540" w:hanging="360"/>
      </w:pPr>
      <w:rPr>
        <w:rFonts w:ascii="Wingdings" w:hAnsi="Wingdings" w:hint="default"/>
      </w:rPr>
    </w:lvl>
  </w:abstractNum>
  <w:abstractNum w:abstractNumId="13">
    <w:nsid w:val="44EF479F"/>
    <w:multiLevelType w:val="hybridMultilevel"/>
    <w:tmpl w:val="DC66F1A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nsid w:val="47705C55"/>
    <w:multiLevelType w:val="hybridMultilevel"/>
    <w:tmpl w:val="262A9BD2"/>
    <w:lvl w:ilvl="0" w:tplc="A8764522">
      <w:start w:val="1"/>
      <w:numFmt w:val="bullet"/>
      <w:lvlText w:val="-"/>
      <w:lvlJc w:val="left"/>
      <w:pPr>
        <w:ind w:left="720" w:hanging="360"/>
      </w:pPr>
      <w:rPr>
        <w:rFonts w:ascii="Calibri" w:eastAsia="Calibr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4ABA05DB"/>
    <w:multiLevelType w:val="hybridMultilevel"/>
    <w:tmpl w:val="2C30A726"/>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6">
    <w:nsid w:val="4BA829F3"/>
    <w:multiLevelType w:val="hybridMultilevel"/>
    <w:tmpl w:val="37FAE2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4E4E57D4"/>
    <w:multiLevelType w:val="hybridMultilevel"/>
    <w:tmpl w:val="771038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50476E59"/>
    <w:multiLevelType w:val="hybridMultilevel"/>
    <w:tmpl w:val="4D38D7DC"/>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nsid w:val="5ED31E50"/>
    <w:multiLevelType w:val="hybridMultilevel"/>
    <w:tmpl w:val="72A21A0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61AF4D0F"/>
    <w:multiLevelType w:val="hybridMultilevel"/>
    <w:tmpl w:val="1B1C4916"/>
    <w:lvl w:ilvl="0" w:tplc="3D568400">
      <w:start w:val="1"/>
      <w:numFmt w:val="bullet"/>
      <w:lvlText w:val=""/>
      <w:lvlJc w:val="left"/>
      <w:pPr>
        <w:tabs>
          <w:tab w:val="num" w:pos="397"/>
        </w:tabs>
        <w:ind w:left="397" w:hanging="397"/>
      </w:pPr>
      <w:rPr>
        <w:rFonts w:ascii="Wingdings" w:hAnsi="Wingdings" w:hint="default"/>
        <w:sz w:val="28"/>
        <w:szCs w:val="28"/>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1">
    <w:nsid w:val="62755F57"/>
    <w:multiLevelType w:val="hybridMultilevel"/>
    <w:tmpl w:val="044668A6"/>
    <w:lvl w:ilvl="0" w:tplc="3F3A218A">
      <w:start w:val="1"/>
      <w:numFmt w:val="decimal"/>
      <w:lvlText w:val="%1."/>
      <w:lvlJc w:val="left"/>
      <w:pPr>
        <w:tabs>
          <w:tab w:val="num" w:pos="720"/>
        </w:tabs>
        <w:ind w:left="720" w:hanging="360"/>
      </w:pPr>
      <w:rPr>
        <w:rFonts w:hint="default"/>
      </w:rPr>
    </w:lvl>
    <w:lvl w:ilvl="1" w:tplc="05DC10EC">
      <w:numFmt w:val="none"/>
      <w:lvlText w:val=""/>
      <w:lvlJc w:val="left"/>
      <w:pPr>
        <w:tabs>
          <w:tab w:val="num" w:pos="360"/>
        </w:tabs>
      </w:pPr>
    </w:lvl>
    <w:lvl w:ilvl="2" w:tplc="93549684">
      <w:numFmt w:val="none"/>
      <w:lvlText w:val=""/>
      <w:lvlJc w:val="left"/>
      <w:pPr>
        <w:tabs>
          <w:tab w:val="num" w:pos="360"/>
        </w:tabs>
      </w:pPr>
    </w:lvl>
    <w:lvl w:ilvl="3" w:tplc="B7B05704">
      <w:numFmt w:val="none"/>
      <w:lvlText w:val=""/>
      <w:lvlJc w:val="left"/>
      <w:pPr>
        <w:tabs>
          <w:tab w:val="num" w:pos="360"/>
        </w:tabs>
      </w:pPr>
    </w:lvl>
    <w:lvl w:ilvl="4" w:tplc="922C069E">
      <w:numFmt w:val="none"/>
      <w:lvlText w:val=""/>
      <w:lvlJc w:val="left"/>
      <w:pPr>
        <w:tabs>
          <w:tab w:val="num" w:pos="360"/>
        </w:tabs>
      </w:pPr>
    </w:lvl>
    <w:lvl w:ilvl="5" w:tplc="4E660266">
      <w:numFmt w:val="none"/>
      <w:lvlText w:val=""/>
      <w:lvlJc w:val="left"/>
      <w:pPr>
        <w:tabs>
          <w:tab w:val="num" w:pos="360"/>
        </w:tabs>
      </w:pPr>
    </w:lvl>
    <w:lvl w:ilvl="6" w:tplc="82EC1522">
      <w:numFmt w:val="none"/>
      <w:lvlText w:val=""/>
      <w:lvlJc w:val="left"/>
      <w:pPr>
        <w:tabs>
          <w:tab w:val="num" w:pos="360"/>
        </w:tabs>
      </w:pPr>
    </w:lvl>
    <w:lvl w:ilvl="7" w:tplc="3EF2217A">
      <w:numFmt w:val="none"/>
      <w:lvlText w:val=""/>
      <w:lvlJc w:val="left"/>
      <w:pPr>
        <w:tabs>
          <w:tab w:val="num" w:pos="360"/>
        </w:tabs>
      </w:pPr>
    </w:lvl>
    <w:lvl w:ilvl="8" w:tplc="96DE2D1C">
      <w:numFmt w:val="none"/>
      <w:lvlText w:val=""/>
      <w:lvlJc w:val="left"/>
      <w:pPr>
        <w:tabs>
          <w:tab w:val="num" w:pos="360"/>
        </w:tabs>
      </w:pPr>
    </w:lvl>
  </w:abstractNum>
  <w:abstractNum w:abstractNumId="22">
    <w:nsid w:val="62A81D72"/>
    <w:multiLevelType w:val="hybridMultilevel"/>
    <w:tmpl w:val="BD48F5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63F04529"/>
    <w:multiLevelType w:val="hybridMultilevel"/>
    <w:tmpl w:val="93DA9840"/>
    <w:lvl w:ilvl="0" w:tplc="0C0A0009">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4">
    <w:nsid w:val="644A27FE"/>
    <w:multiLevelType w:val="hybridMultilevel"/>
    <w:tmpl w:val="100E57FE"/>
    <w:lvl w:ilvl="0" w:tplc="A8764522">
      <w:start w:val="1"/>
      <w:numFmt w:val="bullet"/>
      <w:lvlText w:val="-"/>
      <w:lvlJc w:val="left"/>
      <w:pPr>
        <w:ind w:left="720" w:hanging="360"/>
      </w:pPr>
      <w:rPr>
        <w:rFonts w:ascii="Calibri" w:eastAsia="Calibr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66BD1AB2"/>
    <w:multiLevelType w:val="hybridMultilevel"/>
    <w:tmpl w:val="DA2EB0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nsid w:val="6B5B4A4E"/>
    <w:multiLevelType w:val="hybridMultilevel"/>
    <w:tmpl w:val="273C7E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6B945F03"/>
    <w:multiLevelType w:val="hybridMultilevel"/>
    <w:tmpl w:val="61043D8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6D08212E"/>
    <w:multiLevelType w:val="hybridMultilevel"/>
    <w:tmpl w:val="2D06A4D2"/>
    <w:lvl w:ilvl="0" w:tplc="7E66A1B4">
      <w:start w:val="1"/>
      <w:numFmt w:val="bullet"/>
      <w:lvlText w:val=""/>
      <w:lvlJc w:val="left"/>
      <w:pPr>
        <w:tabs>
          <w:tab w:val="num" w:pos="360"/>
        </w:tabs>
        <w:ind w:left="360" w:hanging="360"/>
      </w:pPr>
      <w:rPr>
        <w:rFonts w:ascii="Wingdings 2" w:hAnsi="Wingdings 2" w:hint="default"/>
      </w:rPr>
    </w:lvl>
    <w:lvl w:ilvl="1" w:tplc="F25E9818" w:tentative="1">
      <w:start w:val="1"/>
      <w:numFmt w:val="bullet"/>
      <w:lvlText w:val=""/>
      <w:lvlJc w:val="left"/>
      <w:pPr>
        <w:tabs>
          <w:tab w:val="num" w:pos="1080"/>
        </w:tabs>
        <w:ind w:left="1080" w:hanging="360"/>
      </w:pPr>
      <w:rPr>
        <w:rFonts w:ascii="Wingdings 2" w:hAnsi="Wingdings 2" w:hint="default"/>
      </w:rPr>
    </w:lvl>
    <w:lvl w:ilvl="2" w:tplc="359856F0" w:tentative="1">
      <w:start w:val="1"/>
      <w:numFmt w:val="bullet"/>
      <w:lvlText w:val=""/>
      <w:lvlJc w:val="left"/>
      <w:pPr>
        <w:tabs>
          <w:tab w:val="num" w:pos="1800"/>
        </w:tabs>
        <w:ind w:left="1800" w:hanging="360"/>
      </w:pPr>
      <w:rPr>
        <w:rFonts w:ascii="Wingdings 2" w:hAnsi="Wingdings 2" w:hint="default"/>
      </w:rPr>
    </w:lvl>
    <w:lvl w:ilvl="3" w:tplc="9392B568" w:tentative="1">
      <w:start w:val="1"/>
      <w:numFmt w:val="bullet"/>
      <w:lvlText w:val=""/>
      <w:lvlJc w:val="left"/>
      <w:pPr>
        <w:tabs>
          <w:tab w:val="num" w:pos="2520"/>
        </w:tabs>
        <w:ind w:left="2520" w:hanging="360"/>
      </w:pPr>
      <w:rPr>
        <w:rFonts w:ascii="Wingdings 2" w:hAnsi="Wingdings 2" w:hint="default"/>
      </w:rPr>
    </w:lvl>
    <w:lvl w:ilvl="4" w:tplc="D0FAC454" w:tentative="1">
      <w:start w:val="1"/>
      <w:numFmt w:val="bullet"/>
      <w:lvlText w:val=""/>
      <w:lvlJc w:val="left"/>
      <w:pPr>
        <w:tabs>
          <w:tab w:val="num" w:pos="3240"/>
        </w:tabs>
        <w:ind w:left="3240" w:hanging="360"/>
      </w:pPr>
      <w:rPr>
        <w:rFonts w:ascii="Wingdings 2" w:hAnsi="Wingdings 2" w:hint="default"/>
      </w:rPr>
    </w:lvl>
    <w:lvl w:ilvl="5" w:tplc="63B4514C" w:tentative="1">
      <w:start w:val="1"/>
      <w:numFmt w:val="bullet"/>
      <w:lvlText w:val=""/>
      <w:lvlJc w:val="left"/>
      <w:pPr>
        <w:tabs>
          <w:tab w:val="num" w:pos="3960"/>
        </w:tabs>
        <w:ind w:left="3960" w:hanging="360"/>
      </w:pPr>
      <w:rPr>
        <w:rFonts w:ascii="Wingdings 2" w:hAnsi="Wingdings 2" w:hint="default"/>
      </w:rPr>
    </w:lvl>
    <w:lvl w:ilvl="6" w:tplc="5B32052A" w:tentative="1">
      <w:start w:val="1"/>
      <w:numFmt w:val="bullet"/>
      <w:lvlText w:val=""/>
      <w:lvlJc w:val="left"/>
      <w:pPr>
        <w:tabs>
          <w:tab w:val="num" w:pos="4680"/>
        </w:tabs>
        <w:ind w:left="4680" w:hanging="360"/>
      </w:pPr>
      <w:rPr>
        <w:rFonts w:ascii="Wingdings 2" w:hAnsi="Wingdings 2" w:hint="default"/>
      </w:rPr>
    </w:lvl>
    <w:lvl w:ilvl="7" w:tplc="6302CDA8" w:tentative="1">
      <w:start w:val="1"/>
      <w:numFmt w:val="bullet"/>
      <w:lvlText w:val=""/>
      <w:lvlJc w:val="left"/>
      <w:pPr>
        <w:tabs>
          <w:tab w:val="num" w:pos="5400"/>
        </w:tabs>
        <w:ind w:left="5400" w:hanging="360"/>
      </w:pPr>
      <w:rPr>
        <w:rFonts w:ascii="Wingdings 2" w:hAnsi="Wingdings 2" w:hint="default"/>
      </w:rPr>
    </w:lvl>
    <w:lvl w:ilvl="8" w:tplc="4614DE06" w:tentative="1">
      <w:start w:val="1"/>
      <w:numFmt w:val="bullet"/>
      <w:lvlText w:val=""/>
      <w:lvlJc w:val="left"/>
      <w:pPr>
        <w:tabs>
          <w:tab w:val="num" w:pos="6120"/>
        </w:tabs>
        <w:ind w:left="6120" w:hanging="360"/>
      </w:pPr>
      <w:rPr>
        <w:rFonts w:ascii="Wingdings 2" w:hAnsi="Wingdings 2" w:hint="default"/>
      </w:rPr>
    </w:lvl>
  </w:abstractNum>
  <w:abstractNum w:abstractNumId="29">
    <w:nsid w:val="7F2E6C8C"/>
    <w:multiLevelType w:val="hybridMultilevel"/>
    <w:tmpl w:val="1452E1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1"/>
  </w:num>
  <w:num w:numId="4">
    <w:abstractNumId w:val="20"/>
  </w:num>
  <w:num w:numId="5">
    <w:abstractNumId w:val="28"/>
  </w:num>
  <w:num w:numId="6">
    <w:abstractNumId w:val="2"/>
  </w:num>
  <w:num w:numId="7">
    <w:abstractNumId w:val="11"/>
  </w:num>
  <w:num w:numId="8">
    <w:abstractNumId w:val="29"/>
  </w:num>
  <w:num w:numId="9">
    <w:abstractNumId w:val="15"/>
  </w:num>
  <w:num w:numId="10">
    <w:abstractNumId w:val="27"/>
  </w:num>
  <w:num w:numId="11">
    <w:abstractNumId w:val="23"/>
  </w:num>
  <w:num w:numId="12">
    <w:abstractNumId w:val="12"/>
  </w:num>
  <w:num w:numId="13">
    <w:abstractNumId w:val="8"/>
  </w:num>
  <w:num w:numId="14">
    <w:abstractNumId w:val="13"/>
  </w:num>
  <w:num w:numId="15">
    <w:abstractNumId w:val="19"/>
  </w:num>
  <w:num w:numId="16">
    <w:abstractNumId w:val="0"/>
  </w:num>
  <w:num w:numId="17">
    <w:abstractNumId w:val="4"/>
  </w:num>
  <w:num w:numId="18">
    <w:abstractNumId w:val="3"/>
  </w:num>
  <w:num w:numId="19">
    <w:abstractNumId w:val="26"/>
  </w:num>
  <w:num w:numId="20">
    <w:abstractNumId w:val="7"/>
  </w:num>
  <w:num w:numId="21">
    <w:abstractNumId w:val="22"/>
  </w:num>
  <w:num w:numId="22">
    <w:abstractNumId w:val="16"/>
  </w:num>
  <w:num w:numId="23">
    <w:abstractNumId w:val="17"/>
  </w:num>
  <w:num w:numId="24">
    <w:abstractNumId w:val="9"/>
  </w:num>
  <w:num w:numId="25">
    <w:abstractNumId w:val="14"/>
  </w:num>
  <w:num w:numId="26">
    <w:abstractNumId w:val="25"/>
  </w:num>
  <w:num w:numId="27">
    <w:abstractNumId w:val="24"/>
  </w:num>
  <w:num w:numId="28">
    <w:abstractNumId w:val="5"/>
  </w:num>
  <w:num w:numId="29">
    <w:abstractNumId w:val="10"/>
  </w:num>
  <w:num w:numId="3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3EFA"/>
    <w:rsid w:val="00453EFA"/>
    <w:rsid w:val="00B221EF"/>
    <w:rsid w:val="00E61E4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3EFA"/>
    <w:rPr>
      <w:rFonts w:ascii="Calibri" w:eastAsia="Calibri" w:hAnsi="Calibri" w:cs="Times New Roman"/>
      <w:lang w:val="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53EF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53EFA"/>
    <w:rPr>
      <w:rFonts w:ascii="Tahoma" w:eastAsia="Calibri" w:hAnsi="Tahoma" w:cs="Tahoma"/>
      <w:sz w:val="16"/>
      <w:szCs w:val="16"/>
      <w:lang w:val="es-C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3EFA"/>
    <w:rPr>
      <w:rFonts w:ascii="Calibri" w:eastAsia="Calibri" w:hAnsi="Calibri" w:cs="Times New Roman"/>
      <w:lang w:val="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53EF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53EFA"/>
    <w:rPr>
      <w:rFonts w:ascii="Tahoma" w:eastAsia="Calibri" w:hAnsi="Tahoma" w:cs="Tahoma"/>
      <w:sz w:val="16"/>
      <w:szCs w:val="16"/>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yperlink" Target="http://es.wikipedia.org/wiki/Pansexualidad" TargetMode="External"/><Relationship Id="rId3" Type="http://schemas.microsoft.com/office/2007/relationships/stylesWithEffects" Target="stylesWithEffects.xml"/><Relationship Id="rId21" Type="http://schemas.openxmlformats.org/officeDocument/2006/relationships/image" Target="media/image13.jpeg"/><Relationship Id="rId34" Type="http://schemas.openxmlformats.org/officeDocument/2006/relationships/hyperlink" Target="http://es.wikipedia.org/wiki/Sexo" TargetMode="External"/><Relationship Id="rId42" Type="http://schemas.openxmlformats.org/officeDocument/2006/relationships/hyperlink" Target="http://definicion.de/persona" TargetMode="External"/><Relationship Id="rId7" Type="http://schemas.openxmlformats.org/officeDocument/2006/relationships/endnotes" Target="endnotes.xml"/><Relationship Id="rId12" Type="http://schemas.openxmlformats.org/officeDocument/2006/relationships/hyperlink" Target="mailto:mtorres@mineducacion.gov.co" TargetMode="External"/><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es.wikipedia.org/wiki/Familia" TargetMode="External"/><Relationship Id="rId38" Type="http://schemas.openxmlformats.org/officeDocument/2006/relationships/hyperlink" Target="http://es.wikipedia.org/wiki/Asexualidad" TargetMode="External"/><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hyperlink" Target="http://es.wikipedia.org/w/index.php?title=G%C3%A9nero_(social)&amp;action=edit&amp;redlink=1" TargetMode="External"/><Relationship Id="rId41" Type="http://schemas.openxmlformats.org/officeDocument/2006/relationships/hyperlink" Target="http://es.wikipedia.org/wiki/Hermafroditas"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hyperlink" Target="http://es.wikipedia.org/wiki/Irreligi%C3%B3n" TargetMode="External"/><Relationship Id="rId37" Type="http://schemas.openxmlformats.org/officeDocument/2006/relationships/hyperlink" Target="http://es.wikipedia.org/wiki/Bisexual" TargetMode="External"/><Relationship Id="rId40" Type="http://schemas.openxmlformats.org/officeDocument/2006/relationships/hyperlink" Target="http://es.wikipedia.org/wiki/Transexuales"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hyperlink" Target="http://es.wikipedia.org/wiki/Homosexual" TargetMode="External"/><Relationship Id="rId10" Type="http://schemas.openxmlformats.org/officeDocument/2006/relationships/image" Target="media/image3.gif"/><Relationship Id="rId19" Type="http://schemas.openxmlformats.org/officeDocument/2006/relationships/image" Target="media/image11.jpeg"/><Relationship Id="rId31" Type="http://schemas.openxmlformats.org/officeDocument/2006/relationships/hyperlink" Target="http://es.wikipedia.org/wiki/Religi%C3%B3n" TargetMode="External"/><Relationship Id="rId44" Type="http://schemas.openxmlformats.org/officeDocument/2006/relationships/package" Target="embeddings/Documento_de_Microsoft_Word1.docx"/><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yperlink" Target="http://es.wikipedia.org/wiki/Estudios_de_g%C3%A9nero" TargetMode="External"/><Relationship Id="rId35" Type="http://schemas.openxmlformats.org/officeDocument/2006/relationships/hyperlink" Target="http://es.wikipedia.org/wiki/Heterosexual" TargetMode="External"/><Relationship Id="rId43" Type="http://schemas.openxmlformats.org/officeDocument/2006/relationships/image" Target="media/image2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111</Pages>
  <Words>19998</Words>
  <Characters>109994</Characters>
  <Application>Microsoft Office Word</Application>
  <DocSecurity>0</DocSecurity>
  <Lines>916</Lines>
  <Paragraphs>259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129733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Usuario de Windows</cp:lastModifiedBy>
  <cp:revision>1</cp:revision>
  <dcterms:created xsi:type="dcterms:W3CDTF">2014-10-09T21:11:00Z</dcterms:created>
  <dcterms:modified xsi:type="dcterms:W3CDTF">2014-10-09T21:16:00Z</dcterms:modified>
</cp:coreProperties>
</file>